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sz w:val="24"/>
          <w:szCs w:val="24"/>
        </w:rPr>
      </w:pPr>
      <w:bookmarkStart w:id="0" w:name="_Hlk112744387"/>
      <w:bookmarkStart w:id="1" w:name="_GoBack"/>
      <w:bookmarkEnd w:id="1"/>
    </w:p>
    <w:p w:rsidR="00113E2C" w:rsidRDefault="00113E2C" w:rsidP="00113E2C">
      <w:pPr>
        <w:spacing w:before="240" w:after="480"/>
        <w:jc w:val="center"/>
        <w:rPr>
          <w:b/>
          <w:caps/>
          <w:sz w:val="28"/>
          <w:szCs w:val="28"/>
        </w:rPr>
      </w:pPr>
      <w:bookmarkStart w:id="2" w:name="_Hlk95809561"/>
      <w:r w:rsidRPr="00113E2C">
        <w:rPr>
          <w:b/>
          <w:caps/>
          <w:sz w:val="28"/>
          <w:szCs w:val="28"/>
        </w:rPr>
        <w:t>LEI ordinária nº 1619, DE 14 de fevereiro DE 2023.</w:t>
      </w:r>
    </w:p>
    <w:p w:rsidR="00113E2C" w:rsidRPr="00113E2C" w:rsidRDefault="00113E2C" w:rsidP="007025E7">
      <w:pPr>
        <w:pStyle w:val="Ttulo"/>
        <w:spacing w:before="120" w:after="120" w:line="360" w:lineRule="auto"/>
        <w:ind w:left="2694"/>
        <w:jc w:val="both"/>
        <w:rPr>
          <w:rFonts w:cs="Arial"/>
        </w:rPr>
      </w:pPr>
      <w:r w:rsidRPr="00113E2C">
        <w:rPr>
          <w:rFonts w:cs="Arial"/>
        </w:rPr>
        <w:t>“Dispõe sobre a denominação de vias públicas do Loteamento JARDIM BUENO, e dá outras providências”.</w:t>
      </w:r>
    </w:p>
    <w:p w:rsidR="00113E2C" w:rsidRPr="00113E2C" w:rsidRDefault="00113E2C" w:rsidP="00113E2C">
      <w:pPr>
        <w:pStyle w:val="Ttulo"/>
        <w:spacing w:before="120" w:after="120"/>
        <w:ind w:left="3540"/>
        <w:jc w:val="both"/>
        <w:rPr>
          <w:rFonts w:cs="Arial"/>
          <w:b w:val="0"/>
        </w:rPr>
      </w:pPr>
    </w:p>
    <w:p w:rsidR="00113E2C" w:rsidRPr="00113E2C" w:rsidRDefault="00113E2C" w:rsidP="00113E2C">
      <w:pPr>
        <w:pStyle w:val="Ttulo"/>
        <w:spacing w:before="120" w:after="120"/>
        <w:ind w:firstLine="1701"/>
        <w:jc w:val="both"/>
        <w:rPr>
          <w:rFonts w:cs="Arial"/>
          <w:b w:val="0"/>
          <w:color w:val="212529"/>
          <w:shd w:val="clear" w:color="auto" w:fill="FFFFFF"/>
        </w:rPr>
      </w:pPr>
      <w:r w:rsidRPr="00113E2C">
        <w:rPr>
          <w:rFonts w:cs="Arial"/>
          <w:b w:val="0"/>
          <w:color w:val="212529"/>
          <w:shd w:val="clear" w:color="auto" w:fill="FFFFFF"/>
        </w:rPr>
        <w:t>O Excelentíssimo Senhor Prefeito do Município de Itapeva/MG, DANIEL PEREIRA DO COUTO, no uso de suas atribuições legais, faz saber que a Câmara Municipal de Itapeva/MG aprovou e ela sanciona a seguinte LEI:</w:t>
      </w:r>
    </w:p>
    <w:p w:rsidR="00113E2C" w:rsidRPr="00113E2C" w:rsidRDefault="00113E2C" w:rsidP="00113E2C">
      <w:pPr>
        <w:pStyle w:val="Ttulo"/>
        <w:spacing w:before="120" w:after="120"/>
        <w:ind w:firstLine="1701"/>
        <w:jc w:val="both"/>
        <w:rPr>
          <w:rFonts w:cs="Arial"/>
          <w:b w:val="0"/>
        </w:rPr>
      </w:pPr>
    </w:p>
    <w:p w:rsidR="00113E2C" w:rsidRDefault="00113E2C" w:rsidP="00113E2C">
      <w:pPr>
        <w:pStyle w:val="Ttulo"/>
        <w:spacing w:before="120" w:after="120" w:line="360" w:lineRule="auto"/>
        <w:ind w:firstLine="1418"/>
        <w:jc w:val="both"/>
        <w:rPr>
          <w:rFonts w:cs="Arial"/>
          <w:b w:val="0"/>
        </w:rPr>
      </w:pPr>
      <w:r w:rsidRPr="00113E2C">
        <w:rPr>
          <w:rFonts w:cs="Arial"/>
        </w:rPr>
        <w:t>Art. 1°-</w:t>
      </w:r>
      <w:r w:rsidRPr="00113E2C">
        <w:rPr>
          <w:rFonts w:cs="Arial"/>
          <w:b w:val="0"/>
        </w:rPr>
        <w:t xml:space="preserve"> As Ruas abaixo relacionadas, localizadas no Loteamento </w:t>
      </w:r>
      <w:r w:rsidR="007025E7">
        <w:rPr>
          <w:rFonts w:cs="Arial"/>
          <w:b w:val="0"/>
        </w:rPr>
        <w:t>Jardim Bueno,</w:t>
      </w:r>
      <w:r w:rsidRPr="00113E2C">
        <w:rPr>
          <w:rFonts w:cs="Arial"/>
          <w:b w:val="0"/>
        </w:rPr>
        <w:t xml:space="preserve"> no Bairro Nova Itapeva, passam a ter as seguintes denominações:</w:t>
      </w:r>
    </w:p>
    <w:p w:rsidR="00113E2C" w:rsidRPr="00113E2C" w:rsidRDefault="00113E2C" w:rsidP="00113E2C">
      <w:pPr>
        <w:pStyle w:val="Ttulo"/>
        <w:spacing w:before="120" w:after="120" w:line="360" w:lineRule="auto"/>
        <w:ind w:firstLine="1418"/>
        <w:jc w:val="both"/>
        <w:rPr>
          <w:rFonts w:cs="Arial"/>
          <w:b w:val="0"/>
        </w:rPr>
      </w:pPr>
    </w:p>
    <w:p w:rsid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  <w:r w:rsidRPr="00113E2C">
        <w:t>Rua 08 = RUA JOSÉ RODRIGUES BUENO;</w:t>
      </w:r>
    </w:p>
    <w:p w:rsidR="00113E2C" w:rsidRP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</w:p>
    <w:p w:rsid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  <w:r w:rsidRPr="00113E2C">
        <w:t>Rua 09 = RUA LUCIANO DOMINGUES DE OLIVEIRA;</w:t>
      </w:r>
    </w:p>
    <w:p w:rsidR="00113E2C" w:rsidRP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</w:p>
    <w:p w:rsid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  <w:r w:rsidRPr="00113E2C">
        <w:t>Rua 10 = RUA ANTONIO FERRARI FILHO;</w:t>
      </w:r>
    </w:p>
    <w:p w:rsidR="00113E2C" w:rsidRP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</w:p>
    <w:p w:rsid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  <w:r w:rsidRPr="00113E2C">
        <w:t>Rua 11 = RUA RAMON BIAGIONE COSTA;</w:t>
      </w:r>
    </w:p>
    <w:p w:rsidR="00113E2C" w:rsidRP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</w:p>
    <w:p w:rsid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  <w:r w:rsidRPr="00113E2C">
        <w:t>Rua 12 = RUA ILDA RIBEIRO DA SILVEIRA;</w:t>
      </w:r>
    </w:p>
    <w:p w:rsidR="00113E2C" w:rsidRP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</w:p>
    <w:p w:rsid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  <w:r w:rsidRPr="00113E2C">
        <w:t>Rua 13 = RUA BENEDITO PEREIRA BUENO;</w:t>
      </w:r>
    </w:p>
    <w:p w:rsidR="00113E2C" w:rsidRP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</w:p>
    <w:p w:rsid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  <w:r w:rsidRPr="00113E2C">
        <w:t>Rua 14 = RUA MARIA LOURENÇO ALVES;</w:t>
      </w:r>
    </w:p>
    <w:p w:rsidR="00113E2C" w:rsidRP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</w:p>
    <w:p w:rsid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  <w:r w:rsidRPr="00113E2C">
        <w:t>Rua 15 = RUA JOSÉ BUENO FILHO.</w:t>
      </w:r>
    </w:p>
    <w:p w:rsidR="00113E2C" w:rsidRPr="00113E2C" w:rsidRDefault="00113E2C" w:rsidP="00113E2C">
      <w:pPr>
        <w:pStyle w:val="NormalWeb"/>
        <w:shd w:val="clear" w:color="auto" w:fill="FFFFFF"/>
        <w:spacing w:before="240" w:beforeAutospacing="0" w:after="240" w:afterAutospacing="0"/>
        <w:ind w:firstLine="1701"/>
        <w:jc w:val="both"/>
      </w:pPr>
    </w:p>
    <w:p w:rsidR="00113E2C" w:rsidRDefault="00113E2C" w:rsidP="00113E2C">
      <w:pPr>
        <w:pStyle w:val="Ttulo"/>
        <w:spacing w:before="120" w:after="120" w:line="360" w:lineRule="auto"/>
        <w:ind w:firstLine="1418"/>
        <w:jc w:val="both"/>
        <w:rPr>
          <w:rFonts w:cs="Arial"/>
          <w:b w:val="0"/>
        </w:rPr>
      </w:pPr>
      <w:r w:rsidRPr="00113E2C">
        <w:rPr>
          <w:rFonts w:cs="Arial"/>
        </w:rPr>
        <w:t xml:space="preserve">Art. 2º - </w:t>
      </w:r>
      <w:r w:rsidRPr="00113E2C">
        <w:rPr>
          <w:rFonts w:cs="Arial"/>
          <w:b w:val="0"/>
        </w:rPr>
        <w:t>O Poder Executivo informará aos órgãos públicos locais a determinação contida nesta Lei.</w:t>
      </w:r>
    </w:p>
    <w:p w:rsidR="00113E2C" w:rsidRPr="00113E2C" w:rsidRDefault="00113E2C" w:rsidP="00113E2C">
      <w:pPr>
        <w:pStyle w:val="Ttulo"/>
        <w:spacing w:before="120" w:after="120" w:line="360" w:lineRule="auto"/>
        <w:ind w:firstLine="1418"/>
        <w:jc w:val="both"/>
        <w:rPr>
          <w:rFonts w:cs="Arial"/>
          <w:b w:val="0"/>
        </w:rPr>
      </w:pPr>
    </w:p>
    <w:p w:rsidR="00113E2C" w:rsidRDefault="00113E2C" w:rsidP="00113E2C">
      <w:pPr>
        <w:pStyle w:val="Ttulo"/>
        <w:spacing w:before="120" w:after="120" w:line="360" w:lineRule="auto"/>
        <w:ind w:firstLine="1418"/>
        <w:jc w:val="both"/>
        <w:rPr>
          <w:rFonts w:cs="Arial"/>
        </w:rPr>
      </w:pPr>
      <w:r w:rsidRPr="00113E2C">
        <w:rPr>
          <w:rFonts w:cs="Arial"/>
        </w:rPr>
        <w:t>Art. 3°-</w:t>
      </w:r>
      <w:r w:rsidRPr="00113E2C">
        <w:rPr>
          <w:rFonts w:cs="Arial"/>
          <w:b w:val="0"/>
        </w:rPr>
        <w:t xml:space="preserve"> A presente Lei entrará em vigor na data de sua publicação.</w:t>
      </w:r>
      <w:r w:rsidRPr="00113E2C">
        <w:rPr>
          <w:rFonts w:cs="Arial"/>
        </w:rPr>
        <w:t xml:space="preserve"> </w:t>
      </w:r>
    </w:p>
    <w:p w:rsidR="00113E2C" w:rsidRPr="00113E2C" w:rsidRDefault="00113E2C" w:rsidP="00113E2C">
      <w:pPr>
        <w:pStyle w:val="Ttulo"/>
        <w:spacing w:before="120" w:after="120" w:line="360" w:lineRule="auto"/>
        <w:ind w:firstLine="1418"/>
        <w:jc w:val="both"/>
        <w:rPr>
          <w:rFonts w:cs="Arial"/>
        </w:rPr>
      </w:pPr>
    </w:p>
    <w:p w:rsidR="00113E2C" w:rsidRPr="00113E2C" w:rsidRDefault="00113E2C" w:rsidP="00113E2C">
      <w:pPr>
        <w:spacing w:before="120" w:after="120" w:line="360" w:lineRule="auto"/>
        <w:jc w:val="right"/>
        <w:rPr>
          <w:sz w:val="24"/>
          <w:szCs w:val="24"/>
        </w:rPr>
      </w:pPr>
      <w:r w:rsidRPr="00113E2C">
        <w:rPr>
          <w:sz w:val="24"/>
          <w:szCs w:val="24"/>
        </w:rPr>
        <w:t xml:space="preserve">Itapeva, </w:t>
      </w:r>
      <w:r>
        <w:rPr>
          <w:sz w:val="24"/>
          <w:szCs w:val="24"/>
        </w:rPr>
        <w:t>14 de fevereiro de 2023</w:t>
      </w:r>
    </w:p>
    <w:p w:rsidR="00113E2C" w:rsidRPr="00113E2C" w:rsidRDefault="00113E2C" w:rsidP="00113E2C">
      <w:pPr>
        <w:spacing w:before="600"/>
        <w:jc w:val="center"/>
        <w:rPr>
          <w:b/>
          <w:sz w:val="24"/>
          <w:szCs w:val="24"/>
        </w:rPr>
      </w:pPr>
      <w:r w:rsidRPr="00113E2C">
        <w:rPr>
          <w:b/>
          <w:sz w:val="24"/>
          <w:szCs w:val="24"/>
        </w:rPr>
        <w:t>DANIEL PEREIRA DO COUTO</w:t>
      </w:r>
    </w:p>
    <w:p w:rsidR="00113E2C" w:rsidRDefault="00113E2C" w:rsidP="00113E2C">
      <w:pPr>
        <w:jc w:val="center"/>
        <w:rPr>
          <w:sz w:val="24"/>
          <w:szCs w:val="24"/>
        </w:rPr>
      </w:pPr>
      <w:r w:rsidRPr="00113E2C">
        <w:rPr>
          <w:sz w:val="24"/>
          <w:szCs w:val="24"/>
        </w:rPr>
        <w:t>Prefeito Município de Itapeva-MG</w:t>
      </w:r>
    </w:p>
    <w:p w:rsidR="001037E6" w:rsidRDefault="001037E6" w:rsidP="00343EC3">
      <w:pPr>
        <w:jc w:val="center"/>
        <w:rPr>
          <w:sz w:val="24"/>
          <w:szCs w:val="24"/>
        </w:rPr>
      </w:pPr>
    </w:p>
    <w:p w:rsidR="001037E6" w:rsidRDefault="001037E6" w:rsidP="00343EC3">
      <w:pPr>
        <w:jc w:val="center"/>
        <w:rPr>
          <w:sz w:val="24"/>
          <w:szCs w:val="24"/>
        </w:rPr>
      </w:pPr>
    </w:p>
    <w:p w:rsidR="007025E7" w:rsidRDefault="007025E7" w:rsidP="00343EC3">
      <w:pPr>
        <w:jc w:val="center"/>
        <w:rPr>
          <w:sz w:val="24"/>
          <w:szCs w:val="24"/>
        </w:rPr>
      </w:pPr>
    </w:p>
    <w:p w:rsidR="001037E6" w:rsidRPr="0098006B" w:rsidRDefault="001037E6" w:rsidP="001037E6">
      <w:pPr>
        <w:pStyle w:val="Ttulo5"/>
        <w:spacing w:before="0" w:after="0" w:line="360" w:lineRule="auto"/>
        <w:jc w:val="center"/>
        <w:rPr>
          <w:b w:val="0"/>
          <w:i w:val="0"/>
          <w:sz w:val="23"/>
          <w:szCs w:val="23"/>
        </w:rPr>
      </w:pPr>
      <w:r w:rsidRPr="00CE6818">
        <w:rPr>
          <w:i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32B5D" wp14:editId="13436628">
                <wp:simplePos x="0" y="0"/>
                <wp:positionH relativeFrom="column">
                  <wp:posOffset>1863090</wp:posOffset>
                </wp:positionH>
                <wp:positionV relativeFrom="paragraph">
                  <wp:posOffset>156211</wp:posOffset>
                </wp:positionV>
                <wp:extent cx="3124200" cy="1569720"/>
                <wp:effectExtent l="0" t="0" r="19050" b="1143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56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50B1A">
                              <w:rPr>
                                <w:b/>
                                <w:sz w:val="16"/>
                                <w:szCs w:val="16"/>
                              </w:rPr>
                              <w:t>CERTIDÃO</w:t>
                            </w:r>
                          </w:p>
                          <w:p w:rsidR="001037E6" w:rsidRPr="00F50B1A" w:rsidRDefault="001037E6" w:rsidP="001037E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F5FC1">
                              <w:rPr>
                                <w:sz w:val="16"/>
                                <w:szCs w:val="16"/>
                              </w:rPr>
                              <w:t xml:space="preserve">Certifico que o presente ato foi registrado no </w:t>
                            </w:r>
                            <w:r w:rsidRPr="00F50B1A">
                              <w:rPr>
                                <w:sz w:val="16"/>
                                <w:szCs w:val="16"/>
                              </w:rPr>
                              <w:t>Livro de Registro de Portaria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s</w:t>
                            </w:r>
                            <w:r w:rsidRPr="00DF5FC1">
                              <w:rPr>
                                <w:sz w:val="16"/>
                                <w:szCs w:val="16"/>
                              </w:rPr>
                              <w:t>, e publicado no Quadro de Av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isos e Publicações</w:t>
                            </w:r>
                            <w:r w:rsidRPr="00DF5FC1">
                              <w:rPr>
                                <w:sz w:val="16"/>
                                <w:szCs w:val="16"/>
                              </w:rPr>
                              <w:t xml:space="preserve"> da Prefeitura Municipal.</w:t>
                            </w:r>
                          </w:p>
                          <w:p w:rsidR="001037E6" w:rsidRPr="00A27A3E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0"/>
                                <w:szCs w:val="16"/>
                              </w:rPr>
                            </w:pPr>
                          </w:p>
                          <w:p w:rsidR="001037E6" w:rsidRPr="00DF5FC1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2"/>
                                <w:szCs w:val="16"/>
                              </w:rPr>
                            </w:pPr>
                          </w:p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F5FC1">
                              <w:rPr>
                                <w:color w:val="000000"/>
                                <w:sz w:val="16"/>
                                <w:szCs w:val="16"/>
                              </w:rPr>
                              <w:t>Pr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efeitura Municipal de Itapeva, 14 de fevereiro de 2023.</w:t>
                            </w:r>
                          </w:p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037E6" w:rsidRPr="00DF5FC1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037E6" w:rsidRPr="001A416B" w:rsidRDefault="001037E6" w:rsidP="001037E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1037E6" w:rsidRPr="001A416B" w:rsidRDefault="001037E6" w:rsidP="001037E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b w:val="0"/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232B5D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46.7pt;margin-top:12.3pt;width:246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" filled="f">
                <v:textbox inset=".7mm,.3mm,.7mm,.3mm">
                  <w:txbxContent>
                    <w:p w:rsidR="001037E6" w:rsidRDefault="001037E6" w:rsidP="001037E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F50B1A">
                        <w:rPr>
                          <w:b/>
                          <w:sz w:val="16"/>
                          <w:szCs w:val="16"/>
                        </w:rPr>
                        <w:t>CERTIDÃO</w:t>
                      </w:r>
                    </w:p>
                    <w:p w:rsidR="001037E6" w:rsidRPr="00F50B1A" w:rsidRDefault="001037E6" w:rsidP="001037E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1037E6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DF5FC1">
                        <w:rPr>
                          <w:sz w:val="16"/>
                          <w:szCs w:val="16"/>
                        </w:rPr>
                        <w:t xml:space="preserve">Certifico que o presente ato foi registrado no </w:t>
                      </w:r>
                      <w:r w:rsidRPr="00F50B1A">
                        <w:rPr>
                          <w:sz w:val="16"/>
                          <w:szCs w:val="16"/>
                        </w:rPr>
                        <w:t>Livro de Registro de Portaria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s</w:t>
                      </w:r>
                      <w:r w:rsidRPr="00DF5FC1">
                        <w:rPr>
                          <w:sz w:val="16"/>
                          <w:szCs w:val="16"/>
                        </w:rPr>
                        <w:t>, e publicado no Quadro de Av</w:t>
                      </w:r>
                      <w:r>
                        <w:rPr>
                          <w:sz w:val="16"/>
                          <w:szCs w:val="16"/>
                        </w:rPr>
                        <w:t>isos e Publicações</w:t>
                      </w:r>
                      <w:r w:rsidRPr="00DF5FC1">
                        <w:rPr>
                          <w:sz w:val="16"/>
                          <w:szCs w:val="16"/>
                        </w:rPr>
                        <w:t xml:space="preserve"> da Prefeitura Municipal.</w:t>
                      </w:r>
                    </w:p>
                    <w:p w:rsidR="001037E6" w:rsidRPr="00A27A3E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sz w:val="10"/>
                          <w:szCs w:val="16"/>
                        </w:rPr>
                      </w:pPr>
                    </w:p>
                    <w:p w:rsidR="001037E6" w:rsidRPr="00DF5FC1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sz w:val="2"/>
                          <w:szCs w:val="16"/>
                        </w:rPr>
                      </w:pPr>
                    </w:p>
                    <w:p w:rsidR="001037E6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DF5FC1">
                        <w:rPr>
                          <w:color w:val="000000"/>
                          <w:sz w:val="16"/>
                          <w:szCs w:val="16"/>
                        </w:rPr>
                        <w:t>Pr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efeitura Municipal de Itapeva, 14 de fevereiro de 2023.</w:t>
                      </w:r>
                    </w:p>
                    <w:p w:rsidR="001037E6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1037E6" w:rsidRPr="00DF5FC1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1037E6" w:rsidRPr="001A416B" w:rsidRDefault="001037E6" w:rsidP="001037E6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i w:val="0"/>
                          <w:color w:val="00000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1037E6" w:rsidRPr="001A416B" w:rsidRDefault="001037E6" w:rsidP="001037E6">
                      <w:pPr>
                        <w:pStyle w:val="Ttulo5"/>
                        <w:spacing w:before="0" w:after="0"/>
                        <w:jc w:val="center"/>
                        <w:rPr>
                          <w:b w:val="0"/>
                          <w:i w:val="0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i w:val="0"/>
                          <w:color w:val="000000"/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1037E6" w:rsidRPr="00CE6818" w:rsidRDefault="001037E6" w:rsidP="001037E6">
      <w:pPr>
        <w:rPr>
          <w:i/>
          <w:color w:val="000000"/>
          <w:sz w:val="24"/>
          <w:szCs w:val="24"/>
        </w:rPr>
      </w:pPr>
      <w:r w:rsidRPr="00CE6818">
        <w:rPr>
          <w:i/>
          <w:color w:val="000000"/>
          <w:sz w:val="24"/>
          <w:szCs w:val="24"/>
        </w:rPr>
        <w:t xml:space="preserve">                                 </w:t>
      </w:r>
    </w:p>
    <w:p w:rsidR="001037E6" w:rsidRPr="00CE6818" w:rsidRDefault="001037E6" w:rsidP="001037E6">
      <w:pPr>
        <w:rPr>
          <w:sz w:val="24"/>
          <w:szCs w:val="24"/>
        </w:rPr>
      </w:pPr>
    </w:p>
    <w:p w:rsidR="001037E6" w:rsidRPr="00CE6818" w:rsidRDefault="001037E6" w:rsidP="001037E6">
      <w:pPr>
        <w:ind w:left="3686"/>
        <w:jc w:val="both"/>
        <w:rPr>
          <w:b/>
          <w:caps/>
          <w:color w:val="000000"/>
          <w:sz w:val="24"/>
          <w:szCs w:val="24"/>
        </w:rPr>
      </w:pPr>
    </w:p>
    <w:p w:rsidR="001037E6" w:rsidRPr="002263BC" w:rsidRDefault="001037E6" w:rsidP="001037E6"/>
    <w:p w:rsidR="001037E6" w:rsidRDefault="001037E6" w:rsidP="001037E6">
      <w:pPr>
        <w:spacing w:line="360" w:lineRule="auto"/>
        <w:ind w:left="-567"/>
        <w:jc w:val="center"/>
        <w:rPr>
          <w:b/>
          <w:sz w:val="23"/>
          <w:szCs w:val="23"/>
        </w:rPr>
      </w:pPr>
    </w:p>
    <w:p w:rsidR="001037E6" w:rsidRDefault="001037E6" w:rsidP="001037E6">
      <w:pPr>
        <w:spacing w:line="360" w:lineRule="auto"/>
        <w:ind w:left="-567"/>
        <w:jc w:val="center"/>
        <w:rPr>
          <w:b/>
          <w:sz w:val="23"/>
          <w:szCs w:val="23"/>
        </w:rPr>
      </w:pPr>
    </w:p>
    <w:p w:rsidR="001037E6" w:rsidRPr="00B36A4E" w:rsidRDefault="001037E6" w:rsidP="00343EC3">
      <w:pPr>
        <w:jc w:val="center"/>
        <w:rPr>
          <w:sz w:val="24"/>
          <w:szCs w:val="24"/>
        </w:rPr>
      </w:pPr>
    </w:p>
    <w:bookmarkEnd w:id="2"/>
    <w:p w:rsidR="00343EC3" w:rsidRPr="00B36A4E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bookmarkEnd w:id="0"/>
    <w:p w:rsidR="00343EC3" w:rsidRDefault="00343EC3" w:rsidP="00343EC3">
      <w:pPr>
        <w:jc w:val="center"/>
        <w:rPr>
          <w:b/>
          <w:sz w:val="24"/>
          <w:szCs w:val="24"/>
        </w:rPr>
      </w:pPr>
    </w:p>
    <w:sectPr w:rsidR="00343EC3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2D07" w:rsidRDefault="006A2D07">
      <w:r>
        <w:separator/>
      </w:r>
    </w:p>
  </w:endnote>
  <w:endnote w:type="continuationSeparator" w:id="0">
    <w:p w:rsidR="006A2D07" w:rsidRDefault="006A2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D0043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 wp14:anchorId="5355F508" wp14:editId="23A6287F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CA4C1E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2D07" w:rsidRDefault="006A2D07">
      <w:r>
        <w:separator/>
      </w:r>
    </w:p>
  </w:footnote>
  <w:footnote w:type="continuationSeparator" w:id="0">
    <w:p w:rsidR="006A2D07" w:rsidRDefault="006A2D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D00436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 wp14:anchorId="6E301671" wp14:editId="45D9E5E9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5"/>
  </w:num>
  <w:num w:numId="23">
    <w:abstractNumId w:val="14"/>
  </w:num>
  <w:num w:numId="24">
    <w:abstractNumId w:val="11"/>
  </w:num>
  <w:num w:numId="25">
    <w:abstractNumId w:val="13"/>
  </w:num>
  <w:num w:numId="26">
    <w:abstractNumId w:val="8"/>
  </w:num>
  <w:num w:numId="27">
    <w:abstractNumId w:val="12"/>
  </w:num>
  <w:num w:numId="28">
    <w:abstractNumId w:val="19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76EF8"/>
    <w:rsid w:val="00084FCE"/>
    <w:rsid w:val="0008512E"/>
    <w:rsid w:val="00087AAE"/>
    <w:rsid w:val="00091336"/>
    <w:rsid w:val="000945F0"/>
    <w:rsid w:val="00094F3D"/>
    <w:rsid w:val="000A1498"/>
    <w:rsid w:val="000A3D13"/>
    <w:rsid w:val="000A58D8"/>
    <w:rsid w:val="000A643B"/>
    <w:rsid w:val="000A67B1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37E6"/>
    <w:rsid w:val="001071EF"/>
    <w:rsid w:val="001101F2"/>
    <w:rsid w:val="00110549"/>
    <w:rsid w:val="00113E2C"/>
    <w:rsid w:val="00115E9E"/>
    <w:rsid w:val="00122688"/>
    <w:rsid w:val="00127C3B"/>
    <w:rsid w:val="00133BAD"/>
    <w:rsid w:val="001417D5"/>
    <w:rsid w:val="00153F24"/>
    <w:rsid w:val="001607B9"/>
    <w:rsid w:val="001613BA"/>
    <w:rsid w:val="00161704"/>
    <w:rsid w:val="0016375E"/>
    <w:rsid w:val="001639B9"/>
    <w:rsid w:val="00163D82"/>
    <w:rsid w:val="001652F5"/>
    <w:rsid w:val="001653A8"/>
    <w:rsid w:val="00165FF7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469D"/>
    <w:rsid w:val="001E580B"/>
    <w:rsid w:val="001E5D33"/>
    <w:rsid w:val="001F778F"/>
    <w:rsid w:val="00201A7B"/>
    <w:rsid w:val="0020729A"/>
    <w:rsid w:val="00211EA9"/>
    <w:rsid w:val="002127FA"/>
    <w:rsid w:val="002131C4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2ADC"/>
    <w:rsid w:val="002B40AB"/>
    <w:rsid w:val="002B44B6"/>
    <w:rsid w:val="002B5129"/>
    <w:rsid w:val="002B72BD"/>
    <w:rsid w:val="002C08D7"/>
    <w:rsid w:val="002D2BEA"/>
    <w:rsid w:val="002E292D"/>
    <w:rsid w:val="002E413A"/>
    <w:rsid w:val="002E6237"/>
    <w:rsid w:val="002E659B"/>
    <w:rsid w:val="002F1F42"/>
    <w:rsid w:val="00303427"/>
    <w:rsid w:val="00303E1F"/>
    <w:rsid w:val="0030609A"/>
    <w:rsid w:val="0031079C"/>
    <w:rsid w:val="00312E07"/>
    <w:rsid w:val="003141C7"/>
    <w:rsid w:val="00317AB2"/>
    <w:rsid w:val="00321E4E"/>
    <w:rsid w:val="0033765A"/>
    <w:rsid w:val="0033798A"/>
    <w:rsid w:val="00337CD7"/>
    <w:rsid w:val="00340767"/>
    <w:rsid w:val="00343EC3"/>
    <w:rsid w:val="003445EF"/>
    <w:rsid w:val="003452F7"/>
    <w:rsid w:val="00347F76"/>
    <w:rsid w:val="003517F5"/>
    <w:rsid w:val="003532D4"/>
    <w:rsid w:val="00354BAE"/>
    <w:rsid w:val="0035649E"/>
    <w:rsid w:val="00364FA0"/>
    <w:rsid w:val="00365832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3E4E"/>
    <w:rsid w:val="003A4643"/>
    <w:rsid w:val="003B72DA"/>
    <w:rsid w:val="003C458A"/>
    <w:rsid w:val="003C50F0"/>
    <w:rsid w:val="003C6DBC"/>
    <w:rsid w:val="003C7422"/>
    <w:rsid w:val="003D3367"/>
    <w:rsid w:val="003D748F"/>
    <w:rsid w:val="003E1BE0"/>
    <w:rsid w:val="003E5D0A"/>
    <w:rsid w:val="003E66FC"/>
    <w:rsid w:val="003E6A84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02B9"/>
    <w:rsid w:val="00444814"/>
    <w:rsid w:val="00445FBE"/>
    <w:rsid w:val="004461C9"/>
    <w:rsid w:val="00446B39"/>
    <w:rsid w:val="00453B28"/>
    <w:rsid w:val="004625E0"/>
    <w:rsid w:val="00465D44"/>
    <w:rsid w:val="00465EAC"/>
    <w:rsid w:val="00471BCA"/>
    <w:rsid w:val="0047337E"/>
    <w:rsid w:val="00475BA9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654"/>
    <w:rsid w:val="004C1177"/>
    <w:rsid w:val="004C28C1"/>
    <w:rsid w:val="004C4E7E"/>
    <w:rsid w:val="004C78E6"/>
    <w:rsid w:val="004D12B4"/>
    <w:rsid w:val="004D4BDD"/>
    <w:rsid w:val="004D58E4"/>
    <w:rsid w:val="004D5DE0"/>
    <w:rsid w:val="004E5EA2"/>
    <w:rsid w:val="004E7993"/>
    <w:rsid w:val="004F3789"/>
    <w:rsid w:val="004F5896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0ED3"/>
    <w:rsid w:val="00524561"/>
    <w:rsid w:val="005251EE"/>
    <w:rsid w:val="005324C6"/>
    <w:rsid w:val="00532807"/>
    <w:rsid w:val="00537D38"/>
    <w:rsid w:val="005461A0"/>
    <w:rsid w:val="00550E8D"/>
    <w:rsid w:val="00551F5B"/>
    <w:rsid w:val="005527B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86C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2F84"/>
    <w:rsid w:val="005F30AE"/>
    <w:rsid w:val="005F379C"/>
    <w:rsid w:val="005F6CB4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6D13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2D07"/>
    <w:rsid w:val="006A428E"/>
    <w:rsid w:val="006A69D0"/>
    <w:rsid w:val="006B6874"/>
    <w:rsid w:val="006B6BEB"/>
    <w:rsid w:val="006C0335"/>
    <w:rsid w:val="006C2E33"/>
    <w:rsid w:val="006D0089"/>
    <w:rsid w:val="006D33AF"/>
    <w:rsid w:val="006D498D"/>
    <w:rsid w:val="006D5F06"/>
    <w:rsid w:val="006E3C11"/>
    <w:rsid w:val="006E66B5"/>
    <w:rsid w:val="006E6A39"/>
    <w:rsid w:val="006F00A5"/>
    <w:rsid w:val="006F14CD"/>
    <w:rsid w:val="006F209B"/>
    <w:rsid w:val="006F223E"/>
    <w:rsid w:val="006F52C1"/>
    <w:rsid w:val="007002B6"/>
    <w:rsid w:val="007025E7"/>
    <w:rsid w:val="00703801"/>
    <w:rsid w:val="00707F66"/>
    <w:rsid w:val="00712557"/>
    <w:rsid w:val="0071603A"/>
    <w:rsid w:val="00720CCE"/>
    <w:rsid w:val="00725721"/>
    <w:rsid w:val="007307FD"/>
    <w:rsid w:val="00732F9E"/>
    <w:rsid w:val="00743E9D"/>
    <w:rsid w:val="007450A1"/>
    <w:rsid w:val="00745D13"/>
    <w:rsid w:val="00754BE5"/>
    <w:rsid w:val="007561E0"/>
    <w:rsid w:val="00761CFD"/>
    <w:rsid w:val="0077161B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C94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2DDA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503A8"/>
    <w:rsid w:val="00850750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6A75"/>
    <w:rsid w:val="008C7CC5"/>
    <w:rsid w:val="008D051C"/>
    <w:rsid w:val="008D1FEF"/>
    <w:rsid w:val="008D7796"/>
    <w:rsid w:val="008E1853"/>
    <w:rsid w:val="008F0E6C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A52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D6861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0E77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15EF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4CFD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E1152"/>
    <w:rsid w:val="00BE148B"/>
    <w:rsid w:val="00BE4351"/>
    <w:rsid w:val="00BE46D9"/>
    <w:rsid w:val="00BE4C5D"/>
    <w:rsid w:val="00BE7B11"/>
    <w:rsid w:val="00C04C2F"/>
    <w:rsid w:val="00C0580A"/>
    <w:rsid w:val="00C11B86"/>
    <w:rsid w:val="00C16289"/>
    <w:rsid w:val="00C23F07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1969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4C1E"/>
    <w:rsid w:val="00CA505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CD7"/>
    <w:rsid w:val="00CD5F71"/>
    <w:rsid w:val="00CE07A9"/>
    <w:rsid w:val="00CE0BAB"/>
    <w:rsid w:val="00CE5F90"/>
    <w:rsid w:val="00CF1DB5"/>
    <w:rsid w:val="00CF222F"/>
    <w:rsid w:val="00D00436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4E05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5D2A"/>
    <w:rsid w:val="00EE143F"/>
    <w:rsid w:val="00EE4BEC"/>
    <w:rsid w:val="00EE6C8A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154E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10E0"/>
    <w:rsid w:val="00F95F8E"/>
    <w:rsid w:val="00FA105E"/>
    <w:rsid w:val="00FA24EC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5CA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B6799D5-47A1-47DA-A15C-21CC37E5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586C"/>
    <w:p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uiPriority w:val="99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uiPriority w:val="99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link w:val="Ttulo6"/>
    <w:semiHidden/>
    <w:rsid w:val="0059586C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94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86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636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53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748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17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0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68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26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8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923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66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431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198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65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89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87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48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737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711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446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00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26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04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47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22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22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1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8721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08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74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85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34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7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2640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224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89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53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79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896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395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9412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2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838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444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723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60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81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43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056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295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10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385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6389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050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945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3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4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4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672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28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A917D-825D-462C-BDD0-2DBBF82F4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1124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dc:description/>
  <cp:lastModifiedBy>User</cp:lastModifiedBy>
  <cp:revision>2</cp:revision>
  <cp:lastPrinted>2022-12-20T10:58:00Z</cp:lastPrinted>
  <dcterms:created xsi:type="dcterms:W3CDTF">2023-02-15T12:58:00Z</dcterms:created>
  <dcterms:modified xsi:type="dcterms:W3CDTF">2023-02-15T12:58:00Z</dcterms:modified>
</cp:coreProperties>
</file>