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  <w:bookmarkStart w:id="0" w:name="_Hlk112744387"/>
      <w:bookmarkStart w:id="1" w:name="_GoBack"/>
      <w:bookmarkEnd w:id="1"/>
    </w:p>
    <w:p w:rsidR="00343EC3" w:rsidRPr="001037E6" w:rsidRDefault="00343EC3" w:rsidP="001037E6">
      <w:pPr>
        <w:ind w:left="708"/>
        <w:rPr>
          <w:b/>
          <w:sz w:val="26"/>
          <w:szCs w:val="26"/>
        </w:rPr>
      </w:pPr>
      <w:r w:rsidRPr="001037E6">
        <w:rPr>
          <w:b/>
          <w:sz w:val="26"/>
          <w:szCs w:val="26"/>
        </w:rPr>
        <w:t xml:space="preserve">LEI COMPLEMENTAR Nº </w:t>
      </w:r>
      <w:r w:rsidR="00520ED3" w:rsidRPr="001037E6">
        <w:rPr>
          <w:b/>
          <w:sz w:val="26"/>
          <w:szCs w:val="26"/>
        </w:rPr>
        <w:t>76, DE 14 DE FEVEREIRO DE 2023</w:t>
      </w:r>
    </w:p>
    <w:p w:rsidR="00343EC3" w:rsidRPr="00D91ED6" w:rsidRDefault="00343EC3" w:rsidP="00343EC3">
      <w:pPr>
        <w:ind w:left="1080"/>
        <w:jc w:val="center"/>
        <w:rPr>
          <w:b/>
          <w:sz w:val="24"/>
          <w:szCs w:val="24"/>
        </w:rPr>
      </w:pPr>
    </w:p>
    <w:p w:rsidR="00343EC3" w:rsidRPr="0036616A" w:rsidRDefault="00343EC3" w:rsidP="00343EC3">
      <w:pPr>
        <w:ind w:left="3828"/>
        <w:jc w:val="center"/>
        <w:rPr>
          <w:sz w:val="24"/>
          <w:szCs w:val="24"/>
        </w:rPr>
      </w:pPr>
    </w:p>
    <w:p w:rsidR="00343EC3" w:rsidRPr="0036616A" w:rsidRDefault="00343EC3" w:rsidP="00343EC3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Pr="0036616A">
        <w:rPr>
          <w:rFonts w:eastAsia="TimesNewRomanPSMT"/>
          <w:b/>
          <w:sz w:val="24"/>
          <w:szCs w:val="24"/>
        </w:rPr>
        <w:t xml:space="preserve">ALTERA </w:t>
      </w:r>
      <w:r>
        <w:rPr>
          <w:rFonts w:eastAsia="TimesNewRomanPSMT"/>
          <w:b/>
          <w:sz w:val="24"/>
          <w:szCs w:val="24"/>
        </w:rPr>
        <w:t>DISPOSITIVO DA LEI COMPLEMENTAR 12 DE 19 DE FEVEREIRO DE 2009</w:t>
      </w:r>
      <w:r w:rsidRPr="0036616A">
        <w:rPr>
          <w:rFonts w:eastAsia="TimesNewRomanPSMT"/>
          <w:b/>
          <w:sz w:val="24"/>
          <w:szCs w:val="24"/>
        </w:rPr>
        <w:t xml:space="preserve"> E D</w:t>
      </w:r>
      <w:r w:rsidRPr="0036616A">
        <w:rPr>
          <w:rFonts w:eastAsia="TimesNewRomanPSMT" w:hint="eastAsia"/>
          <w:b/>
          <w:sz w:val="24"/>
          <w:szCs w:val="24"/>
        </w:rPr>
        <w:t>Á</w:t>
      </w:r>
      <w:r w:rsidRPr="0036616A">
        <w:rPr>
          <w:rFonts w:eastAsia="TimesNewRomanPSMT"/>
          <w:b/>
          <w:sz w:val="24"/>
          <w:szCs w:val="24"/>
        </w:rPr>
        <w:t xml:space="preserve"> OUTRAS 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43EC3" w:rsidRPr="00C90932" w:rsidRDefault="00343EC3" w:rsidP="00343EC3">
      <w:pPr>
        <w:autoSpaceDE w:val="0"/>
        <w:autoSpaceDN w:val="0"/>
        <w:adjustRightInd w:val="0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Excelentíssimo Prefeito do Município de Itapeva/MG, no uso de suas atribuições legais, faz saber que a Câmara Municipal de Itapeva/MG aprovou e ela sanciona a seguinte </w:t>
      </w:r>
      <w:r w:rsidRPr="00AE1010">
        <w:rPr>
          <w:b/>
          <w:sz w:val="24"/>
          <w:szCs w:val="24"/>
        </w:rPr>
        <w:t>LEI:</w:t>
      </w:r>
    </w:p>
    <w:p w:rsidR="00343EC3" w:rsidRPr="00C90932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43EC3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Pr="00D2119C">
        <w:rPr>
          <w:b/>
          <w:bCs/>
          <w:sz w:val="24"/>
          <w:szCs w:val="24"/>
        </w:rPr>
        <w:t xml:space="preserve">- </w:t>
      </w:r>
      <w:bookmarkStart w:id="2" w:name="_Hlk122418486"/>
      <w:r w:rsidR="00967A52" w:rsidRPr="00967A52">
        <w:rPr>
          <w:sz w:val="24"/>
          <w:szCs w:val="24"/>
        </w:rPr>
        <w:t xml:space="preserve">O Anexo II, Quadro de Cargos de Provimento em Comissão e os de Dedicação Exclusiva, tão somente em relação ao cargo de VICE-DIRETOR ESCOLAR da Lei Complementar Municipal nº 12, de 19 de fevereiro de 2009, alterada pela Lei Complementar nº 53/2020, tem seu número de vagas </w:t>
      </w:r>
      <w:r w:rsidR="00967A52">
        <w:rPr>
          <w:sz w:val="24"/>
          <w:szCs w:val="24"/>
        </w:rPr>
        <w:t>alteradas de 02 (dois) p</w:t>
      </w:r>
      <w:r w:rsidR="00967A52" w:rsidRPr="00967A52">
        <w:rPr>
          <w:sz w:val="24"/>
          <w:szCs w:val="24"/>
        </w:rPr>
        <w:t>ara 06 (seis) vagas</w:t>
      </w:r>
    </w:p>
    <w:bookmarkEnd w:id="2"/>
    <w:p w:rsidR="00343EC3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23F07" w:rsidRPr="00C23F07" w:rsidRDefault="00343EC3" w:rsidP="00C23F0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0744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2</w:t>
      </w:r>
      <w:r w:rsidRPr="00500744">
        <w:rPr>
          <w:b/>
          <w:bCs/>
          <w:sz w:val="24"/>
          <w:szCs w:val="24"/>
        </w:rPr>
        <w:t>º -</w:t>
      </w:r>
      <w:r w:rsidR="00C23F07" w:rsidRPr="00C23F07">
        <w:rPr>
          <w:sz w:val="24"/>
          <w:szCs w:val="24"/>
        </w:rPr>
        <w:t xml:space="preserve"> Esta Lei entra em vigor na data de sua publicação.</w:t>
      </w:r>
    </w:p>
    <w:p w:rsidR="00C23F07" w:rsidRPr="00C90932" w:rsidRDefault="00C23F07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BB4CFD">
        <w:rPr>
          <w:sz w:val="24"/>
          <w:szCs w:val="24"/>
        </w:rPr>
        <w:t>14 de fevereiro de 2023</w:t>
      </w:r>
    </w:p>
    <w:p w:rsidR="00343EC3" w:rsidRPr="00C90932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43EC3" w:rsidRPr="00B36A4E" w:rsidRDefault="00343EC3" w:rsidP="00343EC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43EC3" w:rsidRDefault="00343EC3" w:rsidP="00343EC3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1037E6" w:rsidRDefault="001037E6" w:rsidP="00343EC3">
      <w:pPr>
        <w:jc w:val="center"/>
        <w:rPr>
          <w:sz w:val="24"/>
          <w:szCs w:val="24"/>
        </w:rPr>
      </w:pPr>
    </w:p>
    <w:p w:rsidR="001037E6" w:rsidRDefault="001037E6" w:rsidP="00343EC3">
      <w:pPr>
        <w:jc w:val="center"/>
        <w:rPr>
          <w:sz w:val="24"/>
          <w:szCs w:val="24"/>
        </w:rPr>
      </w:pPr>
    </w:p>
    <w:p w:rsidR="001037E6" w:rsidRPr="0098006B" w:rsidRDefault="001037E6" w:rsidP="001037E6">
      <w:pPr>
        <w:pStyle w:val="Ttulo5"/>
        <w:spacing w:before="0" w:after="0" w:line="360" w:lineRule="auto"/>
        <w:jc w:val="center"/>
        <w:rPr>
          <w:b w:val="0"/>
          <w:i w:val="0"/>
          <w:sz w:val="23"/>
          <w:szCs w:val="23"/>
        </w:rPr>
      </w:pPr>
      <w:r w:rsidRPr="00CE6818">
        <w:rPr>
          <w:i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32B5D" wp14:editId="13436628">
                <wp:simplePos x="0" y="0"/>
                <wp:positionH relativeFrom="column">
                  <wp:posOffset>1863090</wp:posOffset>
                </wp:positionH>
                <wp:positionV relativeFrom="paragraph">
                  <wp:posOffset>156211</wp:posOffset>
                </wp:positionV>
                <wp:extent cx="3124200" cy="1569720"/>
                <wp:effectExtent l="0" t="0" r="19050" b="1143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50B1A">
                              <w:rPr>
                                <w:b/>
                                <w:sz w:val="16"/>
                                <w:szCs w:val="16"/>
                              </w:rPr>
                              <w:t>CERTIDÃO</w:t>
                            </w:r>
                          </w:p>
                          <w:p w:rsidR="001037E6" w:rsidRPr="00F50B1A" w:rsidRDefault="001037E6" w:rsidP="001037E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Certifico que o presente ato foi registrado no </w:t>
                            </w:r>
                            <w:r w:rsidRPr="00F50B1A">
                              <w:rPr>
                                <w:sz w:val="16"/>
                                <w:szCs w:val="16"/>
                              </w:rPr>
                              <w:t>Livro de Registro de Portaria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>, e publicado no Quadro de Av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isos e Publicações</w:t>
                            </w:r>
                            <w:r w:rsidRPr="00DF5FC1">
                              <w:rPr>
                                <w:sz w:val="16"/>
                                <w:szCs w:val="16"/>
                              </w:rPr>
                              <w:t xml:space="preserve"> da Prefeitura Municipal.</w:t>
                            </w:r>
                          </w:p>
                          <w:p w:rsidR="001037E6" w:rsidRPr="00A27A3E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F5FC1">
                              <w:rPr>
                                <w:color w:val="000000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efeitura Municipal de Itapeva, 14 de fevereiro de 2023.</w:t>
                            </w:r>
                          </w:p>
                          <w:p w:rsidR="001037E6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037E6" w:rsidRPr="00DF5FC1" w:rsidRDefault="001037E6" w:rsidP="001037E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1037E6" w:rsidRPr="001A416B" w:rsidRDefault="001037E6" w:rsidP="001037E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32B5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6.7pt;margin-top:12.3pt;width:246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" filled="f">
                <v:textbox inset=".7mm,.3mm,.7mm,.3mm">
                  <w:txbxContent>
                    <w:p w:rsidR="001037E6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50B1A">
                        <w:rPr>
                          <w:b/>
                          <w:sz w:val="16"/>
                          <w:szCs w:val="16"/>
                        </w:rPr>
                        <w:t>CERTIDÃO</w:t>
                      </w:r>
                    </w:p>
                    <w:p w:rsidR="001037E6" w:rsidRPr="00F50B1A" w:rsidRDefault="001037E6" w:rsidP="001037E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DF5FC1">
                        <w:rPr>
                          <w:sz w:val="16"/>
                          <w:szCs w:val="16"/>
                        </w:rPr>
                        <w:t xml:space="preserve">Certifico que o presente ato foi registrado no </w:t>
                      </w:r>
                      <w:r w:rsidRPr="00F50B1A">
                        <w:rPr>
                          <w:sz w:val="16"/>
                          <w:szCs w:val="16"/>
                        </w:rPr>
                        <w:t>Livro de Registro de Portaria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s</w:t>
                      </w:r>
                      <w:r w:rsidRPr="00DF5FC1">
                        <w:rPr>
                          <w:sz w:val="16"/>
                          <w:szCs w:val="16"/>
                        </w:rPr>
                        <w:t>, e publicado no Quadro de Av</w:t>
                      </w:r>
                      <w:r>
                        <w:rPr>
                          <w:sz w:val="16"/>
                          <w:szCs w:val="16"/>
                        </w:rPr>
                        <w:t>isos e Publicações</w:t>
                      </w:r>
                      <w:r w:rsidRPr="00DF5FC1">
                        <w:rPr>
                          <w:sz w:val="16"/>
                          <w:szCs w:val="16"/>
                        </w:rPr>
                        <w:t xml:space="preserve"> da Prefeitura Municipal.</w:t>
                      </w:r>
                    </w:p>
                    <w:p w:rsidR="001037E6" w:rsidRPr="00A27A3E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sz w:val="2"/>
                          <w:szCs w:val="16"/>
                        </w:rPr>
                      </w:pP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F5FC1">
                        <w:rPr>
                          <w:color w:val="000000"/>
                          <w:sz w:val="16"/>
                          <w:szCs w:val="16"/>
                        </w:rPr>
                        <w:t>Pr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efeitura Municipal de Itapeva, 14 de fevereiro de 2023.</w:t>
                      </w:r>
                    </w:p>
                    <w:p w:rsidR="001037E6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037E6" w:rsidRPr="00DF5FC1" w:rsidRDefault="001037E6" w:rsidP="001037E6">
                      <w:pPr>
                        <w:pStyle w:val="Corpodetexto"/>
                        <w:spacing w:after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color w:val="00000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1037E6" w:rsidRPr="001A416B" w:rsidRDefault="001037E6" w:rsidP="001037E6">
                      <w:pPr>
                        <w:pStyle w:val="Ttulo5"/>
                        <w:spacing w:before="0" w:after="0"/>
                        <w:jc w:val="center"/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i w:val="0"/>
                          <w:color w:val="000000"/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1037E6" w:rsidRPr="00CE6818" w:rsidRDefault="001037E6" w:rsidP="001037E6">
      <w:pPr>
        <w:rPr>
          <w:i/>
          <w:color w:val="000000"/>
          <w:sz w:val="24"/>
          <w:szCs w:val="24"/>
        </w:rPr>
      </w:pPr>
      <w:r w:rsidRPr="00CE6818">
        <w:rPr>
          <w:i/>
          <w:color w:val="000000"/>
          <w:sz w:val="24"/>
          <w:szCs w:val="24"/>
        </w:rPr>
        <w:t xml:space="preserve">                                 </w:t>
      </w:r>
    </w:p>
    <w:p w:rsidR="001037E6" w:rsidRPr="00CE6818" w:rsidRDefault="001037E6" w:rsidP="001037E6">
      <w:pPr>
        <w:rPr>
          <w:sz w:val="24"/>
          <w:szCs w:val="24"/>
        </w:rPr>
      </w:pPr>
    </w:p>
    <w:p w:rsidR="001037E6" w:rsidRPr="00CE6818" w:rsidRDefault="001037E6" w:rsidP="001037E6">
      <w:pPr>
        <w:ind w:left="3686"/>
        <w:jc w:val="both"/>
        <w:rPr>
          <w:b/>
          <w:caps/>
          <w:color w:val="000000"/>
          <w:sz w:val="24"/>
          <w:szCs w:val="24"/>
        </w:rPr>
      </w:pPr>
    </w:p>
    <w:p w:rsidR="001037E6" w:rsidRPr="002263BC" w:rsidRDefault="001037E6" w:rsidP="001037E6"/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Default="001037E6" w:rsidP="001037E6">
      <w:pPr>
        <w:spacing w:line="360" w:lineRule="auto"/>
        <w:ind w:left="-567"/>
        <w:jc w:val="center"/>
        <w:rPr>
          <w:b/>
          <w:sz w:val="23"/>
          <w:szCs w:val="23"/>
        </w:rPr>
      </w:pPr>
    </w:p>
    <w:p w:rsidR="001037E6" w:rsidRPr="00B36A4E" w:rsidRDefault="001037E6" w:rsidP="00343EC3">
      <w:pPr>
        <w:jc w:val="center"/>
        <w:rPr>
          <w:sz w:val="24"/>
          <w:szCs w:val="24"/>
        </w:rPr>
      </w:pPr>
    </w:p>
    <w:bookmarkEnd w:id="3"/>
    <w:p w:rsidR="00343EC3" w:rsidRPr="00B36A4E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bookmarkEnd w:id="0"/>
    <w:p w:rsidR="00343EC3" w:rsidRDefault="00343EC3" w:rsidP="00343EC3">
      <w:pPr>
        <w:jc w:val="center"/>
        <w:rPr>
          <w:b/>
          <w:sz w:val="24"/>
          <w:szCs w:val="24"/>
        </w:rPr>
      </w:pPr>
    </w:p>
    <w:sectPr w:rsidR="00343EC3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2B9" w:rsidRDefault="004402B9">
      <w:r>
        <w:separator/>
      </w:r>
    </w:p>
  </w:endnote>
  <w:endnote w:type="continuationSeparator" w:id="0">
    <w:p w:rsidR="004402B9" w:rsidRDefault="0044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0043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 wp14:anchorId="5355F508" wp14:editId="23A6287F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37360C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2B9" w:rsidRDefault="004402B9">
      <w:r>
        <w:separator/>
      </w:r>
    </w:p>
  </w:footnote>
  <w:footnote w:type="continuationSeparator" w:id="0">
    <w:p w:rsidR="004402B9" w:rsidRDefault="00440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00436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 wp14:anchorId="6E301671" wp14:editId="45D9E5E9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</w:num>
  <w:num w:numId="23">
    <w:abstractNumId w:val="14"/>
  </w:num>
  <w:num w:numId="24">
    <w:abstractNumId w:val="11"/>
  </w:num>
  <w:num w:numId="25">
    <w:abstractNumId w:val="13"/>
  </w:num>
  <w:num w:numId="26">
    <w:abstractNumId w:val="8"/>
  </w:num>
  <w:num w:numId="27">
    <w:abstractNumId w:val="12"/>
  </w:num>
  <w:num w:numId="28">
    <w:abstractNumId w:val="19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37E6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75E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3EC3"/>
    <w:rsid w:val="003445EF"/>
    <w:rsid w:val="003452F7"/>
    <w:rsid w:val="00347F76"/>
    <w:rsid w:val="003517F5"/>
    <w:rsid w:val="003532D4"/>
    <w:rsid w:val="00354BAE"/>
    <w:rsid w:val="0035649E"/>
    <w:rsid w:val="00364FA0"/>
    <w:rsid w:val="00365832"/>
    <w:rsid w:val="00366818"/>
    <w:rsid w:val="00367060"/>
    <w:rsid w:val="00372D5C"/>
    <w:rsid w:val="0037360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02B9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0ED3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6CB4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B6BEB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C94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2DDA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A52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15EF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4CFD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B86"/>
    <w:rsid w:val="00C16289"/>
    <w:rsid w:val="00C23F07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0436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B6799D5-47A1-47DA-A15C-21CC37E5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7FCE3-60A7-4D0D-83E9-921B54A9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861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2022-12-20T10:58:00Z</cp:lastPrinted>
  <dcterms:created xsi:type="dcterms:W3CDTF">2023-02-15T13:09:00Z</dcterms:created>
  <dcterms:modified xsi:type="dcterms:W3CDTF">2023-02-15T13:09:00Z</dcterms:modified>
</cp:coreProperties>
</file>