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F1720D" w:rsidRPr="00D11DEA" w:rsidRDefault="004D63BC" w:rsidP="000245F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5"/>
          <w:szCs w:val="25"/>
        </w:rPr>
      </w:pPr>
      <w:r w:rsidRPr="00D11DEA">
        <w:rPr>
          <w:rFonts w:ascii="Arial Narrow" w:hAnsi="Arial Narrow"/>
          <w:b/>
          <w:bCs/>
          <w:sz w:val="25"/>
          <w:szCs w:val="25"/>
        </w:rPr>
        <w:t>LEI</w:t>
      </w:r>
      <w:r w:rsidR="003B0883" w:rsidRPr="00D11DEA">
        <w:rPr>
          <w:rFonts w:ascii="Arial Narrow" w:hAnsi="Arial Narrow"/>
          <w:b/>
          <w:bCs/>
          <w:sz w:val="25"/>
          <w:szCs w:val="25"/>
        </w:rPr>
        <w:t xml:space="preserve"> COMPLEMENTAR</w:t>
      </w:r>
      <w:r w:rsidR="001D7911" w:rsidRPr="00D11DEA">
        <w:rPr>
          <w:rFonts w:ascii="Arial Narrow" w:hAnsi="Arial Narrow"/>
          <w:b/>
          <w:bCs/>
          <w:sz w:val="25"/>
          <w:szCs w:val="25"/>
        </w:rPr>
        <w:t xml:space="preserve"> </w:t>
      </w:r>
      <w:r w:rsidR="00F8562F" w:rsidRPr="00D11DEA">
        <w:rPr>
          <w:rFonts w:ascii="Arial Narrow" w:hAnsi="Arial Narrow"/>
          <w:b/>
          <w:bCs/>
          <w:sz w:val="25"/>
          <w:szCs w:val="25"/>
        </w:rPr>
        <w:t xml:space="preserve">Nº </w:t>
      </w:r>
      <w:r w:rsidR="003B0883" w:rsidRPr="00D11DEA">
        <w:rPr>
          <w:rFonts w:ascii="Arial Narrow" w:hAnsi="Arial Narrow"/>
          <w:b/>
          <w:bCs/>
          <w:sz w:val="25"/>
          <w:szCs w:val="25"/>
        </w:rPr>
        <w:t>10</w:t>
      </w:r>
      <w:r w:rsidR="00571454">
        <w:rPr>
          <w:rFonts w:ascii="Arial Narrow" w:hAnsi="Arial Narrow"/>
          <w:b/>
          <w:bCs/>
          <w:sz w:val="25"/>
          <w:szCs w:val="25"/>
        </w:rPr>
        <w:t>1</w:t>
      </w:r>
      <w:r w:rsidR="00660B79" w:rsidRPr="00D11DEA">
        <w:rPr>
          <w:rFonts w:ascii="Arial Narrow" w:hAnsi="Arial Narrow"/>
          <w:b/>
          <w:bCs/>
          <w:sz w:val="25"/>
          <w:szCs w:val="25"/>
        </w:rPr>
        <w:t xml:space="preserve"> DE </w:t>
      </w:r>
      <w:r w:rsidR="00E576E6" w:rsidRPr="00D11DEA">
        <w:rPr>
          <w:rFonts w:ascii="Arial Narrow" w:hAnsi="Arial Narrow"/>
          <w:b/>
          <w:bCs/>
          <w:sz w:val="25"/>
          <w:szCs w:val="25"/>
        </w:rPr>
        <w:t>2</w:t>
      </w:r>
      <w:r w:rsidR="00B0455A">
        <w:rPr>
          <w:rFonts w:ascii="Arial Narrow" w:hAnsi="Arial Narrow"/>
          <w:b/>
          <w:bCs/>
          <w:sz w:val="25"/>
          <w:szCs w:val="25"/>
        </w:rPr>
        <w:t>1</w:t>
      </w:r>
      <w:r w:rsidR="00946115" w:rsidRPr="00D11DEA">
        <w:rPr>
          <w:rFonts w:ascii="Arial Narrow" w:hAnsi="Arial Narrow"/>
          <w:b/>
          <w:bCs/>
          <w:sz w:val="25"/>
          <w:szCs w:val="25"/>
        </w:rPr>
        <w:t xml:space="preserve"> DE </w:t>
      </w:r>
      <w:r w:rsidR="001D7911" w:rsidRPr="00D11DEA">
        <w:rPr>
          <w:rFonts w:ascii="Arial Narrow" w:hAnsi="Arial Narrow"/>
          <w:b/>
          <w:bCs/>
          <w:sz w:val="25"/>
          <w:szCs w:val="25"/>
        </w:rPr>
        <w:t>JUL</w:t>
      </w:r>
      <w:r w:rsidR="00E576E6" w:rsidRPr="00D11DEA">
        <w:rPr>
          <w:rFonts w:ascii="Arial Narrow" w:hAnsi="Arial Narrow"/>
          <w:b/>
          <w:bCs/>
          <w:sz w:val="25"/>
          <w:szCs w:val="25"/>
        </w:rPr>
        <w:t>HO</w:t>
      </w:r>
      <w:r w:rsidR="00946115" w:rsidRPr="00D11DEA">
        <w:rPr>
          <w:rFonts w:ascii="Arial Narrow" w:hAnsi="Arial Narrow"/>
          <w:b/>
          <w:bCs/>
          <w:sz w:val="25"/>
          <w:szCs w:val="25"/>
        </w:rPr>
        <w:t xml:space="preserve"> DE 2025</w:t>
      </w:r>
    </w:p>
    <w:p w:rsidR="00AA0578" w:rsidRPr="00D11DEA" w:rsidRDefault="00AA0578" w:rsidP="000245F6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</w:p>
    <w:p w:rsidR="00E576E6" w:rsidRPr="00D11DEA" w:rsidRDefault="00E576E6" w:rsidP="000245F6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</w:p>
    <w:p w:rsidR="00075C74" w:rsidRPr="00D11DEA" w:rsidRDefault="00075C74" w:rsidP="00075C74">
      <w:pPr>
        <w:suppressAutoHyphens/>
        <w:ind w:left="3544"/>
        <w:jc w:val="both"/>
        <w:rPr>
          <w:rFonts w:ascii="Arial Narrow" w:hAnsi="Arial Narrow" w:cs="Courier New"/>
          <w:b/>
          <w:i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i/>
          <w:sz w:val="25"/>
          <w:szCs w:val="25"/>
          <w:lang w:eastAsia="ar-SA"/>
        </w:rPr>
        <w:t>ALTERA A LEI MUNICIPAL Nº 653, DE 12 DE NOVEMBRO DE 1999 E A LEI MUNICIPAL Nº 652, DE 12 DE NOVEMBRO DE 1999, E DÁ OUTRAS PROVIDENCIAS.</w:t>
      </w:r>
    </w:p>
    <w:p w:rsidR="00D11DEA" w:rsidRPr="00D11DEA" w:rsidRDefault="00D11DEA" w:rsidP="00075C74">
      <w:pPr>
        <w:suppressAutoHyphens/>
        <w:ind w:left="3544"/>
        <w:jc w:val="both"/>
        <w:rPr>
          <w:rFonts w:ascii="Arial Narrow" w:hAnsi="Arial Narrow" w:cs="Courier New"/>
          <w:b/>
          <w:i/>
          <w:sz w:val="25"/>
          <w:szCs w:val="25"/>
          <w:lang w:eastAsia="ar-SA"/>
        </w:rPr>
      </w:pPr>
    </w:p>
    <w:p w:rsidR="00075C74" w:rsidRPr="00D11DEA" w:rsidRDefault="00075C74" w:rsidP="00075C74">
      <w:pPr>
        <w:suppressAutoHyphens/>
        <w:ind w:left="708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O Excelentíssimo Prefeito do Município de Itapeva/MG, no uso de suas atribuições legais, faz saber que a Câmara Municipal de Itapeva/MG aprovou e ele sanciona a seguinte LEI COMPLEMENTAR:                    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1º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Esta Lei Complementar altera a Lei Municipal nº 653, de 12 de Novembro de 1999, que “Dispõe sobre o Quadro de Pessoal, Plano de Carreira e Vencimentos dos Servidores do Município de Itapeva e Dá outras Providências e altera a Lei Municipal nº 652, de 12 de Novembro de 1999, que “Dispõe sobre o Quadro de Pessoal, Plano de Carreira e Vencimentos dos Servidores do Magistério do Município de Itapeva e Dá outras Providências”.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§1º -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O ANEXO I - QUADRO DE CARGOS EFETIVOS, O ANEXO IV - TABELA DE VENCIMENTO MENSAIS, ANEXO V - DESCRIÇÃO DAS ATRIBUIÇÕES DAS CLASSES DE CARGOS e o ANEXO VI – CARGOS E SALÁRIOS da Lei Municipal nº 653, de 12 de novembro de 1999, passam a vigorar respectivamente com as alterações, no que se refere aos cargos de provimento efetivo com vagas ampliadas, cargos criados e vencimento inicial aumentado por esta Lei Complementar.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§2º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- O ANEXO I – QUADRO DE PESSOAL DO MAGISTÉRIO da Lei Municipal nº 652, de 12 de novembro de 1999, no que se refere aos cargos de provimento efetivo de Nutricionista e Secretário Escolar têm seu número de vagas ampliadas, conforme os Artigos 5º e 6º desta Lei Complementar.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2º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Fica ampliado em 08 (oito) o número de vagas para o cargo de Motorista da Lei Municipal nº 653/1999, passando de 33 para 41 (quarenta e uma) vagas.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3º.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Fica ampliado em 02 (duas) o número de vagas para o cargo de Pintor da Lei Municipal nº 653/1999, passando de 02 para 04 (quatro) vagas.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4º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Fica ampliado  em 20 (vinte) o número de vagas para o cargo de Auxiliar Administrativo da Lei Municipal nº 653/1999, passando de 18 para 38 (trinta e oito) vagas.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5º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Fica ampliado em 03 (três) o número de vagas para o cargo de Secretário Escolar da Lei Municipal nº 652/1999, passando de 11 para 14 (quatorze) vagas.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lastRenderedPageBreak/>
        <w:t>Art. 6º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Fica ampliado em 02 (duas) o número de vagas para o cargo de Nutricionista da Lei Municipal nº 652/1999, passando de 01 para 03 (três) vagas.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7º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O vencimento inicial do cargo de Operador de Máquinas da Lei Municipal nº 653/1999, passa a ser de R$ 3.470,00 (três mil quatrocentos e setenta reais).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8º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O vencimento inicial do cargo de Pedreiro da Lei Municipal nº 653/1999, passa a ser de R$ 2.675,00 (dois mil seiscentos e setenta e cinco reais).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9º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O vencimento inicial do cargo de Pintor da Lei Municipal nº 653/1999, passa a ser de R$ 2.350,00 (dois mil trezentos e cinquenta reais).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10.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Ficam criados os cargos públicos de provimento efetivo descritos no quadro abaixo, ficando alterado o Anexo I da Lei Municipal nº 653/1999, que passa a vigorar com a seguinte alteração: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cr/>
      </w:r>
    </w:p>
    <w:p w:rsidR="00075C74" w:rsidRPr="00D11DEA" w:rsidRDefault="00075C74" w:rsidP="00075C74">
      <w:pPr>
        <w:suppressAutoHyphens/>
        <w:jc w:val="center"/>
        <w:rPr>
          <w:rFonts w:ascii="Arial Narrow" w:hAnsi="Arial Narrow" w:cs="Courier New"/>
          <w:b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“</w:t>
      </w: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ANEXO I</w:t>
      </w:r>
    </w:p>
    <w:p w:rsidR="00075C74" w:rsidRPr="00D11DEA" w:rsidRDefault="00075C74" w:rsidP="00075C74">
      <w:pPr>
        <w:suppressAutoHyphens/>
        <w:jc w:val="center"/>
        <w:rPr>
          <w:rFonts w:ascii="Arial Narrow" w:hAnsi="Arial Narrow" w:cs="Courier New"/>
          <w:b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QUADRO DE CARGOS EFETIVOS</w:t>
      </w:r>
    </w:p>
    <w:p w:rsidR="00075C74" w:rsidRPr="00D11DEA" w:rsidRDefault="00075C74" w:rsidP="00075C74">
      <w:pPr>
        <w:suppressAutoHyphens/>
        <w:jc w:val="center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[...]</w:t>
      </w:r>
    </w:p>
    <w:p w:rsidR="00075C74" w:rsidRPr="00D11DEA" w:rsidRDefault="00075C74" w:rsidP="00075C74">
      <w:pPr>
        <w:suppressAutoHyphens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tbl>
      <w:tblPr>
        <w:tblW w:w="7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1582"/>
        <w:gridCol w:w="1954"/>
        <w:gridCol w:w="2279"/>
      </w:tblGrid>
      <w:tr w:rsidR="00075C74" w:rsidRPr="00D11DEA" w:rsidTr="00E2389C">
        <w:trPr>
          <w:trHeight w:val="856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lang w:eastAsia="ar-SA"/>
              </w:rPr>
            </w:pPr>
            <w:bookmarkStart w:id="1" w:name="_Hlk95808568"/>
            <w:r w:rsidRPr="00D11DEA">
              <w:rPr>
                <w:rFonts w:ascii="Arial Narrow" w:hAnsi="Arial Narrow" w:cs="Courier New"/>
                <w:sz w:val="25"/>
                <w:szCs w:val="25"/>
                <w:lang w:eastAsia="ar-SA"/>
              </w:rPr>
              <w:t>Denominação do cargo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sz w:val="25"/>
                <w:szCs w:val="25"/>
                <w:lang w:eastAsia="ar-SA"/>
              </w:rPr>
              <w:t>Nº vagas/cargos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sz w:val="25"/>
                <w:szCs w:val="25"/>
                <w:lang w:eastAsia="ar-SA"/>
              </w:rPr>
              <w:t>Carga Horária</w:t>
            </w: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lang w:eastAsia="ar-SA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sz w:val="25"/>
                <w:szCs w:val="25"/>
                <w:lang w:eastAsia="ar-SA"/>
              </w:rPr>
              <w:t>Vencimento</w:t>
            </w: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sz w:val="25"/>
                <w:szCs w:val="25"/>
                <w:lang w:eastAsia="ar-SA"/>
              </w:rPr>
              <w:t>Inicial</w:t>
            </w:r>
          </w:p>
        </w:tc>
      </w:tr>
      <w:tr w:rsidR="00075C74" w:rsidRPr="00D11DEA" w:rsidTr="00E2389C">
        <w:trPr>
          <w:trHeight w:val="42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bookmarkStart w:id="2" w:name="_Hlk115181183"/>
            <w:bookmarkStart w:id="3" w:name="_Hlk188621446"/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OFICIAL DE LIMPEZA PÚBLICA E SERVIÇOS GERAIS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15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R$ 1.900 (mil e novecentos reais)</w:t>
            </w:r>
          </w:p>
        </w:tc>
      </w:tr>
      <w:bookmarkEnd w:id="2"/>
      <w:tr w:rsidR="00075C74" w:rsidRPr="00D11DEA" w:rsidTr="00E2389C">
        <w:trPr>
          <w:trHeight w:val="42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CONTROLADOR DE ACESSO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10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R$ 2.000,00 (dois mil reais)</w:t>
            </w:r>
          </w:p>
        </w:tc>
      </w:tr>
      <w:tr w:rsidR="00075C74" w:rsidRPr="00D11DEA" w:rsidTr="00E2389C">
        <w:trPr>
          <w:trHeight w:val="435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VIGIA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10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 em escala 12x36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R$ 2.000,00 (dois mil reais)</w:t>
            </w:r>
          </w:p>
        </w:tc>
      </w:tr>
      <w:tr w:rsidR="00075C74" w:rsidRPr="00D11DEA" w:rsidTr="00E2389C">
        <w:trPr>
          <w:trHeight w:val="42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 xml:space="preserve">TERAPEUTA OCUPACIONAL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01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R$ 5.373,14 (cinco mil trezentos e setenta e três reais e quatorze centavos)</w:t>
            </w:r>
          </w:p>
        </w:tc>
      </w:tr>
      <w:tr w:rsidR="00075C74" w:rsidRPr="00D11DEA" w:rsidTr="00E2389C">
        <w:trPr>
          <w:trHeight w:val="420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ELETRICISTA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02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R$ 3.000,00 (três mil reais)</w:t>
            </w:r>
          </w:p>
        </w:tc>
      </w:tr>
      <w:tr w:rsidR="00075C74" w:rsidRPr="00D11DEA" w:rsidTr="00E2389C">
        <w:trPr>
          <w:trHeight w:val="841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OFICIAL DE MANUTENÇÃO E CONSERVAÇÃO DE ESTRADAS E VIAS URBANAS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20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u w:val="single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sz w:val="25"/>
                <w:szCs w:val="25"/>
                <w:u w:val="single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R$ 1.900 (mil e novecentos reais)</w:t>
            </w:r>
          </w:p>
        </w:tc>
      </w:tr>
      <w:tr w:rsidR="00075C74" w:rsidRPr="00D11DEA" w:rsidTr="00E2389C">
        <w:trPr>
          <w:trHeight w:val="841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 xml:space="preserve">OFICIAL DE MANUTENÇÃO E CONSERVAÇÃO </w:t>
            </w: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lastRenderedPageBreak/>
              <w:t>DE PRÉDIOS PÚBLICOS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05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R$ 1.900 (mil e novecentos reais)</w:t>
            </w:r>
          </w:p>
        </w:tc>
      </w:tr>
      <w:tr w:rsidR="00075C74" w:rsidRPr="00D11DEA" w:rsidTr="00E2389C">
        <w:trPr>
          <w:trHeight w:val="841"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SERRALHEIRO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02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</w:p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40 horas semanais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74" w:rsidRPr="00D11DEA" w:rsidRDefault="00075C74" w:rsidP="00E2389C">
            <w:pPr>
              <w:suppressAutoHyphens/>
              <w:jc w:val="both"/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</w:pPr>
            <w:r w:rsidRPr="00D11DEA">
              <w:rPr>
                <w:rFonts w:ascii="Arial Narrow" w:hAnsi="Arial Narrow" w:cs="Courier New"/>
                <w:bCs/>
                <w:sz w:val="25"/>
                <w:szCs w:val="25"/>
                <w:lang w:eastAsia="ar-SA"/>
              </w:rPr>
              <w:t>R$ 2.600,00 (dois mil e seiscentos reais)</w:t>
            </w:r>
          </w:p>
        </w:tc>
      </w:tr>
    </w:tbl>
    <w:bookmarkEnd w:id="1"/>
    <w:bookmarkEnd w:id="3"/>
    <w:p w:rsidR="00075C74" w:rsidRPr="00D11DEA" w:rsidRDefault="00075C74" w:rsidP="00075C74">
      <w:pPr>
        <w:suppressAutoHyphens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   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   [...] (NR).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11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Os cargos criados pelo Art. 10 da presente Lei Complementar terão a descrição de atribuições e requisitos de investidura acrescidos ao Anexo V da Lei Municipal nº 653/1999, que passa a vigorar com a seguinte alteração: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cr/>
      </w:r>
    </w:p>
    <w:p w:rsidR="00075C74" w:rsidRPr="00D11DEA" w:rsidRDefault="00075C74" w:rsidP="00D11DEA">
      <w:pPr>
        <w:suppressAutoHyphens/>
        <w:ind w:firstLine="567"/>
        <w:jc w:val="center"/>
        <w:rPr>
          <w:rFonts w:ascii="Arial Narrow" w:hAnsi="Arial Narrow" w:cs="Courier New"/>
          <w:b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“</w:t>
      </w: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ANEXO V</w:t>
      </w:r>
    </w:p>
    <w:p w:rsidR="00075C74" w:rsidRPr="00D11DEA" w:rsidRDefault="00075C74" w:rsidP="00D11DEA">
      <w:pPr>
        <w:suppressAutoHyphens/>
        <w:ind w:firstLine="567"/>
        <w:jc w:val="center"/>
        <w:rPr>
          <w:rFonts w:ascii="Arial Narrow" w:hAnsi="Arial Narrow" w:cs="Courier New"/>
          <w:b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DESCRIÇÃO DAS ATRIBUIÇÕES DAS CLASSES DE CARGOS</w:t>
      </w:r>
    </w:p>
    <w:p w:rsidR="00075C74" w:rsidRPr="00D11DEA" w:rsidRDefault="00075C74" w:rsidP="00D11DEA">
      <w:pPr>
        <w:suppressAutoHyphens/>
        <w:ind w:firstLine="567"/>
        <w:jc w:val="center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[...]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OFICIAL DE LIMPEZA PÚBLICA E SERVIÇOS GERAIS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Executar trabalhos operacionais, de manutenção e conservação em geral nas dependências de seu local de trabalho, utilizando materiais e instrumentos adequados e rotinas previamente definidas;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Cuidar do transporte, carga, descarga, distribuição e armazenamento de instrumentos, equipamentos e materiais utilizados em sua área de atuação, tais como: gêneros alimentícios, materiais de limpeza, bens de acervo, móveis etc.;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Executar tarefas básicas, operacionais e de apoio relacionadas ao funcionamento das copas e cozinhas;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Efetuar a limpeza e tratamento da água de piscinas, aplicando produtos adequados;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Controlar a utilização dos materiais de sua área de atuação;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Executar atividades de zeladoria, contribuindo para a segurança das pessoas e para a conservação do patrimônio predial;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Desenvolver suas atividades utilizando normas e procedimentos de biossegurança e/ou segurança do trabalho;      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Zelar pela guarda, conservação, manutenção, higiene e limpeza dos equipamentos, instrumentos e demais materiais utilizados, bem como do local de trabalho;     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Separar materiais recicláveis para descarte;      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 tratamento e descarte dos resíduos de materiais provenientes do seu local de trabalho;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Proceder com a limpeza diária e constante do local de atuação designado, utilizando-se de produtos de limpeza adequados àquela atividade;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funções de copeiragem, como preparo de café e organização de copas e cozinhas;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Fazer a coleta e armazenagem em caminhão de coleta de resíduos sólidos;        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bookmarkStart w:id="4" w:name="_Hlk188622114"/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tarefas correlatas, conforme necessidade ou a critério de seu superior.</w:t>
      </w:r>
    </w:p>
    <w:bookmarkEnd w:id="4"/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bookmarkStart w:id="5" w:name="_Hlk188621891"/>
      <w:r w:rsidRPr="00D11DEA">
        <w:rPr>
          <w:rFonts w:ascii="Arial Narrow" w:hAnsi="Arial Narrow" w:cs="Courier New"/>
          <w:sz w:val="25"/>
          <w:szCs w:val="25"/>
          <w:lang w:eastAsia="ar-SA"/>
        </w:rPr>
        <w:lastRenderedPageBreak/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i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- Ensino Fundamental </w:t>
      </w:r>
      <w:r w:rsidRPr="00D11DEA">
        <w:rPr>
          <w:rFonts w:ascii="Arial Narrow" w:hAnsi="Arial Narrow" w:cs="Courier New"/>
          <w:sz w:val="25"/>
          <w:szCs w:val="25"/>
          <w:u w:val="single"/>
          <w:lang w:eastAsia="ar-SA"/>
        </w:rPr>
        <w:t>Incompleto</w:t>
      </w:r>
      <w:r w:rsidRPr="00D11DEA">
        <w:rPr>
          <w:rFonts w:ascii="Arial Narrow" w:hAnsi="Arial Narrow" w:cs="Courier New"/>
          <w:i/>
          <w:sz w:val="25"/>
          <w:szCs w:val="25"/>
          <w:lang w:eastAsia="ar-SA"/>
        </w:rPr>
        <w:t xml:space="preserve"> 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(NR)</w:t>
      </w:r>
    </w:p>
    <w:bookmarkEnd w:id="5"/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CONTROLADOR DE ACESSO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Monitorar a entrada e saída de pessoas e veículos;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Recepcionar e orientar pessoas no setor de atuação;.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Proceder com o primeiro atendimento do munícipe que adentrar na repartição pública;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Registrar e catalogar as pessoas que visitam ou utilizam o setor público; 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Zelar pelo patrimônio;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Identificar e orientar pessoas;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Prevenir acidentes e incêndios;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Manter o local limpo e organizado;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Comunicar ameaças ao patrimônio;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Elaborar relatórios de ocorrência;</w:t>
      </w:r>
    </w:p>
    <w:p w:rsidR="00075C74" w:rsidRPr="00D11DEA" w:rsidRDefault="00075C74" w:rsidP="00D11DEA">
      <w:pPr>
        <w:numPr>
          <w:ilvl w:val="0"/>
          <w:numId w:val="6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Manter a chefia imediata informada sobre riscos e falhas;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tarefas correlatas, conforme necessidade ou a critério de seu superior.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Ensino Fundamental Completo (NR)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VIGIA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Vigiar e zelar pela segurança de prédios públicos, instalações, equipamentos e dependências;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Controlar o acesso de pessoas, orientando e identificando visitantes e funcionários;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Prevenir atos de vandalismo, furtos, roubos e outras irregularidades;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Percorrer as dependências da unidade de trabalho para inspecionar as áreas, detectando anormalidades;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Comunicar ocorrências e situações suspeitas às autoridades competentes;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Zelar pelo cumprimento de normas de segurança e uso correto dos espaços;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Operar sistemas de segurança, como alarmes e câmeras, se necessário;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Apoiar na evacuação do local em caso de emergência, incêndio ou situações de risco;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Controlar o fechamento de portas, janelas, portões e luzes, visando a economia e segurança;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Registrar ocorrências em livro próprio, relatando fatos relevantes para o turno seguinte;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tarefas correlatas determinadas pelo superior imediato.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Ensino Fundamental Completo.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Necessidade específica para o cargo: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lastRenderedPageBreak/>
        <w:t>Executar o trabalho em escala especial 12x36, podendo ser escalado na função em horário noturno, feriados e finais de semana. (NR)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ELETRICISTA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serviços de instalação, manutenção e reparo em redes elétricas de baixa e média tensão, sistemas de iluminação e instalações prediais;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serviços de instalação, manutenção e reparo em braços e luminárias constantes da rede pública de iluminação;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a montagem e instalação de quadros de distribuição, caixas de fusíveis, interruptores, tomadas, condutores, disjuntores e outros componentes elétricos;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Efetuar reparos e substituições em fiações, disjuntores, reatores, lâmpadas, luminárias e outros equipamentos elétricos;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Interpretar esquemas elétricos, diagramas e projetos de instalações elétricas;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Fazer inspeções periódicas nas instalações elétricas, identificando e corrigindo possíveis falhas e irregularidades;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Zelar pela segurança nas atividades elétricas, seguindo normas técnicas, de segurança e prevenção de acidentes;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Operar ferramentas e equipamentos apropriados para execução das atividades, como multímetros, alicates, chaves de fenda, escadas, entre outros;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Auxiliar na elaboração de orçamentos e na especificação de materiais e equipamentos necessários para os serviços;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Manter o local de trabalho limpo e organizado, respeitando normas de segurança e boas práticas;</w:t>
      </w:r>
    </w:p>
    <w:p w:rsidR="00075C74" w:rsidRPr="00D11DEA" w:rsidRDefault="00075C74" w:rsidP="00D11DEA">
      <w:pPr>
        <w:numPr>
          <w:ilvl w:val="0"/>
          <w:numId w:val="7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atividades correlatas à função, de acordo com a necessidade do setor e orientação do superior imediato.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- Requisitos de Ingresso: 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Ensino Fundamental Completo e Curso específico para a função. (NR)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OFICIAL DE MANUTENÇÃO E CONSERVAÇÃO DE ESTRADAS E VIAS URBANAS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Manutenção geral em vias, como tapar buracos, limpar vias, conservar bueiros e galerias;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Manutenção de pontes e viadutos;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Manutenção de sinais rodoviários;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varrição e limpeza das vias urbanas, utilizando de equipamento de limpeza adequado;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Roçar áreas verdes;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Recompor aterro;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Controlar atividades de conservação;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Auxiliar na realização de levantamento topográfico;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Auxiliar na elaboração de projetos de estradas, pontes e viadutos;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Auxiliar na supervisão de canteiros de obras;</w:t>
      </w:r>
    </w:p>
    <w:p w:rsidR="00075C74" w:rsidRPr="00D11DEA" w:rsidRDefault="00075C74" w:rsidP="00D11DEA">
      <w:pPr>
        <w:numPr>
          <w:ilvl w:val="0"/>
          <w:numId w:val="8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Manutenção/restauração de obras de arte para preservação e recuperação do patrimônio cultural, incluindo a limpeza, reparação e conservação;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bookmarkStart w:id="6" w:name="_Hlk188622949"/>
      <w:r w:rsidRPr="00D11DEA">
        <w:rPr>
          <w:rFonts w:ascii="Arial Narrow" w:hAnsi="Arial Narrow" w:cs="Courier New"/>
          <w:sz w:val="25"/>
          <w:szCs w:val="25"/>
          <w:lang w:eastAsia="ar-SA"/>
        </w:rPr>
        <w:lastRenderedPageBreak/>
        <w:t>Executar outras tarefas correlatas, conforme necessidade ou a critério de seu superior.</w:t>
      </w:r>
    </w:p>
    <w:bookmarkEnd w:id="6"/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- Ensino Fundamental </w:t>
      </w:r>
      <w:r w:rsidRPr="00D11DEA">
        <w:rPr>
          <w:rFonts w:ascii="Arial Narrow" w:hAnsi="Arial Narrow" w:cs="Courier New"/>
          <w:sz w:val="25"/>
          <w:szCs w:val="25"/>
          <w:u w:val="single"/>
          <w:lang w:eastAsia="ar-SA"/>
        </w:rPr>
        <w:t xml:space="preserve">Incompleto. 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(NR)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bookmarkStart w:id="7" w:name="_Hlk199754884"/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OFICIAL DE MANUTENÇÃO E CONSERVAÇÃO DE PRÉDIOS PÚBLICOS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instalações elétricas, hidráulicas e sanitárias;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Manter os níveis de estoque dos kits de manutenção;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Resolver falhas em equipamentos;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mudanças de material, mobiliário, máquinas e equipamentos;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Receber mercadorias e verificar se estão em conformidade;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Limpar e conservar as áreas comuns do prédio;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vistorias periódicas nas instalações do prédio;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Controlar o estoque de materiais utilizados na manutenção;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controle de acesso às dependências do prédio público;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Manter vigilância das salas e corredores do prédio público apontando anormalidades, se existentes;</w:t>
      </w:r>
    </w:p>
    <w:p w:rsidR="00075C74" w:rsidRPr="00D11DEA" w:rsidRDefault="00075C74" w:rsidP="00D11DEA">
      <w:pPr>
        <w:numPr>
          <w:ilvl w:val="0"/>
          <w:numId w:val="9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a manutenção de jardins e plantas localizados nas dependências do prédio público;</w:t>
      </w:r>
    </w:p>
    <w:p w:rsidR="00075C74" w:rsidRPr="00D11DEA" w:rsidRDefault="00075C74" w:rsidP="00D11DEA">
      <w:pPr>
        <w:pStyle w:val="PargrafodaLista"/>
        <w:numPr>
          <w:ilvl w:val="0"/>
          <w:numId w:val="9"/>
        </w:numPr>
        <w:ind w:left="0" w:firstLine="567"/>
        <w:contextualSpacing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Manutenção/restauração de obras de arte para preservação e recuperação do patrimônio cultural, incluindo a limpeza, reparação e conservação;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bookmarkStart w:id="8" w:name="_Hlk188623270"/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tarefas correlatas, conforme necessidade ou a critério de seu superior.</w:t>
      </w:r>
    </w:p>
    <w:bookmarkEnd w:id="8"/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- Ensino Fundamental </w:t>
      </w:r>
      <w:r w:rsidRPr="00D11DEA">
        <w:rPr>
          <w:rFonts w:ascii="Arial Narrow" w:hAnsi="Arial Narrow" w:cs="Courier New"/>
          <w:sz w:val="25"/>
          <w:szCs w:val="25"/>
          <w:u w:val="single"/>
          <w:lang w:eastAsia="ar-SA"/>
        </w:rPr>
        <w:t xml:space="preserve">Incompleto. 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(NR)</w:t>
      </w:r>
    </w:p>
    <w:bookmarkEnd w:id="7"/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bookmarkStart w:id="9" w:name="_Hlk199755403"/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SERRALHEIRO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Confeccionar, reparar e instalar peças e estruturas metálicas, como grades, portas, portões, esquadrias, corrimãos, estruturas para telhados, entre outros;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Cortar, dobrar, soldar, montar e ajustar peças metálicas de acordo com desenhos, medidas e especificações técnicas;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Utilizar máquinas, ferramentas e equipamentos de serralheria, como serras, lixadeiras, furadeiras, soldas elétricas e oxiacetilênicas, esmeris, etc.;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serviços de soldagem e corte em metais, utilizando diferentes tipos de solda (elétrica, MIG, TIG, oxiacetilênica);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Auxiliar na manutenção preventiva e corretiva de estruturas metálicas, garantindo sua conservação e funcionamento adequado;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Auxiliar na manutenção preventiva e corretiva de estruturas metálicas de veículos e máquinas, garantindo sua conservação e funcionamento adequado;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o acabamento de peças, como lixamento, pintura e ajustes, para melhorar a estética e a durabilidade das estruturas;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Interpretar desenhos técnicos, croquis e esquemas de montagem;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lastRenderedPageBreak/>
        <w:t>Zelar pela segurança no trabalho, utilizando os equipamentos de proteção individual (EPIs) adequados e seguindo as normas de segurança (NR-18, NR-35, etc.);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Manter a organização e a limpeza do local de trabalho e das ferramentas utilizadas;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tarefas correlatas à função, conforme orientações do superior imediato.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Ensino Fundamental Completo e Curso específico para a função. (NR)</w:t>
      </w:r>
    </w:p>
    <w:bookmarkEnd w:id="9"/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TERAPEUTA OCUPACIONAL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Planejar, orientar e executar atividades terapêuticas com foco na reabilitação e promoção da autonomia do paciente;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Avaliar as capacidades funcionais do paciente, elaborando o plano terapêutico individual;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Desenvolver programas de terapia ocupacional, com atividades adaptadas às necessidades de cada paciente;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Orientar o uso de adaptações e tecnologias assistivas (cadeiras de rodas, órteses, próteses, adaptações em utensílios e ambientes);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Promover a inclusão social e a participação do paciente em atividades cotidianas;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Trabalhar em equipe multidisciplinar, junto a médicos, fisioterapeutas, psicólogos, assistentes sociais e outros profissionais;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Orientar familiares e cuidadores sobre o acompanhamento e o suporte necessário para o paciente;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Atuar em programas de saúde pública, como Saúde da Família, NASF (Núcleo de Apoio à Saúde da Família) ou reabilitação comunitária;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Elaborar relatórios e registros de evolução dos casos atendidos;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Participar de atividades de educação em saúde, capacitações e ações de promoção à saúde;</w:t>
      </w:r>
    </w:p>
    <w:p w:rsidR="00075C74" w:rsidRPr="00D11DEA" w:rsidRDefault="00075C74" w:rsidP="00D11DEA">
      <w:pPr>
        <w:numPr>
          <w:ilvl w:val="0"/>
          <w:numId w:val="10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atividades correlatas, conforme a necessidade do serviço.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Requisitos de Ingresso: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- Ensino Superior Completo com registro profissional. (NR)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[...]”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lang w:eastAsia="ar-SA"/>
        </w:rPr>
        <w:t>Art. 12.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 xml:space="preserve"> As atribuições do cargo público efetivo de Auxiliar Administrativo, previstas no Anexo V da Lei Municipal nº 653/1999 passam a vigorar com a seguinte redação: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center"/>
        <w:rPr>
          <w:rFonts w:ascii="Arial Narrow" w:hAnsi="Arial Narrow" w:cs="Courier New"/>
          <w:b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“</w:t>
      </w: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ANEXO V</w:t>
      </w:r>
    </w:p>
    <w:p w:rsidR="00075C74" w:rsidRPr="00D11DEA" w:rsidRDefault="00075C74" w:rsidP="00D11DEA">
      <w:pPr>
        <w:suppressAutoHyphens/>
        <w:ind w:firstLine="567"/>
        <w:jc w:val="center"/>
        <w:rPr>
          <w:rFonts w:ascii="Arial Narrow" w:hAnsi="Arial Narrow" w:cs="Courier New"/>
          <w:b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DESCRIÇÃO DAS ATRIBUIÇÕES DAS CLASSES DE CARGOS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center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[...]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</w:pPr>
      <w:r w:rsidRPr="00D11DEA">
        <w:rPr>
          <w:rFonts w:ascii="Arial Narrow" w:hAnsi="Arial Narrow" w:cs="Courier New"/>
          <w:b/>
          <w:bCs/>
          <w:sz w:val="25"/>
          <w:szCs w:val="25"/>
          <w:u w:val="single"/>
          <w:lang w:eastAsia="ar-SA"/>
        </w:rPr>
        <w:t>AUXILIAR ADMINISTRATIVO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bCs/>
          <w:sz w:val="25"/>
          <w:szCs w:val="25"/>
          <w:u w:val="single"/>
          <w:lang w:eastAsia="ar-SA"/>
        </w:rPr>
      </w:pP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Organizar e arquivar documentos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lastRenderedPageBreak/>
        <w:t>Receber e distribuir correspondências;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Agendar reuniões;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Gerir o estoque de materiais;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Elaborar relatórios e planilhas.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Preencher formulários e documentos;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Processar pagamentos e notas fiscais;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Atualizar registros;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Atuar como ponto de contato entre departamentos;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Prestar suporte interno e atender ao público;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trabalhos de organização e atualização de arquivo e guarda de documentos;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Elaborar ofícios e documentos digitados de interesse do órgão público;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Realizar funções de reprografia e digitalização de documentos;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Reduzir a termo as requisições apresentadas pelo público em geral;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Atender telefone e e-mails institucionais com direcionamento da demanda ao órgão responsável;</w:t>
      </w:r>
    </w:p>
    <w:p w:rsidR="00075C74" w:rsidRPr="00D11DEA" w:rsidRDefault="00075C74" w:rsidP="00D11DEA">
      <w:pPr>
        <w:numPr>
          <w:ilvl w:val="0"/>
          <w:numId w:val="11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Utilizar de computador ou outro meio eletrônico para uso de sistemas informatizados de controle e atuação da área administrativa pública;</w:t>
      </w:r>
    </w:p>
    <w:p w:rsidR="00075C74" w:rsidRPr="00D11DEA" w:rsidRDefault="00075C74" w:rsidP="00D11DEA">
      <w:pPr>
        <w:numPr>
          <w:ilvl w:val="0"/>
          <w:numId w:val="5"/>
        </w:numPr>
        <w:suppressAutoHyphens/>
        <w:ind w:left="0"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Executar outras tarefas correlatas, conforme necessidade ou a critério de seu superior. (NR)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sz w:val="25"/>
          <w:szCs w:val="25"/>
          <w:lang w:eastAsia="ar-SA"/>
        </w:rPr>
        <w:t>[...]”</w:t>
      </w: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</w:p>
    <w:p w:rsidR="00075C74" w:rsidRPr="00D11DEA" w:rsidRDefault="00075C74" w:rsidP="00D11DEA">
      <w:pPr>
        <w:suppressAutoHyphens/>
        <w:ind w:firstLine="567"/>
        <w:jc w:val="both"/>
        <w:rPr>
          <w:rFonts w:ascii="Arial Narrow" w:hAnsi="Arial Narrow" w:cs="Courier New"/>
          <w:sz w:val="25"/>
          <w:szCs w:val="25"/>
          <w:lang w:eastAsia="ar-SA"/>
        </w:rPr>
      </w:pPr>
      <w:r w:rsidRPr="00D11DEA">
        <w:rPr>
          <w:rFonts w:ascii="Arial Narrow" w:hAnsi="Arial Narrow" w:cs="Courier New"/>
          <w:b/>
          <w:sz w:val="25"/>
          <w:szCs w:val="25"/>
          <w:lang w:eastAsia="ar-SA"/>
        </w:rPr>
        <w:t>Art. 13</w:t>
      </w:r>
      <w:r w:rsidRPr="00D11DEA">
        <w:rPr>
          <w:rFonts w:ascii="Arial Narrow" w:hAnsi="Arial Narrow" w:cs="Courier New"/>
          <w:sz w:val="25"/>
          <w:szCs w:val="25"/>
          <w:lang w:eastAsia="ar-SA"/>
        </w:rPr>
        <w:t>. Esta Lei Complementar entra em vigor na data de sua publicação.</w:t>
      </w:r>
    </w:p>
    <w:p w:rsidR="00AA0578" w:rsidRPr="00D11DEA" w:rsidRDefault="00AA0578" w:rsidP="00D11DE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5"/>
          <w:szCs w:val="25"/>
        </w:rPr>
      </w:pPr>
    </w:p>
    <w:p w:rsidR="004E5AB0" w:rsidRPr="00D11DEA" w:rsidRDefault="004E5AB0" w:rsidP="000245F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5"/>
          <w:szCs w:val="25"/>
        </w:rPr>
      </w:pPr>
    </w:p>
    <w:p w:rsidR="009806DA" w:rsidRPr="00D11DEA" w:rsidRDefault="00003BC2" w:rsidP="00732FCA">
      <w:pPr>
        <w:pStyle w:val="Default"/>
        <w:spacing w:line="360" w:lineRule="auto"/>
        <w:jc w:val="right"/>
        <w:rPr>
          <w:rFonts w:ascii="Arial Narrow" w:hAnsi="Arial Narrow"/>
          <w:color w:val="auto"/>
          <w:sz w:val="25"/>
          <w:szCs w:val="25"/>
        </w:rPr>
      </w:pPr>
      <w:bookmarkStart w:id="10" w:name="_Hlk69479298"/>
      <w:r w:rsidRPr="00D11DEA">
        <w:rPr>
          <w:rFonts w:ascii="Arial Narrow" w:hAnsi="Arial Narrow"/>
          <w:color w:val="auto"/>
          <w:sz w:val="25"/>
          <w:szCs w:val="25"/>
        </w:rPr>
        <w:t xml:space="preserve">Itapeva/MG, </w:t>
      </w:r>
      <w:r w:rsidR="001D7911" w:rsidRPr="00D11DEA">
        <w:rPr>
          <w:rFonts w:ascii="Arial Narrow" w:hAnsi="Arial Narrow"/>
          <w:color w:val="auto"/>
          <w:sz w:val="25"/>
          <w:szCs w:val="25"/>
        </w:rPr>
        <w:t>2</w:t>
      </w:r>
      <w:r w:rsidR="00B0455A">
        <w:rPr>
          <w:rFonts w:ascii="Arial Narrow" w:hAnsi="Arial Narrow"/>
          <w:color w:val="auto"/>
          <w:sz w:val="25"/>
          <w:szCs w:val="25"/>
        </w:rPr>
        <w:t>1</w:t>
      </w:r>
      <w:r w:rsidR="001D7911" w:rsidRPr="00D11DEA">
        <w:rPr>
          <w:rFonts w:ascii="Arial Narrow" w:hAnsi="Arial Narrow"/>
          <w:color w:val="auto"/>
          <w:sz w:val="25"/>
          <w:szCs w:val="25"/>
        </w:rPr>
        <w:t xml:space="preserve"> de julho de 2025</w:t>
      </w:r>
    </w:p>
    <w:p w:rsidR="00132CF3" w:rsidRPr="00D11DEA" w:rsidRDefault="00132CF3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  <w:sz w:val="25"/>
          <w:szCs w:val="25"/>
        </w:rPr>
      </w:pPr>
    </w:p>
    <w:p w:rsidR="009806DA" w:rsidRPr="00D11DEA" w:rsidRDefault="009806DA" w:rsidP="009806DA">
      <w:pPr>
        <w:pStyle w:val="Default"/>
        <w:spacing w:line="360" w:lineRule="auto"/>
        <w:jc w:val="center"/>
        <w:rPr>
          <w:rFonts w:ascii="Arial Narrow" w:hAnsi="Arial Narrow"/>
          <w:b/>
          <w:color w:val="auto"/>
          <w:sz w:val="25"/>
          <w:szCs w:val="25"/>
        </w:rPr>
      </w:pPr>
      <w:r w:rsidRPr="00D11DEA">
        <w:rPr>
          <w:rFonts w:ascii="Arial Narrow" w:hAnsi="Arial Narrow"/>
          <w:b/>
          <w:color w:val="auto"/>
          <w:sz w:val="25"/>
          <w:szCs w:val="25"/>
        </w:rPr>
        <w:t>DANIEL PEREIRA DO COUTO</w:t>
      </w:r>
    </w:p>
    <w:p w:rsidR="000F20E9" w:rsidRPr="00D11DEA" w:rsidRDefault="009806DA" w:rsidP="004E5AB0">
      <w:pPr>
        <w:pStyle w:val="Default"/>
        <w:spacing w:line="360" w:lineRule="auto"/>
        <w:jc w:val="center"/>
        <w:rPr>
          <w:rFonts w:ascii="Arial Narrow" w:hAnsi="Arial Narrow"/>
          <w:color w:val="auto"/>
          <w:sz w:val="25"/>
          <w:szCs w:val="25"/>
        </w:rPr>
      </w:pPr>
      <w:r w:rsidRPr="00D11DEA">
        <w:rPr>
          <w:rFonts w:ascii="Arial Narrow" w:hAnsi="Arial Narrow"/>
          <w:color w:val="auto"/>
          <w:sz w:val="25"/>
          <w:szCs w:val="25"/>
        </w:rPr>
        <w:t>Prefeito do Município</w:t>
      </w:r>
      <w:bookmarkEnd w:id="10"/>
    </w:p>
    <w:p w:rsidR="00AA0578" w:rsidRPr="00075C74" w:rsidRDefault="00AA0578" w:rsidP="004E5AB0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E576E6" w:rsidRPr="00075C74" w:rsidRDefault="00A25C6E" w:rsidP="004E5AB0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  <w:r w:rsidRPr="00075C74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142240</wp:posOffset>
                </wp:positionV>
                <wp:extent cx="3667125" cy="1435100"/>
                <wp:effectExtent l="0" t="0" r="9525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3B0883">
                              <w:rPr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B0455A">
                              <w:rPr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1D7911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julho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50.7pt;margin-top:11.2pt;width:288.75pt;height:11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3B0883">
                        <w:rPr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B0455A">
                        <w:rPr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1D7911">
                        <w:rPr>
                          <w:color w:val="000000"/>
                          <w:sz w:val="18"/>
                          <w:szCs w:val="18"/>
                        </w:rPr>
                        <w:t xml:space="preserve"> de julho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075C74" w:rsidRDefault="000F20E9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0F20E9" w:rsidRPr="00075C74" w:rsidRDefault="000F20E9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0F20E9" w:rsidRPr="00075C74" w:rsidRDefault="000F20E9" w:rsidP="009806DA">
      <w:pPr>
        <w:pStyle w:val="Default"/>
        <w:spacing w:line="360" w:lineRule="auto"/>
        <w:jc w:val="center"/>
        <w:rPr>
          <w:rFonts w:ascii="Arial Narrow" w:hAnsi="Arial Narrow"/>
          <w:color w:val="auto"/>
        </w:rPr>
      </w:pPr>
    </w:p>
    <w:p w:rsidR="00132CF3" w:rsidRPr="00AA0578" w:rsidRDefault="00132CF3" w:rsidP="009806DA">
      <w:pPr>
        <w:pStyle w:val="Default"/>
        <w:spacing w:line="360" w:lineRule="auto"/>
        <w:jc w:val="center"/>
        <w:rPr>
          <w:color w:val="auto"/>
        </w:rPr>
      </w:pPr>
    </w:p>
    <w:sectPr w:rsidR="00132CF3" w:rsidRPr="00AA0578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F81" w:rsidRDefault="004F5F81">
      <w:r>
        <w:separator/>
      </w:r>
    </w:p>
  </w:endnote>
  <w:endnote w:type="continuationSeparator" w:id="0">
    <w:p w:rsidR="004F5F81" w:rsidRDefault="004F5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25C6E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F81" w:rsidRDefault="004F5F81">
      <w:r>
        <w:separator/>
      </w:r>
    </w:p>
  </w:footnote>
  <w:footnote w:type="continuationSeparator" w:id="0">
    <w:p w:rsidR="004F5F81" w:rsidRDefault="004F5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25C6E" w:rsidP="00D9570E">
    <w:pPr>
      <w:pStyle w:val="Cabealho"/>
      <w:tabs>
        <w:tab w:val="clear" w:pos="4252"/>
      </w:tabs>
      <w:spacing w:line="360" w:lineRule="auto"/>
      <w:jc w:val="center"/>
    </w:pPr>
    <w:bookmarkStart w:id="11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1F84700"/>
    <w:multiLevelType w:val="multilevel"/>
    <w:tmpl w:val="0A50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04598"/>
    <w:multiLevelType w:val="hybridMultilevel"/>
    <w:tmpl w:val="3BFC9E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9" w15:restartNumberingAfterBreak="0">
    <w:nsid w:val="4A061B28"/>
    <w:multiLevelType w:val="multilevel"/>
    <w:tmpl w:val="0620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EB63C7"/>
    <w:multiLevelType w:val="hybridMultilevel"/>
    <w:tmpl w:val="466E7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84A1A"/>
    <w:multiLevelType w:val="multilevel"/>
    <w:tmpl w:val="F29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656D72"/>
    <w:multiLevelType w:val="hybridMultilevel"/>
    <w:tmpl w:val="4CACB5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14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15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abstractNum w:abstractNumId="16" w15:restartNumberingAfterBreak="0">
    <w:nsid w:val="7FA066D0"/>
    <w:multiLevelType w:val="multilevel"/>
    <w:tmpl w:val="FF06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13"/>
  </w:num>
  <w:num w:numId="5">
    <w:abstractNumId w:val="12"/>
  </w:num>
  <w:num w:numId="6">
    <w:abstractNumId w:val="11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75C74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1A7B"/>
    <w:rsid w:val="002048BE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2B25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0883"/>
    <w:rsid w:val="003B72DA"/>
    <w:rsid w:val="003C3D6C"/>
    <w:rsid w:val="003C458A"/>
    <w:rsid w:val="003C46E9"/>
    <w:rsid w:val="003C50F0"/>
    <w:rsid w:val="003C6DBC"/>
    <w:rsid w:val="003C7422"/>
    <w:rsid w:val="003D6541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5F81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4FDC"/>
    <w:rsid w:val="005553FB"/>
    <w:rsid w:val="00561C74"/>
    <w:rsid w:val="0057145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5C6E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0578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55A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1DE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389C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193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23BA3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76EF325-19E6-4914-A6F3-B9AC4C2C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4E9FA-B260-4BBE-AB8E-77426BD5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2358</Words>
  <Characters>12738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15066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2025-07-23T13:56:00Z</cp:lastPrinted>
  <dcterms:created xsi:type="dcterms:W3CDTF">2025-08-06T17:32:00Z</dcterms:created>
  <dcterms:modified xsi:type="dcterms:W3CDTF">2025-08-06T17:32:00Z</dcterms:modified>
</cp:coreProperties>
</file>