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A265AF" w:rsidRDefault="00A265AF" w:rsidP="00A265AF">
      <w:pPr>
        <w:tabs>
          <w:tab w:val="left" w:pos="1170"/>
        </w:tabs>
        <w:spacing w:after="0"/>
        <w:rPr>
          <w:b/>
        </w:rPr>
      </w:pPr>
      <w:r w:rsidRPr="00A265AF">
        <w:rPr>
          <w:b/>
        </w:rPr>
        <w:tab/>
      </w:r>
    </w:p>
    <w:p w:rsidR="00660075" w:rsidRPr="00A265AF" w:rsidRDefault="00B02F4B" w:rsidP="00660075">
      <w:pPr>
        <w:spacing w:after="0"/>
        <w:jc w:val="center"/>
        <w:rPr>
          <w:b/>
        </w:rPr>
      </w:pPr>
      <w:r w:rsidRPr="00A265AF">
        <w:rPr>
          <w:b/>
        </w:rPr>
        <w:t xml:space="preserve">EMENDA MODIFICATIVA </w:t>
      </w:r>
      <w:r w:rsidR="00660075" w:rsidRPr="00A265AF">
        <w:rPr>
          <w:b/>
        </w:rPr>
        <w:t xml:space="preserve">N.º 1 AO PROJETO DE LEI </w:t>
      </w:r>
      <w:r w:rsidR="00D61FC8" w:rsidRPr="00A265AF">
        <w:rPr>
          <w:b/>
        </w:rPr>
        <w:t>COMLEMENTAR N.º 08</w:t>
      </w:r>
      <w:r w:rsidR="00660075" w:rsidRPr="00A265AF">
        <w:rPr>
          <w:b/>
        </w:rPr>
        <w:t>/2021</w:t>
      </w:r>
    </w:p>
    <w:p w:rsidR="00660075" w:rsidRPr="00A265AF" w:rsidRDefault="00660075" w:rsidP="00660075">
      <w:pPr>
        <w:spacing w:after="0"/>
      </w:pPr>
    </w:p>
    <w:p w:rsidR="00660075" w:rsidRPr="00A265AF" w:rsidRDefault="00B02F4B" w:rsidP="00660075">
      <w:pPr>
        <w:spacing w:after="0"/>
        <w:ind w:left="1418"/>
        <w:rPr>
          <w:i/>
        </w:rPr>
      </w:pPr>
      <w:r w:rsidRPr="00A265AF">
        <w:rPr>
          <w:i/>
        </w:rPr>
        <w:t>“</w:t>
      </w:r>
      <w:r w:rsidR="006A4172" w:rsidRPr="00A265AF">
        <w:rPr>
          <w:i/>
        </w:rPr>
        <w:t>ALTERA DISPOSITIVOS DO PRO</w:t>
      </w:r>
      <w:r w:rsidR="00D61FC8" w:rsidRPr="00A265AF">
        <w:rPr>
          <w:i/>
        </w:rPr>
        <w:t>JETO DE LEI COMPLEMENTAR N.º 008</w:t>
      </w:r>
      <w:r w:rsidR="006A4172" w:rsidRPr="00A265AF">
        <w:rPr>
          <w:i/>
        </w:rPr>
        <w:t>/2021</w:t>
      </w:r>
      <w:r w:rsidR="00660075" w:rsidRPr="00A265AF">
        <w:rPr>
          <w:i/>
        </w:rPr>
        <w:t>”</w:t>
      </w:r>
    </w:p>
    <w:p w:rsidR="00660075" w:rsidRPr="00A265AF" w:rsidRDefault="00660075" w:rsidP="00660075">
      <w:pPr>
        <w:spacing w:after="0"/>
      </w:pPr>
    </w:p>
    <w:p w:rsidR="003E72C9" w:rsidRPr="00A265AF" w:rsidRDefault="00D61FC8" w:rsidP="00660075">
      <w:pPr>
        <w:spacing w:after="0"/>
        <w:jc w:val="both"/>
      </w:pPr>
      <w:r w:rsidRPr="00A265AF">
        <w:t>Todos os artigos do Projeto de Lei Complementar n.º 08/2021 serão indicados pela abreviatura “Art.” Ao invés de “Artigo”, em atenção ao que dispõe o inciso I do Art. 40 da Lei Federal n.º 95/1998.</w:t>
      </w:r>
    </w:p>
    <w:p w:rsidR="00D61FC8" w:rsidRPr="00A265AF" w:rsidRDefault="00D61FC8" w:rsidP="00660075">
      <w:pPr>
        <w:spacing w:after="0"/>
        <w:jc w:val="both"/>
      </w:pPr>
    </w:p>
    <w:p w:rsidR="00D61FC8" w:rsidRPr="00A265AF" w:rsidRDefault="00D61FC8" w:rsidP="00660075">
      <w:pPr>
        <w:spacing w:after="0"/>
        <w:jc w:val="both"/>
      </w:pPr>
      <w:r w:rsidRPr="00A265AF">
        <w:t>Fica excluído do parágrafo único do Art. 1º o termo “estadual”.</w:t>
      </w:r>
    </w:p>
    <w:p w:rsidR="00D61FC8" w:rsidRPr="00A265AF" w:rsidRDefault="00D61FC8" w:rsidP="00660075">
      <w:pPr>
        <w:spacing w:after="0"/>
        <w:jc w:val="both"/>
      </w:pPr>
    </w:p>
    <w:p w:rsidR="00D61FC8" w:rsidRPr="00A265AF" w:rsidRDefault="00D61FC8" w:rsidP="00660075">
      <w:pPr>
        <w:spacing w:after="0"/>
        <w:jc w:val="both"/>
      </w:pPr>
      <w:r w:rsidRPr="00A265AF">
        <w:t xml:space="preserve">O </w:t>
      </w:r>
      <w:r w:rsidRPr="00A265AF">
        <w:rPr>
          <w:i/>
        </w:rPr>
        <w:t>caput</w:t>
      </w:r>
      <w:r w:rsidRPr="00A265AF">
        <w:t xml:space="preserve"> do Art. 7º do Projeto de Lei Complementar n.º 08/2021 passa a vigorar com a seguinte redação:</w:t>
      </w:r>
    </w:p>
    <w:p w:rsidR="00D61FC8" w:rsidRPr="00A265AF" w:rsidRDefault="00D61FC8" w:rsidP="00660075">
      <w:pPr>
        <w:spacing w:after="0"/>
        <w:jc w:val="both"/>
      </w:pPr>
    </w:p>
    <w:p w:rsidR="00D61FC8" w:rsidRPr="00A265AF" w:rsidRDefault="00D61FC8" w:rsidP="00660075">
      <w:pPr>
        <w:spacing w:after="0"/>
        <w:jc w:val="both"/>
      </w:pPr>
      <w:r w:rsidRPr="00A265AF">
        <w:t>“</w:t>
      </w:r>
      <w:r w:rsidRPr="00A265AF">
        <w:rPr>
          <w:b/>
        </w:rPr>
        <w:t>Art. 7º</w:t>
      </w:r>
      <w:r w:rsidRPr="00A265AF">
        <w:rPr>
          <w:b/>
          <w:i/>
        </w:rPr>
        <w:t>.</w:t>
      </w:r>
      <w:r w:rsidRPr="00A265AF">
        <w:t xml:space="preserve"> As despesas decorrentes desta Lei Complementar correrão à conta da autorização contida no Art. 25 da Lei Municipal n.º 1.529 – LDO e das dotações próprias consignadas no orçamento vigente, suplementadas se necessário.”</w:t>
      </w:r>
    </w:p>
    <w:p w:rsidR="00941E9F" w:rsidRPr="00A265AF" w:rsidRDefault="00941E9F" w:rsidP="00660075">
      <w:pPr>
        <w:spacing w:after="0"/>
        <w:jc w:val="both"/>
      </w:pPr>
    </w:p>
    <w:p w:rsidR="00941E9F" w:rsidRPr="00A265AF" w:rsidRDefault="00941E9F" w:rsidP="00660075">
      <w:pPr>
        <w:spacing w:after="0"/>
        <w:jc w:val="both"/>
      </w:pPr>
      <w:r w:rsidRPr="00A265AF">
        <w:t>O atual Art. 8º fica renumerado para Art. 9º, passando a atual Art. 8º a ter a seguinte redação:</w:t>
      </w:r>
    </w:p>
    <w:p w:rsidR="00941E9F" w:rsidRPr="00A265AF" w:rsidRDefault="00941E9F" w:rsidP="00660075">
      <w:pPr>
        <w:spacing w:after="0"/>
        <w:jc w:val="both"/>
      </w:pPr>
    </w:p>
    <w:p w:rsidR="00941E9F" w:rsidRPr="00A265AF" w:rsidRDefault="00941E9F" w:rsidP="00660075">
      <w:pPr>
        <w:spacing w:after="0"/>
        <w:jc w:val="both"/>
        <w:rPr>
          <w:rFonts w:ascii="Arial" w:hAnsi="Arial" w:cs="Arial"/>
          <w:lang w:val="en-US" w:eastAsia="ko-KR"/>
        </w:rPr>
      </w:pPr>
      <w:r w:rsidRPr="00A265AF">
        <w:t>“</w:t>
      </w:r>
      <w:r w:rsidRPr="00A265AF">
        <w:rPr>
          <w:b/>
        </w:rPr>
        <w:t xml:space="preserve">Art. 8º. </w:t>
      </w:r>
      <w:r w:rsidRPr="00A265AF">
        <w:t>Fica revogada a Lei Municipal n.º 1202, de 21 de dezembro de 2011.”</w:t>
      </w:r>
    </w:p>
    <w:p w:rsidR="00D61FC8" w:rsidRPr="00A265AF" w:rsidRDefault="00D61FC8" w:rsidP="00660075">
      <w:pPr>
        <w:spacing w:after="0"/>
        <w:jc w:val="both"/>
      </w:pPr>
    </w:p>
    <w:p w:rsidR="004C4DCB" w:rsidRPr="00A265AF" w:rsidRDefault="00660075" w:rsidP="00660075">
      <w:pPr>
        <w:spacing w:after="0"/>
        <w:jc w:val="both"/>
      </w:pPr>
      <w:r w:rsidRPr="00A265AF">
        <w:rPr>
          <w:b/>
        </w:rPr>
        <w:t>JUSTIFICATIVA:</w:t>
      </w:r>
      <w:r w:rsidR="004C4DCB" w:rsidRPr="00A265AF">
        <w:t xml:space="preserve"> A presente emenda modificativa</w:t>
      </w:r>
      <w:r w:rsidR="00B1670D" w:rsidRPr="00A265AF">
        <w:t xml:space="preserve"> objetiva adequar a redação do projeto aos comandos da Lei Federal n.º 95/1998 e Lei Federal 4.320/64, bem como corrigir outros </w:t>
      </w:r>
      <w:r w:rsidR="00A265AF" w:rsidRPr="00A265AF">
        <w:t>erros materiais</w:t>
      </w:r>
      <w:r w:rsidR="006A4172" w:rsidRPr="00A265AF">
        <w:t>.</w:t>
      </w:r>
    </w:p>
    <w:p w:rsidR="006A4172" w:rsidRPr="00A265AF" w:rsidRDefault="006A4172" w:rsidP="00660075">
      <w:pPr>
        <w:spacing w:after="0"/>
        <w:jc w:val="both"/>
      </w:pPr>
    </w:p>
    <w:p w:rsidR="006A4172" w:rsidRPr="00A265AF" w:rsidRDefault="00A265AF" w:rsidP="00660075">
      <w:pPr>
        <w:spacing w:after="0"/>
        <w:jc w:val="both"/>
      </w:pPr>
      <w:r w:rsidRPr="00A265AF">
        <w:t>Itapeva – MG, 16</w:t>
      </w:r>
      <w:r w:rsidR="006A4172" w:rsidRPr="00A265AF">
        <w:t xml:space="preserve"> de dezembro de 2021.</w:t>
      </w:r>
    </w:p>
    <w:p w:rsidR="006A4172" w:rsidRPr="00A265AF" w:rsidRDefault="006A4172" w:rsidP="00660075">
      <w:pPr>
        <w:spacing w:after="0"/>
        <w:jc w:val="both"/>
      </w:pPr>
    </w:p>
    <w:p w:rsidR="006A4172" w:rsidRPr="00A265AF" w:rsidRDefault="006A4172" w:rsidP="00660075">
      <w:pPr>
        <w:spacing w:after="0"/>
        <w:jc w:val="both"/>
        <w:rPr>
          <w:b/>
        </w:rPr>
      </w:pPr>
      <w:r w:rsidRPr="00A265AF">
        <w:rPr>
          <w:b/>
        </w:rPr>
        <w:t xml:space="preserve">Comissão Permanente de Legislação, Justiça e Redação </w:t>
      </w:r>
      <w:proofErr w:type="gramStart"/>
      <w:r w:rsidRPr="00A265AF">
        <w:rPr>
          <w:b/>
        </w:rPr>
        <w:t>Final</w:t>
      </w:r>
      <w:proofErr w:type="gramEnd"/>
    </w:p>
    <w:p w:rsidR="003E72C9" w:rsidRPr="00A265AF" w:rsidRDefault="003E72C9" w:rsidP="00660075">
      <w:pPr>
        <w:spacing w:after="0"/>
        <w:jc w:val="both"/>
        <w:rPr>
          <w:b/>
          <w:i/>
        </w:rPr>
      </w:pPr>
    </w:p>
    <w:p w:rsidR="00660075" w:rsidRPr="00A265AF" w:rsidRDefault="00660075" w:rsidP="00660075">
      <w:pPr>
        <w:spacing w:after="0"/>
        <w:jc w:val="both"/>
        <w:rPr>
          <w:b/>
          <w:i/>
        </w:rPr>
      </w:pPr>
      <w:r w:rsidRPr="00A265AF">
        <w:rPr>
          <w:b/>
          <w:i/>
        </w:rPr>
        <w:t>TONY SANDRO DE LIMA</w:t>
      </w:r>
    </w:p>
    <w:p w:rsidR="00660075" w:rsidRPr="00A265AF" w:rsidRDefault="00660075" w:rsidP="00660075">
      <w:pPr>
        <w:spacing w:after="0"/>
        <w:jc w:val="both"/>
      </w:pPr>
      <w:r w:rsidRPr="00A265AF">
        <w:t>Presidente da Comissão</w:t>
      </w:r>
    </w:p>
    <w:p w:rsidR="00660075" w:rsidRPr="00A265AF" w:rsidRDefault="00660075" w:rsidP="00660075">
      <w:pPr>
        <w:spacing w:after="0"/>
        <w:jc w:val="both"/>
      </w:pPr>
    </w:p>
    <w:p w:rsidR="00660075" w:rsidRPr="00A265AF" w:rsidRDefault="00660075" w:rsidP="00660075">
      <w:pPr>
        <w:spacing w:after="0"/>
        <w:jc w:val="both"/>
        <w:rPr>
          <w:b/>
          <w:i/>
        </w:rPr>
      </w:pPr>
      <w:r w:rsidRPr="00A265AF">
        <w:rPr>
          <w:b/>
          <w:i/>
        </w:rPr>
        <w:t>SINVALDO JOSÉ LOPES</w:t>
      </w:r>
    </w:p>
    <w:p w:rsidR="00A265AF" w:rsidRDefault="00660075" w:rsidP="00660075">
      <w:pPr>
        <w:spacing w:after="0"/>
        <w:jc w:val="both"/>
      </w:pPr>
      <w:r w:rsidRPr="00A265AF">
        <w:t>Vice-Presidente</w:t>
      </w:r>
    </w:p>
    <w:p w:rsidR="00A265AF" w:rsidRPr="00A265AF" w:rsidRDefault="00A265AF" w:rsidP="00660075">
      <w:pPr>
        <w:spacing w:after="0"/>
        <w:jc w:val="both"/>
      </w:pPr>
      <w:bookmarkStart w:id="0" w:name="_GoBack"/>
      <w:bookmarkEnd w:id="0"/>
    </w:p>
    <w:p w:rsidR="00660075" w:rsidRPr="00A265AF" w:rsidRDefault="00660075" w:rsidP="00660075">
      <w:pPr>
        <w:spacing w:after="0"/>
        <w:jc w:val="both"/>
        <w:rPr>
          <w:b/>
          <w:i/>
        </w:rPr>
      </w:pPr>
      <w:r w:rsidRPr="00A265AF">
        <w:rPr>
          <w:b/>
          <w:i/>
        </w:rPr>
        <w:t>ALEXANDRE SABINO BRAGA</w:t>
      </w:r>
    </w:p>
    <w:p w:rsidR="00660075" w:rsidRPr="00A265AF" w:rsidRDefault="00660075" w:rsidP="00660075">
      <w:pPr>
        <w:spacing w:after="0"/>
        <w:jc w:val="both"/>
      </w:pPr>
      <w:r w:rsidRPr="00A265AF">
        <w:t>Membro</w:t>
      </w:r>
    </w:p>
    <w:sectPr w:rsidR="00660075" w:rsidRPr="00A265AF" w:rsidSect="00A265AF">
      <w:headerReference w:type="default" r:id="rId8"/>
      <w:footerReference w:type="default" r:id="rId9"/>
      <w:pgSz w:w="11907" w:h="16840"/>
      <w:pgMar w:top="284" w:right="1134" w:bottom="28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F7" w:rsidRDefault="00EA2AF7">
      <w:pPr>
        <w:spacing w:after="0" w:line="240" w:lineRule="auto"/>
      </w:pPr>
      <w:r>
        <w:separator/>
      </w:r>
    </w:p>
  </w:endnote>
  <w:endnote w:type="continuationSeparator" w:id="0">
    <w:p w:rsidR="00EA2AF7" w:rsidRDefault="00EA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F7" w:rsidRDefault="00EA2AF7">
      <w:pPr>
        <w:spacing w:after="0" w:line="240" w:lineRule="auto"/>
      </w:pPr>
      <w:r>
        <w:separator/>
      </w:r>
    </w:p>
  </w:footnote>
  <w:footnote w:type="continuationSeparator" w:id="0">
    <w:p w:rsidR="00EA2AF7" w:rsidRDefault="00EA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1F807ED" wp14:editId="7354BBC1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B2EDA"/>
    <w:rsid w:val="00171354"/>
    <w:rsid w:val="001C237F"/>
    <w:rsid w:val="002E739C"/>
    <w:rsid w:val="002E73D3"/>
    <w:rsid w:val="003E72C9"/>
    <w:rsid w:val="0042125D"/>
    <w:rsid w:val="004C4DCB"/>
    <w:rsid w:val="00660075"/>
    <w:rsid w:val="006A4172"/>
    <w:rsid w:val="00765CA5"/>
    <w:rsid w:val="00797EEE"/>
    <w:rsid w:val="00873203"/>
    <w:rsid w:val="00941E9F"/>
    <w:rsid w:val="00A265AF"/>
    <w:rsid w:val="00B02F4B"/>
    <w:rsid w:val="00B1670D"/>
    <w:rsid w:val="00C17087"/>
    <w:rsid w:val="00C74FB8"/>
    <w:rsid w:val="00CB2CFC"/>
    <w:rsid w:val="00D22E95"/>
    <w:rsid w:val="00D52354"/>
    <w:rsid w:val="00D61FC8"/>
    <w:rsid w:val="00DA55E3"/>
    <w:rsid w:val="00DB1E88"/>
    <w:rsid w:val="00E72348"/>
    <w:rsid w:val="00E8267C"/>
    <w:rsid w:val="00E87734"/>
    <w:rsid w:val="00EA2AF7"/>
    <w:rsid w:val="00F26343"/>
    <w:rsid w:val="00F8542A"/>
    <w:rsid w:val="00F92656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7636-782C-4ABB-9162-134813D6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2021-12-16T13:37:00Z</cp:lastPrinted>
  <dcterms:created xsi:type="dcterms:W3CDTF">2021-12-16T13:05:00Z</dcterms:created>
  <dcterms:modified xsi:type="dcterms:W3CDTF">2021-12-16T13:38:00Z</dcterms:modified>
</cp:coreProperties>
</file>