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045A3" w:rsidRDefault="00F045A3" w:rsidP="00F045A3">
      <w:pPr>
        <w:spacing w:after="0" w:line="240" w:lineRule="auto"/>
        <w:jc w:val="both"/>
        <w:rPr>
          <w:rFonts w:ascii="Calibri" w:hAnsi="Calibri" w:cs="Calibri"/>
          <w:b/>
          <w:caps/>
          <w:sz w:val="24"/>
          <w:szCs w:val="24"/>
        </w:rPr>
      </w:pPr>
      <w:bookmarkStart w:id="0" w:name="_Hlk71878163"/>
      <w:bookmarkStart w:id="1" w:name="_Hlk76991310"/>
    </w:p>
    <w:p w:rsidR="006D2234" w:rsidRPr="00F045A3" w:rsidRDefault="006D2234" w:rsidP="00F045A3">
      <w:pPr>
        <w:spacing w:after="0" w:line="240" w:lineRule="auto"/>
        <w:jc w:val="center"/>
        <w:rPr>
          <w:rFonts w:ascii="Calibri" w:hAnsi="Calibri" w:cs="Calibri"/>
          <w:b/>
          <w:caps/>
          <w:sz w:val="24"/>
          <w:szCs w:val="24"/>
        </w:rPr>
      </w:pPr>
      <w:r w:rsidRPr="00F045A3">
        <w:rPr>
          <w:rFonts w:ascii="Calibri" w:hAnsi="Calibri" w:cs="Calibri"/>
          <w:b/>
          <w:caps/>
          <w:sz w:val="24"/>
          <w:szCs w:val="24"/>
        </w:rPr>
        <w:t>REdação fina</w:t>
      </w:r>
      <w:r w:rsidR="00BA1F1D" w:rsidRPr="00F045A3">
        <w:rPr>
          <w:rFonts w:ascii="Calibri" w:hAnsi="Calibri" w:cs="Calibri"/>
          <w:b/>
          <w:caps/>
          <w:sz w:val="24"/>
          <w:szCs w:val="24"/>
        </w:rPr>
        <w:t xml:space="preserve">l do </w:t>
      </w:r>
      <w:r w:rsidR="005D6DB4" w:rsidRPr="00F045A3">
        <w:rPr>
          <w:rFonts w:ascii="Calibri" w:hAnsi="Calibri" w:cs="Calibri"/>
          <w:b/>
          <w:caps/>
          <w:sz w:val="24"/>
          <w:szCs w:val="24"/>
        </w:rPr>
        <w:t xml:space="preserve">projeto de lei </w:t>
      </w:r>
      <w:r w:rsidR="000D71FB">
        <w:rPr>
          <w:rFonts w:ascii="Calibri" w:hAnsi="Calibri" w:cs="Calibri"/>
          <w:b/>
          <w:caps/>
          <w:sz w:val="24"/>
          <w:szCs w:val="24"/>
        </w:rPr>
        <w:t>COMPLEMENTAR n.º 007</w:t>
      </w:r>
      <w:r w:rsidRPr="00F045A3">
        <w:rPr>
          <w:rFonts w:ascii="Calibri" w:hAnsi="Calibri" w:cs="Calibri"/>
          <w:b/>
          <w:caps/>
          <w:sz w:val="24"/>
          <w:szCs w:val="24"/>
        </w:rPr>
        <w:t>/2021</w:t>
      </w:r>
    </w:p>
    <w:bookmarkEnd w:id="0"/>
    <w:bookmarkEnd w:id="1"/>
    <w:p w:rsidR="00F045A3" w:rsidRDefault="00F045A3" w:rsidP="00F045A3">
      <w:pPr>
        <w:spacing w:after="0" w:line="240" w:lineRule="auto"/>
        <w:jc w:val="both"/>
        <w:rPr>
          <w:rFonts w:ascii="Calibri" w:hAnsi="Calibri" w:cs="Calibri"/>
          <w:b/>
          <w:bCs/>
          <w:sz w:val="24"/>
          <w:szCs w:val="24"/>
        </w:rPr>
      </w:pPr>
    </w:p>
    <w:p w:rsidR="00F045A3" w:rsidRPr="00F045A3" w:rsidRDefault="000D71FB" w:rsidP="00F045A3">
      <w:pPr>
        <w:spacing w:after="0" w:line="240" w:lineRule="auto"/>
        <w:ind w:left="1134"/>
        <w:jc w:val="both"/>
        <w:rPr>
          <w:rFonts w:ascii="Calibri" w:hAnsi="Calibri" w:cs="Calibri"/>
          <w:bCs/>
          <w:i/>
          <w:sz w:val="24"/>
          <w:szCs w:val="24"/>
        </w:rPr>
      </w:pPr>
      <w:r w:rsidRPr="006A4172">
        <w:rPr>
          <w:i/>
          <w:sz w:val="24"/>
          <w:szCs w:val="24"/>
        </w:rPr>
        <w:t>ALTERA A REDAÇÃO DO ANE</w:t>
      </w:r>
      <w:r>
        <w:rPr>
          <w:i/>
          <w:sz w:val="24"/>
          <w:szCs w:val="24"/>
        </w:rPr>
        <w:t xml:space="preserve">XO III DA LEI MUNICIPAL N.º 653, </w:t>
      </w:r>
      <w:r w:rsidRPr="006A4172">
        <w:rPr>
          <w:i/>
          <w:sz w:val="24"/>
          <w:szCs w:val="24"/>
        </w:rPr>
        <w:t>DE 05 DE AGOSTO DE 1999, ALTERADA PELA LEI COMPLEMENTAR N.º 27, DE 15 DE JUNHO DE 2015</w:t>
      </w:r>
      <w:r>
        <w:rPr>
          <w:sz w:val="24"/>
          <w:szCs w:val="24"/>
        </w:rPr>
        <w:t>.</w:t>
      </w:r>
    </w:p>
    <w:p w:rsidR="00F045A3" w:rsidRPr="00F045A3" w:rsidRDefault="00F045A3" w:rsidP="00F045A3">
      <w:pPr>
        <w:spacing w:after="0" w:line="240" w:lineRule="auto"/>
        <w:jc w:val="both"/>
        <w:rPr>
          <w:rFonts w:ascii="Calibri" w:hAnsi="Calibri" w:cs="Calibri"/>
          <w:b/>
          <w:bCs/>
          <w:sz w:val="24"/>
          <w:szCs w:val="24"/>
        </w:rPr>
      </w:pP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r>
        <w:t>A Câmara Municipal de Itapeva, Estado de Minas Gerais, por meio de seus Vereadores aprova a seguinte LEI</w:t>
      </w:r>
      <w:r>
        <w:rPr>
          <w:b/>
          <w:bCs/>
        </w:rPr>
        <w:t xml:space="preserve">: </w:t>
      </w: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sidRPr="006A4172">
        <w:rPr>
          <w:b/>
        </w:rPr>
        <w:t>Art. 1º.</w:t>
      </w:r>
      <w:r>
        <w:t xml:space="preserve"> O Anexo III da Lei Municipal n.º 653, de 05 de agosto de 1999, alterado pela Lei Complementar n.º 27, de 15 de junho de 2015, no que se refere aos requisitos de investidura do cargo público de motorista, passa a ter a seguinte redação:</w:t>
      </w: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roofErr w:type="gramStart"/>
      <w:r>
        <w:rPr>
          <w:b/>
        </w:rPr>
        <w:t>“ANEXO III</w:t>
      </w: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b/>
        </w:rPr>
      </w:pPr>
      <w:proofErr w:type="gramEnd"/>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rPr>
      </w:pPr>
      <w:r>
        <w:rPr>
          <w:b/>
        </w:rPr>
        <w:t>Requisitos de investidura: Alfabetizado, possuir Carteira Nacional de Habilitação de motorista, categoria mínima “D”.”</w:t>
      </w:r>
      <w:r>
        <w:rPr>
          <w:b/>
        </w:rPr>
        <w:t xml:space="preserve"> (NR</w:t>
      </w:r>
      <w:proofErr w:type="gramStart"/>
      <w:r>
        <w:rPr>
          <w:b/>
        </w:rPr>
        <w:t>)</w:t>
      </w:r>
      <w:bookmarkStart w:id="2" w:name="_GoBack"/>
      <w:bookmarkEnd w:id="2"/>
      <w:proofErr w:type="gramEnd"/>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r>
        <w:rPr>
          <w:b/>
          <w:bCs/>
        </w:rPr>
        <w:t xml:space="preserve">Art. 2º. </w:t>
      </w:r>
      <w:r>
        <w:rPr>
          <w:bCs/>
        </w:rPr>
        <w:t>As demais disposições legais permanecem inalteradas.</w:t>
      </w: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b/>
          <w:bCs/>
        </w:rPr>
      </w:pPr>
    </w:p>
    <w:p w:rsidR="000D71FB" w:rsidRDefault="000D71FB" w:rsidP="000D71FB">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pPr>
      <w:r>
        <w:rPr>
          <w:b/>
          <w:bCs/>
        </w:rPr>
        <w:t xml:space="preserve">Art. 3º. </w:t>
      </w:r>
      <w:r>
        <w:t>Esta Lei entra em vigor na data de sua publicação.</w:t>
      </w:r>
    </w:p>
    <w:p w:rsidR="00F045A3" w:rsidRPr="00F045A3" w:rsidRDefault="00F045A3" w:rsidP="000D71FB">
      <w:pPr>
        <w:autoSpaceDE w:val="0"/>
        <w:autoSpaceDN w:val="0"/>
        <w:adjustRightInd w:val="0"/>
        <w:spacing w:after="0" w:line="240" w:lineRule="auto"/>
        <w:jc w:val="both"/>
        <w:rPr>
          <w:rFonts w:ascii="Calibri" w:hAnsi="Calibri" w:cs="Calibri"/>
          <w:sz w:val="24"/>
          <w:szCs w:val="24"/>
        </w:rPr>
      </w:pPr>
    </w:p>
    <w:p w:rsidR="006D2234" w:rsidRDefault="006D2234" w:rsidP="000D71FB">
      <w:pPr>
        <w:autoSpaceDE w:val="0"/>
        <w:autoSpaceDN w:val="0"/>
        <w:adjustRightInd w:val="0"/>
        <w:spacing w:after="0" w:line="240" w:lineRule="auto"/>
        <w:jc w:val="both"/>
        <w:rPr>
          <w:rFonts w:ascii="Calibri" w:hAnsi="Calibri" w:cs="Calibri"/>
          <w:sz w:val="24"/>
          <w:szCs w:val="24"/>
        </w:rPr>
      </w:pPr>
      <w:r w:rsidRPr="00F045A3">
        <w:rPr>
          <w:rFonts w:ascii="Calibri" w:hAnsi="Calibri" w:cs="Calibri"/>
          <w:sz w:val="24"/>
          <w:szCs w:val="24"/>
        </w:rPr>
        <w:t xml:space="preserve">Sala das Sessões, </w:t>
      </w:r>
      <w:r w:rsidR="000D71FB">
        <w:rPr>
          <w:rFonts w:ascii="Calibri" w:hAnsi="Calibri" w:cs="Calibri"/>
          <w:sz w:val="24"/>
          <w:szCs w:val="24"/>
        </w:rPr>
        <w:t>21</w:t>
      </w:r>
      <w:r w:rsidR="00F045A3">
        <w:rPr>
          <w:rFonts w:ascii="Calibri" w:hAnsi="Calibri" w:cs="Calibri"/>
          <w:sz w:val="24"/>
          <w:szCs w:val="24"/>
        </w:rPr>
        <w:t xml:space="preserve"> de dezembro de 2021.</w:t>
      </w:r>
    </w:p>
    <w:p w:rsidR="00F045A3" w:rsidRPr="00F045A3" w:rsidRDefault="00F045A3" w:rsidP="000D71FB">
      <w:pPr>
        <w:autoSpaceDE w:val="0"/>
        <w:autoSpaceDN w:val="0"/>
        <w:adjustRightInd w:val="0"/>
        <w:spacing w:after="0" w:line="240" w:lineRule="auto"/>
        <w:jc w:val="both"/>
        <w:rPr>
          <w:rFonts w:ascii="Calibri" w:hAnsi="Calibri" w:cs="Calibri"/>
          <w:sz w:val="24"/>
          <w:szCs w:val="24"/>
        </w:rPr>
      </w:pPr>
    </w:p>
    <w:p w:rsidR="0057521F" w:rsidRPr="00F045A3" w:rsidRDefault="0057521F"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r w:rsidRPr="00F045A3">
        <w:rPr>
          <w:rFonts w:ascii="Calibri" w:hAnsi="Calibri" w:cs="Calibri"/>
          <w:b/>
          <w:bCs/>
          <w:sz w:val="24"/>
          <w:szCs w:val="24"/>
        </w:rPr>
        <w:t xml:space="preserve">Comissão Permanente </w:t>
      </w:r>
      <w:r w:rsidR="00323386" w:rsidRPr="00F045A3">
        <w:rPr>
          <w:rFonts w:ascii="Calibri" w:hAnsi="Calibri" w:cs="Calibri"/>
          <w:b/>
          <w:bCs/>
          <w:sz w:val="24"/>
          <w:szCs w:val="24"/>
        </w:rPr>
        <w:t xml:space="preserve">de </w:t>
      </w:r>
      <w:r w:rsidR="00F045A3">
        <w:rPr>
          <w:rFonts w:ascii="Calibri" w:hAnsi="Calibri" w:cs="Calibri"/>
          <w:b/>
          <w:bCs/>
          <w:sz w:val="24"/>
          <w:szCs w:val="24"/>
        </w:rPr>
        <w:t xml:space="preserve">Legislação, Justiça e Redação </w:t>
      </w:r>
      <w:proofErr w:type="gramStart"/>
      <w:r w:rsidR="00F045A3">
        <w:rPr>
          <w:rFonts w:ascii="Calibri" w:hAnsi="Calibri" w:cs="Calibri"/>
          <w:b/>
          <w:bCs/>
          <w:sz w:val="24"/>
          <w:szCs w:val="24"/>
        </w:rPr>
        <w:t>Final</w:t>
      </w:r>
      <w:proofErr w:type="gramEnd"/>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F045A3" w:rsidRDefault="00F045A3"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Pr>
          <w:rFonts w:ascii="Calibri" w:hAnsi="Calibri" w:cs="Calibri"/>
          <w:b/>
          <w:bCs/>
          <w:i/>
          <w:iCs/>
          <w:sz w:val="24"/>
          <w:szCs w:val="24"/>
        </w:rPr>
        <w:t>TONY SANDRO DE LIMA</w:t>
      </w: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F045A3">
        <w:rPr>
          <w:rFonts w:ascii="Calibri" w:hAnsi="Calibri" w:cs="Calibri"/>
          <w:sz w:val="24"/>
          <w:szCs w:val="24"/>
        </w:rPr>
        <w:t>Presidente da CPLJRF</w:t>
      </w: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F045A3" w:rsidRDefault="00F045A3"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Pr>
          <w:rFonts w:ascii="Calibri" w:hAnsi="Calibri" w:cs="Calibri"/>
          <w:b/>
          <w:bCs/>
          <w:i/>
          <w:iCs/>
          <w:sz w:val="24"/>
          <w:szCs w:val="24"/>
        </w:rPr>
        <w:t>SINVALDO JOSÉ LOPES</w:t>
      </w: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r w:rsidRPr="00F045A3">
        <w:rPr>
          <w:rFonts w:ascii="Calibri" w:hAnsi="Calibri" w:cs="Calibri"/>
          <w:sz w:val="24"/>
          <w:szCs w:val="24"/>
        </w:rPr>
        <w:t>Vice-Presidente</w:t>
      </w: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sz w:val="24"/>
          <w:szCs w:val="24"/>
        </w:rPr>
      </w:pPr>
    </w:p>
    <w:p w:rsidR="00B2193E" w:rsidRPr="00F045A3" w:rsidRDefault="00F045A3"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i/>
          <w:iCs/>
          <w:sz w:val="24"/>
          <w:szCs w:val="24"/>
        </w:rPr>
      </w:pPr>
      <w:r>
        <w:rPr>
          <w:rFonts w:ascii="Calibri" w:hAnsi="Calibri" w:cs="Calibri"/>
          <w:b/>
          <w:bCs/>
          <w:i/>
          <w:iCs/>
          <w:sz w:val="24"/>
          <w:szCs w:val="24"/>
        </w:rPr>
        <w:t>ALEXANDRE SABINO BRAGA</w:t>
      </w:r>
    </w:p>
    <w:p w:rsidR="00B2193E" w:rsidRPr="00F045A3" w:rsidRDefault="00B2193E" w:rsidP="00F045A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Calibri" w:hAnsi="Calibri" w:cs="Calibri"/>
          <w:b/>
          <w:bCs/>
          <w:sz w:val="24"/>
          <w:szCs w:val="24"/>
        </w:rPr>
      </w:pPr>
      <w:r w:rsidRPr="00F045A3">
        <w:rPr>
          <w:rFonts w:ascii="Calibri" w:hAnsi="Calibri" w:cs="Calibri"/>
          <w:bCs/>
          <w:i/>
          <w:iCs/>
          <w:sz w:val="24"/>
          <w:szCs w:val="24"/>
        </w:rPr>
        <w:t>Membro</w:t>
      </w:r>
    </w:p>
    <w:sectPr w:rsidR="00B2193E" w:rsidRPr="00F045A3">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9A" w:rsidRDefault="00773C9A">
      <w:pPr>
        <w:spacing w:after="0" w:line="240" w:lineRule="auto"/>
      </w:pPr>
      <w:r>
        <w:separator/>
      </w:r>
    </w:p>
  </w:endnote>
  <w:endnote w:type="continuationSeparator" w:id="0">
    <w:p w:rsidR="00773C9A" w:rsidRDefault="0077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9A" w:rsidRDefault="00773C9A">
      <w:pPr>
        <w:spacing w:after="0" w:line="240" w:lineRule="auto"/>
      </w:pPr>
      <w:r>
        <w:separator/>
      </w:r>
    </w:p>
  </w:footnote>
  <w:footnote w:type="continuationSeparator" w:id="0">
    <w:p w:rsidR="00773C9A" w:rsidRDefault="00773C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2B1DCC54" wp14:editId="31348503">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D39C4"/>
    <w:rsid w:val="000D71FB"/>
    <w:rsid w:val="0011453A"/>
    <w:rsid w:val="00154035"/>
    <w:rsid w:val="001872B4"/>
    <w:rsid w:val="001954C9"/>
    <w:rsid w:val="001E496E"/>
    <w:rsid w:val="001E7A6F"/>
    <w:rsid w:val="00323386"/>
    <w:rsid w:val="0034757B"/>
    <w:rsid w:val="00395510"/>
    <w:rsid w:val="00444454"/>
    <w:rsid w:val="004C02D7"/>
    <w:rsid w:val="004C6019"/>
    <w:rsid w:val="004E4D1C"/>
    <w:rsid w:val="0053643B"/>
    <w:rsid w:val="0057521F"/>
    <w:rsid w:val="005A0948"/>
    <w:rsid w:val="005D6DB4"/>
    <w:rsid w:val="0061046E"/>
    <w:rsid w:val="00631C39"/>
    <w:rsid w:val="006D2234"/>
    <w:rsid w:val="007511AD"/>
    <w:rsid w:val="00773C9A"/>
    <w:rsid w:val="007D2D6F"/>
    <w:rsid w:val="007F0C0E"/>
    <w:rsid w:val="00826D31"/>
    <w:rsid w:val="008A799C"/>
    <w:rsid w:val="00947970"/>
    <w:rsid w:val="009967C7"/>
    <w:rsid w:val="009B5EBD"/>
    <w:rsid w:val="009C5AE2"/>
    <w:rsid w:val="00A33087"/>
    <w:rsid w:val="00A35A6E"/>
    <w:rsid w:val="00B2193E"/>
    <w:rsid w:val="00B2591F"/>
    <w:rsid w:val="00BA1F1D"/>
    <w:rsid w:val="00BC4AD5"/>
    <w:rsid w:val="00CE14AC"/>
    <w:rsid w:val="00D010DF"/>
    <w:rsid w:val="00D33DC4"/>
    <w:rsid w:val="00DA3AE4"/>
    <w:rsid w:val="00DC3F30"/>
    <w:rsid w:val="00E311B2"/>
    <w:rsid w:val="00E56684"/>
    <w:rsid w:val="00E939B4"/>
    <w:rsid w:val="00EA55D7"/>
    <w:rsid w:val="00EA7CA8"/>
    <w:rsid w:val="00EC0203"/>
    <w:rsid w:val="00F045A3"/>
    <w:rsid w:val="00F14BB6"/>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494295473">
      <w:bodyDiv w:val="1"/>
      <w:marLeft w:val="0"/>
      <w:marRight w:val="0"/>
      <w:marTop w:val="0"/>
      <w:marBottom w:val="0"/>
      <w:divBdr>
        <w:top w:val="none" w:sz="0" w:space="0" w:color="auto"/>
        <w:left w:val="none" w:sz="0" w:space="0" w:color="auto"/>
        <w:bottom w:val="none" w:sz="0" w:space="0" w:color="auto"/>
        <w:right w:val="none" w:sz="0" w:space="0" w:color="auto"/>
      </w:divBdr>
    </w:div>
    <w:div w:id="164923847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0B00-CCB6-46CC-AADA-5EDBB942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161</Words>
  <Characters>873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5</cp:revision>
  <cp:lastPrinted>2021-12-22T11:51:00Z</cp:lastPrinted>
  <dcterms:created xsi:type="dcterms:W3CDTF">2021-12-22T11:47:00Z</dcterms:created>
  <dcterms:modified xsi:type="dcterms:W3CDTF">2021-12-22T11:51:00Z</dcterms:modified>
</cp:coreProperties>
</file>