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6D2234" w:rsidRDefault="006D2234" w:rsidP="006D2234">
      <w:pPr>
        <w:spacing w:after="0"/>
        <w:jc w:val="center"/>
        <w:rPr>
          <w:rFonts w:cs="Calibri"/>
          <w:b/>
          <w:caps/>
          <w:sz w:val="24"/>
          <w:szCs w:val="24"/>
        </w:rPr>
      </w:pPr>
      <w:bookmarkStart w:id="0" w:name="_Hlk71878163"/>
      <w:bookmarkStart w:id="1" w:name="_Hlk76991310"/>
      <w:bookmarkStart w:id="2" w:name="_GoBack"/>
      <w:bookmarkEnd w:id="2"/>
      <w:r>
        <w:rPr>
          <w:rFonts w:cs="Calibri"/>
          <w:b/>
          <w:caps/>
          <w:sz w:val="24"/>
          <w:szCs w:val="24"/>
        </w:rPr>
        <w:t>REdação final do projeto de lei complementar n.º 006/2021</w:t>
      </w:r>
    </w:p>
    <w:p w:rsidR="006D2234" w:rsidRDefault="006D2234" w:rsidP="006D2234">
      <w:pPr>
        <w:pStyle w:val="Ttulo1"/>
        <w:shd w:val="clear" w:color="auto" w:fill="FFFFFF"/>
        <w:spacing w:line="300" w:lineRule="atLeast"/>
        <w:ind w:left="3000" w:right="300"/>
        <w:jc w:val="both"/>
        <w:rPr>
          <w:rFonts w:asciiTheme="minorHAnsi" w:hAnsiTheme="minorHAnsi" w:cs="Calibri"/>
          <w:color w:val="000000"/>
          <w:szCs w:val="24"/>
        </w:rPr>
      </w:pPr>
    </w:p>
    <w:p w:rsidR="006D2234" w:rsidRPr="006D2234" w:rsidRDefault="006D2234" w:rsidP="006D2234">
      <w:pPr>
        <w:pStyle w:val="Ttulo1"/>
        <w:shd w:val="clear" w:color="auto" w:fill="FFFFFF"/>
        <w:spacing w:line="300" w:lineRule="atLeast"/>
        <w:ind w:left="1134" w:right="300"/>
        <w:jc w:val="both"/>
        <w:rPr>
          <w:rFonts w:asciiTheme="minorHAnsi" w:hAnsiTheme="minorHAnsi" w:cs="Calibri"/>
          <w:b w:val="0"/>
          <w:color w:val="000000"/>
          <w:szCs w:val="24"/>
        </w:rPr>
      </w:pPr>
      <w:r w:rsidRPr="006D2234">
        <w:rPr>
          <w:rFonts w:asciiTheme="minorHAnsi" w:hAnsiTheme="minorHAnsi" w:cs="Calibri"/>
          <w:b w:val="0"/>
          <w:color w:val="000000"/>
          <w:szCs w:val="24"/>
        </w:rPr>
        <w:t>REVOGA DISPOSITIVO DA LEI MUNICIPAL 13/2009 COM SUAS ALTERAÇÕES DADAS PELA LEI MUNICIPAL 28/2015</w:t>
      </w:r>
      <w:r w:rsidRPr="006D2234">
        <w:rPr>
          <w:rFonts w:asciiTheme="minorHAnsi" w:hAnsiTheme="minorHAnsi" w:cs="Calibri"/>
          <w:b w:val="0"/>
          <w:color w:val="333333"/>
          <w:kern w:val="36"/>
          <w:szCs w:val="24"/>
        </w:rPr>
        <w:t xml:space="preserve"> </w:t>
      </w:r>
      <w:r>
        <w:rPr>
          <w:rFonts w:asciiTheme="minorHAnsi" w:hAnsiTheme="minorHAnsi" w:cs="Calibri"/>
          <w:b w:val="0"/>
          <w:color w:val="000000"/>
          <w:szCs w:val="24"/>
        </w:rPr>
        <w:t>E DÁ OUTROS PROVIDENCIAS</w:t>
      </w:r>
      <w:r w:rsidRPr="006D2234">
        <w:rPr>
          <w:rFonts w:asciiTheme="minorHAnsi" w:hAnsiTheme="minorHAnsi" w:cs="Calibri"/>
          <w:b w:val="0"/>
          <w:color w:val="000000"/>
          <w:szCs w:val="24"/>
        </w:rPr>
        <w:t xml:space="preserve">. </w:t>
      </w:r>
    </w:p>
    <w:bookmarkEnd w:id="0"/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</w:p>
    <w:bookmarkEnd w:id="1"/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  <w:r w:rsidRPr="006D2234">
        <w:rPr>
          <w:rFonts w:cs="Calibri"/>
          <w:bCs/>
          <w:color w:val="000000"/>
          <w:sz w:val="24"/>
          <w:szCs w:val="24"/>
        </w:rPr>
        <w:t xml:space="preserve">O Excelentíssimo Prefeito Municipal de Itapeva/MG, </w:t>
      </w:r>
      <w:r w:rsidRPr="006D2234">
        <w:rPr>
          <w:rFonts w:cs="Calibri"/>
          <w:b/>
          <w:bCs/>
          <w:color w:val="000000"/>
          <w:sz w:val="24"/>
          <w:szCs w:val="24"/>
        </w:rPr>
        <w:t>DANIEL PEREIRA DO COUTO</w:t>
      </w:r>
      <w:r w:rsidRPr="006D2234">
        <w:rPr>
          <w:rFonts w:cs="Calibri"/>
          <w:bCs/>
          <w:color w:val="000000"/>
          <w:sz w:val="24"/>
          <w:szCs w:val="24"/>
        </w:rPr>
        <w:t xml:space="preserve">, no uso de suas atribuições legais, faz saber que a Câmara Municipal de Itapeva/MG aprovou e ela sanciona a seguinte </w:t>
      </w:r>
      <w:r w:rsidRPr="006D2234">
        <w:rPr>
          <w:rFonts w:cs="Calibri"/>
          <w:b/>
          <w:bCs/>
          <w:color w:val="000000"/>
          <w:sz w:val="24"/>
          <w:szCs w:val="24"/>
        </w:rPr>
        <w:t xml:space="preserve">LEI: </w:t>
      </w:r>
    </w:p>
    <w:p w:rsid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000000"/>
          <w:sz w:val="24"/>
          <w:szCs w:val="24"/>
        </w:rPr>
      </w:pPr>
    </w:p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000000"/>
          <w:sz w:val="24"/>
          <w:szCs w:val="24"/>
        </w:rPr>
      </w:pPr>
      <w:r>
        <w:rPr>
          <w:b/>
          <w:bCs/>
          <w:sz w:val="23"/>
          <w:szCs w:val="23"/>
        </w:rPr>
        <w:t>Art. 1º</w:t>
      </w:r>
      <w:r>
        <w:rPr>
          <w:sz w:val="23"/>
          <w:szCs w:val="23"/>
        </w:rPr>
        <w:t>. Ficam revogados o inciso I e o §1º do artigo 2º da Lei Complementar n.º 13, de 09 de junho de 2009, com redação dada pela Lei Complementar n.º 28, de 01 de setembro de 2.015.</w:t>
      </w:r>
    </w:p>
    <w:p w:rsid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000000"/>
          <w:sz w:val="24"/>
          <w:szCs w:val="24"/>
        </w:rPr>
      </w:pPr>
    </w:p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bCs/>
          <w:color w:val="000000"/>
          <w:sz w:val="24"/>
          <w:szCs w:val="24"/>
        </w:rPr>
      </w:pPr>
      <w:r w:rsidRPr="006D2234">
        <w:rPr>
          <w:rFonts w:cs="Calibri"/>
          <w:b/>
          <w:color w:val="000000"/>
          <w:sz w:val="24"/>
          <w:szCs w:val="24"/>
        </w:rPr>
        <w:t xml:space="preserve">Art. 2° - </w:t>
      </w:r>
      <w:r w:rsidRPr="006D2234">
        <w:rPr>
          <w:rFonts w:cs="Calibri"/>
          <w:bCs/>
          <w:color w:val="000000"/>
          <w:sz w:val="24"/>
          <w:szCs w:val="24"/>
        </w:rPr>
        <w:t>As demais disposições legais permanecem inalteradas.</w:t>
      </w:r>
    </w:p>
    <w:p w:rsidR="006D2234" w:rsidRPr="006D2234" w:rsidRDefault="006D2234" w:rsidP="006D2234">
      <w:pPr>
        <w:autoSpaceDE w:val="0"/>
        <w:autoSpaceDN w:val="0"/>
        <w:adjustRightInd w:val="0"/>
        <w:spacing w:after="0"/>
        <w:ind w:firstLine="567"/>
        <w:jc w:val="both"/>
        <w:rPr>
          <w:rFonts w:cs="Calibri"/>
          <w:b/>
          <w:color w:val="000000"/>
          <w:sz w:val="24"/>
          <w:szCs w:val="24"/>
        </w:rPr>
      </w:pPr>
    </w:p>
    <w:p w:rsidR="006D2234" w:rsidRPr="006D2234" w:rsidRDefault="006D2234" w:rsidP="006D2234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6D2234">
        <w:rPr>
          <w:rFonts w:cs="Calibri"/>
          <w:b/>
          <w:color w:val="000000"/>
          <w:sz w:val="24"/>
          <w:szCs w:val="24"/>
        </w:rPr>
        <w:t xml:space="preserve">Art. 3° - </w:t>
      </w:r>
      <w:r w:rsidRPr="006D2234">
        <w:rPr>
          <w:rFonts w:cs="Calibri"/>
          <w:bCs/>
          <w:color w:val="000000"/>
          <w:sz w:val="24"/>
          <w:szCs w:val="24"/>
        </w:rPr>
        <w:t>Esta lei entrará em vigor na data de sua publicação.</w:t>
      </w:r>
    </w:p>
    <w:p w:rsidR="006D2234" w:rsidRPr="006D2234" w:rsidRDefault="006D2234" w:rsidP="006D2234">
      <w:pPr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</w:rPr>
      </w:pPr>
    </w:p>
    <w:p w:rsidR="006D2234" w:rsidRPr="006D2234" w:rsidRDefault="006D2234" w:rsidP="006D223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Sala das Sessões</w:t>
      </w:r>
      <w:r w:rsidRPr="006D2234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02</w:t>
      </w:r>
      <w:r w:rsidRPr="006D2234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 xml:space="preserve">setembro </w:t>
      </w:r>
      <w:r w:rsidRPr="006D2234">
        <w:rPr>
          <w:rFonts w:cs="Calibri"/>
          <w:sz w:val="24"/>
          <w:szCs w:val="24"/>
        </w:rPr>
        <w:t>de 2021.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6019">
        <w:rPr>
          <w:rFonts w:ascii="Times New Roman" w:hAnsi="Times New Roman"/>
          <w:b/>
          <w:bCs/>
          <w:sz w:val="24"/>
          <w:szCs w:val="24"/>
        </w:rPr>
        <w:t>Comissão Permanente de Legislação, Justiça e Redação Final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TONY SANDRO DE LIMA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019">
        <w:rPr>
          <w:rFonts w:ascii="Times New Roman" w:hAnsi="Times New Roman"/>
          <w:sz w:val="24"/>
          <w:szCs w:val="24"/>
        </w:rPr>
        <w:t>Presidente da CPLJRF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SINVALDO JOSÉ LOPES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019">
        <w:rPr>
          <w:rFonts w:ascii="Times New Roman" w:hAnsi="Times New Roman"/>
          <w:sz w:val="24"/>
          <w:szCs w:val="24"/>
        </w:rPr>
        <w:t>Vice-Presidente</w:t>
      </w:r>
    </w:p>
    <w:p w:rsidR="006D2234" w:rsidRPr="004C6019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234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ALEXANDRE SABINO BRAGA</w:t>
      </w:r>
    </w:p>
    <w:p w:rsidR="006D2234" w:rsidRPr="0061046E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Membro</w:t>
      </w:r>
    </w:p>
    <w:p w:rsidR="006D2234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:rsidR="006D2234" w:rsidRDefault="006D2234" w:rsidP="006D2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</w:p>
    <w:p w:rsidR="006D2234" w:rsidRPr="006D2234" w:rsidRDefault="006D2234" w:rsidP="006D2234">
      <w:pPr>
        <w:spacing w:after="0"/>
        <w:jc w:val="center"/>
        <w:rPr>
          <w:rStyle w:val="nfase"/>
          <w:rFonts w:cs="Calibri"/>
          <w:bCs/>
          <w:sz w:val="24"/>
          <w:szCs w:val="24"/>
        </w:rPr>
      </w:pPr>
    </w:p>
    <w:p w:rsidR="006D2234" w:rsidRPr="006D2234" w:rsidRDefault="006D2234" w:rsidP="006D2234">
      <w:pPr>
        <w:spacing w:after="0"/>
        <w:jc w:val="center"/>
        <w:rPr>
          <w:rStyle w:val="nfase"/>
          <w:rFonts w:cs="Calibri"/>
          <w:bCs/>
          <w:sz w:val="24"/>
          <w:szCs w:val="24"/>
        </w:rPr>
      </w:pPr>
    </w:p>
    <w:p w:rsidR="0053643B" w:rsidRPr="006D2234" w:rsidRDefault="0053643B" w:rsidP="006D223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="Calibri"/>
          <w:sz w:val="24"/>
          <w:szCs w:val="24"/>
        </w:rPr>
      </w:pPr>
    </w:p>
    <w:sectPr w:rsidR="0053643B" w:rsidRPr="006D2234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88" w:rsidRDefault="00D26A88">
      <w:pPr>
        <w:spacing w:after="0" w:line="240" w:lineRule="auto"/>
      </w:pPr>
      <w:r>
        <w:separator/>
      </w:r>
    </w:p>
  </w:endnote>
  <w:endnote w:type="continuationSeparator" w:id="0">
    <w:p w:rsidR="00D26A88" w:rsidRDefault="00D2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88" w:rsidRDefault="00D26A88">
      <w:pPr>
        <w:spacing w:after="0" w:line="240" w:lineRule="auto"/>
      </w:pPr>
      <w:r>
        <w:separator/>
      </w:r>
    </w:p>
  </w:footnote>
  <w:footnote w:type="continuationSeparator" w:id="0">
    <w:p w:rsidR="00D26A88" w:rsidRDefault="00D2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891790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- 37655-000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1872B4"/>
    <w:rsid w:val="001E496E"/>
    <w:rsid w:val="004C6019"/>
    <w:rsid w:val="0053643B"/>
    <w:rsid w:val="0061046E"/>
    <w:rsid w:val="00631C39"/>
    <w:rsid w:val="006D2234"/>
    <w:rsid w:val="007511AD"/>
    <w:rsid w:val="007D2D6F"/>
    <w:rsid w:val="00891790"/>
    <w:rsid w:val="008A799C"/>
    <w:rsid w:val="00A35A6E"/>
    <w:rsid w:val="00D26A88"/>
    <w:rsid w:val="00D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729D-8ACB-4850-B96F-974D053E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2021-08-26T17:38:00Z</cp:lastPrinted>
  <dcterms:created xsi:type="dcterms:W3CDTF">2021-10-15T17:46:00Z</dcterms:created>
  <dcterms:modified xsi:type="dcterms:W3CDTF">2021-10-15T17:46:00Z</dcterms:modified>
</cp:coreProperties>
</file>