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48AE" w:rsidRPr="001A48AE" w:rsidRDefault="001A48AE" w:rsidP="001A48A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48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COMISSÃO DE </w:t>
      </w:r>
      <w:r w:rsidR="0048715B">
        <w:rPr>
          <w:rFonts w:ascii="Times New Roman" w:hAnsi="Times New Roman" w:cs="Times New Roman"/>
          <w:b/>
          <w:i/>
          <w:sz w:val="24"/>
          <w:szCs w:val="24"/>
          <w:u w:val="single"/>
        </w:rPr>
        <w:t>OBRAS E SERVIÇOS PÚBLICOS</w:t>
      </w:r>
    </w:p>
    <w:p w:rsidR="003877EB" w:rsidRPr="001A48AE" w:rsidRDefault="003877EB">
      <w:pPr>
        <w:rPr>
          <w:rFonts w:ascii="Times New Roman" w:hAnsi="Times New Roman" w:cs="Times New Roman"/>
          <w:sz w:val="24"/>
          <w:szCs w:val="24"/>
        </w:rPr>
      </w:pPr>
    </w:p>
    <w:p w:rsidR="001A48AE" w:rsidRPr="001A48AE" w:rsidRDefault="00CD06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Ordinária n.º 19</w:t>
      </w:r>
      <w:r w:rsidR="001A48AE" w:rsidRPr="001A48A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1A48AE" w:rsidRDefault="001A48AE">
      <w:pPr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desta Comissão, reservando-se à emissão de parecer no projeto de lei em epígrafe, nos termos regimentais desta Casa, é favorável à sua aprovação,</w:t>
      </w:r>
      <w:r w:rsidR="00CD0636">
        <w:rPr>
          <w:rFonts w:ascii="Times New Roman" w:hAnsi="Times New Roman" w:cs="Times New Roman"/>
          <w:sz w:val="24"/>
          <w:szCs w:val="24"/>
        </w:rPr>
        <w:t xml:space="preserve"> com a inclusão da Emenda Modificativa n.º 001, </w:t>
      </w:r>
      <w:r>
        <w:rPr>
          <w:rFonts w:ascii="Times New Roman" w:hAnsi="Times New Roman" w:cs="Times New Roman"/>
          <w:sz w:val="24"/>
          <w:szCs w:val="24"/>
        </w:rPr>
        <w:t>uma vez que não vislumbra nenhum impedimento legal.</w:t>
      </w: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8AE" w:rsidRDefault="001A48AE" w:rsidP="001A48A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o meu parecer, s.m.j. </w:t>
      </w:r>
      <w:proofErr w:type="gramStart"/>
      <w:r>
        <w:rPr>
          <w:rFonts w:ascii="Times New Roman" w:hAnsi="Times New Roman" w:cs="Times New Roman"/>
          <w:sz w:val="24"/>
          <w:szCs w:val="24"/>
        </w:rPr>
        <w:t>desta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comissão.</w:t>
      </w:r>
    </w:p>
    <w:p w:rsidR="001A48AE" w:rsidRPr="001A48AE" w:rsidRDefault="001A48AE" w:rsidP="001A48AE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Sala das Sess</w:t>
      </w:r>
      <w:r w:rsidRPr="001A48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ões, </w:t>
      </w:r>
      <w:r w:rsidR="00CD0636">
        <w:rPr>
          <w:rFonts w:ascii="Times New Roman" w:eastAsia="Times New Roman" w:hAnsi="Times New Roman" w:cs="Times New Roman"/>
          <w:sz w:val="24"/>
          <w:szCs w:val="24"/>
          <w:lang w:eastAsia="pt-BR"/>
        </w:rPr>
        <w:t>21 de setembro de 2021.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Comiss</w:t>
      </w:r>
      <w:r w:rsidRPr="001A48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ão Permanente de </w:t>
      </w:r>
      <w:r w:rsidR="004871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Obras e Serviços Públicos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8715B" w:rsidRDefault="0048715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TONI TOSHIO YAMASHITA</w:t>
      </w:r>
    </w:p>
    <w:p w:rsidR="003877EB" w:rsidRPr="001A48AE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A48AE">
        <w:rPr>
          <w:rFonts w:ascii="Times New Roman" w:hAnsi="Times New Roman" w:cs="Times New Roman"/>
          <w:sz w:val="24"/>
          <w:szCs w:val="24"/>
          <w:lang w:eastAsia="pt-BR"/>
        </w:rPr>
        <w:t>Presidente da CPLJRF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48715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TONI SANDRO DE LIMA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Vice-Presidente</w:t>
      </w:r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877EB" w:rsidRPr="003877EB" w:rsidRDefault="0048715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ALEX SAMUEL MESSIAS BORGES</w:t>
      </w:r>
      <w:bookmarkStart w:id="0" w:name="_GoBack"/>
      <w:bookmarkEnd w:id="0"/>
    </w:p>
    <w:p w:rsidR="003877EB" w:rsidRPr="003877EB" w:rsidRDefault="003877EB" w:rsidP="001A4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877EB">
        <w:rPr>
          <w:rFonts w:ascii="Times New Roman" w:hAnsi="Times New Roman" w:cs="Times New Roman"/>
          <w:sz w:val="24"/>
          <w:szCs w:val="24"/>
          <w:lang w:eastAsia="pt-BR"/>
        </w:rPr>
        <w:t>Membro</w:t>
      </w:r>
    </w:p>
    <w:p w:rsidR="003877EB" w:rsidRDefault="003877EB" w:rsidP="001A48AE">
      <w:pPr>
        <w:ind w:firstLine="1134"/>
      </w:pPr>
    </w:p>
    <w:sectPr w:rsidR="003877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3E" w:rsidRDefault="00B74A3E">
      <w:pPr>
        <w:spacing w:after="0" w:line="240" w:lineRule="auto"/>
      </w:pPr>
      <w:r>
        <w:separator/>
      </w:r>
    </w:p>
  </w:endnote>
  <w:endnote w:type="continuationSeparator" w:id="0">
    <w:p w:rsidR="00B74A3E" w:rsidRDefault="00B7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3E" w:rsidRDefault="00B74A3E">
      <w:pPr>
        <w:spacing w:after="0" w:line="240" w:lineRule="auto"/>
      </w:pPr>
      <w:r>
        <w:separator/>
      </w:r>
    </w:p>
  </w:footnote>
  <w:footnote w:type="continuationSeparator" w:id="0">
    <w:p w:rsidR="00B74A3E" w:rsidRDefault="00B7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1A48AE" w:rsidTr="00506C2D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F7A13D6" wp14:editId="095802C4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>PABX: (35) 3434.1177 / Fax (35) 3434.1582</w:t>
          </w:r>
        </w:p>
        <w:p w:rsidR="001A48AE" w:rsidRDefault="001A48AE" w:rsidP="00506C2D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1A48AE" w:rsidRDefault="001A48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EB"/>
    <w:rsid w:val="001A48AE"/>
    <w:rsid w:val="003877EB"/>
    <w:rsid w:val="00407BC4"/>
    <w:rsid w:val="0048715B"/>
    <w:rsid w:val="00597C80"/>
    <w:rsid w:val="008B54D6"/>
    <w:rsid w:val="00B74A3E"/>
    <w:rsid w:val="00C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AE"/>
  </w:style>
  <w:style w:type="paragraph" w:styleId="Rodap">
    <w:name w:val="footer"/>
    <w:basedOn w:val="Normal"/>
    <w:link w:val="RodapChar"/>
    <w:uiPriority w:val="99"/>
    <w:unhideWhenUsed/>
    <w:rsid w:val="001A4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AE"/>
  </w:style>
  <w:style w:type="paragraph" w:customStyle="1" w:styleId="Standard">
    <w:name w:val="Standard"/>
    <w:rsid w:val="001A48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2021-09-21T13:18:00Z</cp:lastPrinted>
  <dcterms:created xsi:type="dcterms:W3CDTF">2021-09-21T13:20:00Z</dcterms:created>
  <dcterms:modified xsi:type="dcterms:W3CDTF">2021-09-21T13:20:00Z</dcterms:modified>
</cp:coreProperties>
</file>