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2234" w:rsidRPr="001F4622" w:rsidRDefault="006D2234" w:rsidP="001F4622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bookmarkStart w:id="0" w:name="_Hlk71878163"/>
      <w:bookmarkStart w:id="1" w:name="_Hlk76991310"/>
      <w:r w:rsidRPr="001F4622">
        <w:rPr>
          <w:rFonts w:cstheme="minorHAnsi"/>
          <w:b/>
          <w:caps/>
          <w:sz w:val="24"/>
          <w:szCs w:val="24"/>
        </w:rPr>
        <w:t>REdação fina</w:t>
      </w:r>
      <w:r w:rsidR="00BA1F1D" w:rsidRPr="001F4622">
        <w:rPr>
          <w:rFonts w:cstheme="minorHAnsi"/>
          <w:b/>
          <w:caps/>
          <w:sz w:val="24"/>
          <w:szCs w:val="24"/>
        </w:rPr>
        <w:t xml:space="preserve">l do </w:t>
      </w:r>
      <w:r w:rsidR="00D573BA" w:rsidRPr="001F4622">
        <w:rPr>
          <w:rFonts w:cstheme="minorHAnsi"/>
          <w:b/>
          <w:caps/>
          <w:sz w:val="24"/>
          <w:szCs w:val="24"/>
        </w:rPr>
        <w:t>projeto de lei ORDINÁRIA n.º 00</w:t>
      </w:r>
      <w:r w:rsidR="00DC6E93" w:rsidRPr="001F4622">
        <w:rPr>
          <w:rFonts w:cstheme="minorHAnsi"/>
          <w:b/>
          <w:caps/>
          <w:sz w:val="24"/>
          <w:szCs w:val="24"/>
        </w:rPr>
        <w:t>9</w:t>
      </w:r>
      <w:r w:rsidRPr="001F4622">
        <w:rPr>
          <w:rFonts w:cstheme="minorHAnsi"/>
          <w:b/>
          <w:caps/>
          <w:sz w:val="24"/>
          <w:szCs w:val="24"/>
        </w:rPr>
        <w:t>/202</w:t>
      </w:r>
      <w:r w:rsidR="00C81A6B" w:rsidRPr="001F4622">
        <w:rPr>
          <w:rFonts w:cstheme="minorHAnsi"/>
          <w:b/>
          <w:caps/>
          <w:sz w:val="24"/>
          <w:szCs w:val="24"/>
        </w:rPr>
        <w:t>3</w:t>
      </w:r>
    </w:p>
    <w:bookmarkEnd w:id="0"/>
    <w:bookmarkEnd w:id="1"/>
    <w:p w:rsidR="004C70A4" w:rsidRPr="001F4622" w:rsidRDefault="004C70A4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70A4" w:rsidRPr="001F4622" w:rsidRDefault="00DC6E93" w:rsidP="001F4622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TimesNewRomanPSMT" w:cstheme="minorHAnsi"/>
          <w:i/>
          <w:sz w:val="24"/>
          <w:szCs w:val="24"/>
        </w:rPr>
      </w:pPr>
      <w:r w:rsidRPr="001F4622">
        <w:rPr>
          <w:rFonts w:eastAsia="TimesNewRomanPSMT" w:cstheme="minorHAnsi"/>
          <w:i/>
          <w:sz w:val="24"/>
          <w:szCs w:val="24"/>
        </w:rPr>
        <w:t>ALTERA A LEI MUNICIPAL N.º 1.615, DE 02 DE JANEIRO DE 2023</w:t>
      </w:r>
      <w:r w:rsidR="001F4622">
        <w:rPr>
          <w:rFonts w:eastAsia="TimesNewRomanPSMT" w:cstheme="minorHAnsi"/>
          <w:i/>
          <w:sz w:val="24"/>
          <w:szCs w:val="24"/>
        </w:rPr>
        <w:t>,</w:t>
      </w:r>
      <w:r w:rsidRPr="001F4622">
        <w:rPr>
          <w:rFonts w:eastAsia="TimesNewRomanPSMT" w:cstheme="minorHAnsi"/>
          <w:i/>
          <w:sz w:val="24"/>
          <w:szCs w:val="24"/>
        </w:rPr>
        <w:t xml:space="preserve"> E DÁ OUTRAS PROVIDÊNCIAS</w:t>
      </w:r>
      <w:r w:rsidR="00C81A6B" w:rsidRPr="001F4622">
        <w:rPr>
          <w:rFonts w:eastAsia="TimesNewRomanPSMT" w:cstheme="minorHAnsi"/>
          <w:i/>
          <w:sz w:val="24"/>
          <w:szCs w:val="24"/>
        </w:rPr>
        <w:t>.</w:t>
      </w:r>
    </w:p>
    <w:p w:rsidR="00C81A6B" w:rsidRPr="001F4622" w:rsidRDefault="00C81A6B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1F4622" w:rsidRPr="001F4622" w:rsidRDefault="001F4622" w:rsidP="001F4622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sz w:val="24"/>
          <w:szCs w:val="24"/>
        </w:rPr>
        <w:t>Daniel Pereira do Couto, Prefeito Municipal de Itapeva – Minas Gerais, no uso das atribuições que lhe são conferidas por Lei, faz saber que a Câmara Municipal aprovou e ele promulga e sanciona a seguinte Lei</w:t>
      </w:r>
      <w:r>
        <w:rPr>
          <w:rFonts w:cstheme="minorHAnsi"/>
          <w:sz w:val="24"/>
          <w:szCs w:val="24"/>
        </w:rPr>
        <w:t>:</w:t>
      </w:r>
    </w:p>
    <w:p w:rsidR="001F4622" w:rsidRPr="001F4622" w:rsidRDefault="001F4622" w:rsidP="001F4622">
      <w:pPr>
        <w:pStyle w:val="Corpodetexto"/>
        <w:spacing w:after="0" w:line="240" w:lineRule="auto"/>
        <w:ind w:firstLine="1417"/>
        <w:jc w:val="both"/>
        <w:rPr>
          <w:rFonts w:cstheme="minorHAnsi"/>
          <w:sz w:val="24"/>
          <w:szCs w:val="24"/>
        </w:rPr>
      </w:pPr>
    </w:p>
    <w:p w:rsidR="001F4622" w:rsidRDefault="001F4622" w:rsidP="001F4622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b/>
          <w:sz w:val="24"/>
          <w:szCs w:val="24"/>
        </w:rPr>
        <w:t>Art. 1º.</w:t>
      </w:r>
      <w:r w:rsidRPr="001F4622">
        <w:rPr>
          <w:rFonts w:cstheme="minorHAnsi"/>
          <w:sz w:val="24"/>
          <w:szCs w:val="24"/>
        </w:rPr>
        <w:t xml:space="preserve"> Altera o inciso I do artigo 1º da Lei Municipal 1.615 de 02 de janeiro de 2023, que passa a ter a seguinte redação:</w:t>
      </w:r>
    </w:p>
    <w:p w:rsidR="001F4622" w:rsidRPr="001F4622" w:rsidRDefault="001F4622" w:rsidP="001F4622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F4622" w:rsidRPr="001F4622" w:rsidRDefault="001F4622" w:rsidP="001F4622">
      <w:pPr>
        <w:pStyle w:val="Corpodetexto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bCs/>
          <w:sz w:val="24"/>
          <w:szCs w:val="24"/>
        </w:rPr>
        <w:t>“</w:t>
      </w:r>
      <w:r w:rsidRPr="001F4622">
        <w:rPr>
          <w:rFonts w:cstheme="minorHAnsi"/>
          <w:b/>
          <w:bCs/>
          <w:sz w:val="24"/>
          <w:szCs w:val="24"/>
        </w:rPr>
        <w:t xml:space="preserve">I </w:t>
      </w:r>
      <w:r w:rsidRPr="001F4622">
        <w:rPr>
          <w:rFonts w:cstheme="minorHAnsi"/>
          <w:bCs/>
          <w:sz w:val="24"/>
          <w:szCs w:val="24"/>
        </w:rPr>
        <w:t>– promover a regularização de créditos do Município, decorrentes de débitos de contribuintes, relativos a tributos e taxas municipais, em razão de fatos geradores ocorridos até 31 de dezembro de 2022, constituídos ou não, inscritos ou não em dívida ativa, ajuizados ou a ajuizar, com exigibilidade suspensa ou não, inclusive os decorrentes de falta de recolhimento de valores retidos.”</w:t>
      </w:r>
      <w:r>
        <w:rPr>
          <w:rFonts w:cstheme="minorHAnsi"/>
          <w:bCs/>
          <w:sz w:val="24"/>
          <w:szCs w:val="24"/>
        </w:rPr>
        <w:t xml:space="preserve"> (NR</w:t>
      </w:r>
      <w:proofErr w:type="gramStart"/>
      <w:r>
        <w:rPr>
          <w:rFonts w:cstheme="minorHAnsi"/>
          <w:bCs/>
          <w:sz w:val="24"/>
          <w:szCs w:val="24"/>
        </w:rPr>
        <w:t>)</w:t>
      </w:r>
      <w:proofErr w:type="gramEnd"/>
    </w:p>
    <w:p w:rsidR="001F4622" w:rsidRDefault="001F4622" w:rsidP="001F4622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F4622" w:rsidRPr="001F4622" w:rsidRDefault="001F4622" w:rsidP="001F4622">
      <w:pPr>
        <w:pStyle w:val="Corpodetexto"/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b/>
          <w:sz w:val="24"/>
          <w:szCs w:val="24"/>
        </w:rPr>
        <w:t>Art. 2º</w:t>
      </w:r>
      <w:r w:rsidRPr="001F4622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Os </w:t>
      </w:r>
      <w:r w:rsidRPr="001F4622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>§</w:t>
      </w:r>
      <w:r w:rsidRPr="001F4622">
        <w:rPr>
          <w:rFonts w:cstheme="minorHAnsi"/>
          <w:sz w:val="24"/>
          <w:szCs w:val="24"/>
        </w:rPr>
        <w:t>1º</w:t>
      </w:r>
      <w:r>
        <w:rPr>
          <w:rFonts w:cstheme="minorHAnsi"/>
          <w:sz w:val="24"/>
          <w:szCs w:val="24"/>
        </w:rPr>
        <w:t xml:space="preserve"> e 2º do Art. </w:t>
      </w:r>
      <w:r w:rsidRPr="001F4622">
        <w:rPr>
          <w:rFonts w:cstheme="minorHAnsi"/>
          <w:sz w:val="24"/>
          <w:szCs w:val="24"/>
        </w:rPr>
        <w:t xml:space="preserve">2º da Lei Municipal </w:t>
      </w:r>
      <w:r>
        <w:rPr>
          <w:rFonts w:cstheme="minorHAnsi"/>
          <w:sz w:val="24"/>
          <w:szCs w:val="24"/>
        </w:rPr>
        <w:t xml:space="preserve">n.º 1.615, de 02 de janeiro de 2023, </w:t>
      </w:r>
      <w:r w:rsidRPr="001F4622">
        <w:rPr>
          <w:rFonts w:cstheme="minorHAnsi"/>
          <w:sz w:val="24"/>
          <w:szCs w:val="24"/>
        </w:rPr>
        <w:t>passa a ter a seguinte redação:</w:t>
      </w:r>
    </w:p>
    <w:p w:rsidR="001F4622" w:rsidRDefault="001F4622" w:rsidP="001F4622">
      <w:pPr>
        <w:pStyle w:val="Corpodetexto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1F4622" w:rsidRDefault="001F4622" w:rsidP="001F4622">
      <w:pPr>
        <w:pStyle w:val="Corpodetexto"/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  <w:proofErr w:type="gramStart"/>
      <w:r w:rsidRPr="001F4622">
        <w:rPr>
          <w:rFonts w:cstheme="minorHAnsi"/>
          <w:bCs/>
          <w:sz w:val="24"/>
          <w:szCs w:val="24"/>
        </w:rPr>
        <w:t>“</w:t>
      </w:r>
      <w:r w:rsidRPr="001F4622">
        <w:rPr>
          <w:rFonts w:cstheme="minorHAnsi"/>
          <w:b/>
          <w:bCs/>
          <w:sz w:val="24"/>
          <w:szCs w:val="24"/>
        </w:rPr>
        <w:t>Art. 2º</w:t>
      </w:r>
      <w:r>
        <w:rPr>
          <w:rFonts w:cstheme="minorHAnsi"/>
          <w:b/>
          <w:bCs/>
          <w:sz w:val="24"/>
          <w:szCs w:val="24"/>
        </w:rPr>
        <w:t>.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r w:rsidRPr="001F4622">
        <w:rPr>
          <w:rFonts w:cstheme="minorHAnsi"/>
          <w:bCs/>
          <w:sz w:val="24"/>
          <w:szCs w:val="24"/>
        </w:rPr>
        <w:t>[...]</w:t>
      </w:r>
    </w:p>
    <w:p w:rsidR="001F4622" w:rsidRDefault="001F4622" w:rsidP="001F4622">
      <w:pPr>
        <w:pStyle w:val="Corpodetexto"/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</w:p>
    <w:p w:rsidR="001F4622" w:rsidRDefault="001F4622" w:rsidP="001F4622">
      <w:pPr>
        <w:pStyle w:val="Corpodetexto"/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  <w:r w:rsidRPr="001F4622">
        <w:rPr>
          <w:rFonts w:cstheme="minorHAnsi"/>
          <w:b/>
          <w:bCs/>
          <w:sz w:val="24"/>
          <w:szCs w:val="24"/>
        </w:rPr>
        <w:t>§1º</w:t>
      </w:r>
      <w:r>
        <w:rPr>
          <w:rFonts w:cstheme="minorHAnsi"/>
          <w:bCs/>
          <w:sz w:val="24"/>
          <w:szCs w:val="24"/>
        </w:rPr>
        <w:t xml:space="preserve">. </w:t>
      </w:r>
      <w:r w:rsidRPr="001F4622">
        <w:rPr>
          <w:rFonts w:cstheme="minorHAnsi"/>
          <w:bCs/>
          <w:sz w:val="24"/>
          <w:szCs w:val="24"/>
        </w:rPr>
        <w:t>A opção poderá ser formalizada até o dia 31 de dezembro de 2023, através de requerimento solicitando a adesão por parte dos contribuintes.</w:t>
      </w:r>
    </w:p>
    <w:p w:rsidR="001F4622" w:rsidRDefault="001F4622" w:rsidP="001F4622">
      <w:pPr>
        <w:pStyle w:val="Corpodetexto"/>
        <w:spacing w:after="0" w:line="240" w:lineRule="auto"/>
        <w:ind w:left="567"/>
        <w:jc w:val="both"/>
        <w:rPr>
          <w:rFonts w:cstheme="minorHAnsi"/>
          <w:bCs/>
          <w:sz w:val="24"/>
          <w:szCs w:val="24"/>
        </w:rPr>
      </w:pPr>
    </w:p>
    <w:p w:rsidR="001F4622" w:rsidRPr="001F4622" w:rsidRDefault="001F4622" w:rsidP="001F4622">
      <w:pPr>
        <w:pStyle w:val="Corpodetexto"/>
        <w:spacing w:after="0" w:line="240" w:lineRule="auto"/>
        <w:ind w:left="567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b/>
          <w:bCs/>
          <w:sz w:val="24"/>
          <w:szCs w:val="24"/>
        </w:rPr>
        <w:t>§2º</w:t>
      </w:r>
      <w:r>
        <w:rPr>
          <w:rFonts w:cstheme="minorHAnsi"/>
          <w:bCs/>
          <w:sz w:val="24"/>
          <w:szCs w:val="24"/>
        </w:rPr>
        <w:t xml:space="preserve">. </w:t>
      </w:r>
      <w:proofErr w:type="gramStart"/>
      <w:r>
        <w:rPr>
          <w:rFonts w:cstheme="minorHAnsi"/>
          <w:bCs/>
          <w:sz w:val="24"/>
          <w:szCs w:val="24"/>
        </w:rPr>
        <w:t>Revogado.</w:t>
      </w:r>
      <w:r w:rsidRPr="001F4622">
        <w:rPr>
          <w:rFonts w:cstheme="minorHAnsi"/>
          <w:bCs/>
          <w:sz w:val="24"/>
          <w:szCs w:val="24"/>
        </w:rPr>
        <w:t>”</w:t>
      </w:r>
      <w:proofErr w:type="gramEnd"/>
      <w:r>
        <w:rPr>
          <w:rFonts w:cstheme="minorHAnsi"/>
          <w:bCs/>
          <w:sz w:val="24"/>
          <w:szCs w:val="24"/>
        </w:rPr>
        <w:t xml:space="preserve"> (NR)</w:t>
      </w:r>
    </w:p>
    <w:p w:rsidR="001F4622" w:rsidRDefault="001F4622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73BA" w:rsidRPr="001F4622" w:rsidRDefault="001F4622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b/>
          <w:sz w:val="24"/>
          <w:szCs w:val="24"/>
        </w:rPr>
        <w:t>Art. 3º</w:t>
      </w:r>
      <w:r w:rsidRPr="001F4622">
        <w:rPr>
          <w:rFonts w:cstheme="minorHAnsi"/>
          <w:sz w:val="24"/>
          <w:szCs w:val="24"/>
        </w:rPr>
        <w:t>. Esta lei entra em vigor na data de sua publicação, com efeitos retroativos a 02 de janeiro de 2023.</w:t>
      </w:r>
    </w:p>
    <w:p w:rsidR="00DC6E93" w:rsidRPr="001F4622" w:rsidRDefault="00DC6E93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D2234" w:rsidRPr="001F4622" w:rsidRDefault="006D2234" w:rsidP="001F462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sz w:val="24"/>
          <w:szCs w:val="24"/>
        </w:rPr>
        <w:t xml:space="preserve">Sala das Sessões, </w:t>
      </w:r>
      <w:r w:rsidR="00D573BA" w:rsidRPr="001F4622">
        <w:rPr>
          <w:rFonts w:cstheme="minorHAnsi"/>
          <w:sz w:val="24"/>
          <w:szCs w:val="24"/>
        </w:rPr>
        <w:t>11</w:t>
      </w:r>
      <w:r w:rsidR="004C70A4" w:rsidRPr="001F4622">
        <w:rPr>
          <w:rFonts w:cstheme="minorHAnsi"/>
          <w:sz w:val="24"/>
          <w:szCs w:val="24"/>
        </w:rPr>
        <w:t xml:space="preserve"> de </w:t>
      </w:r>
      <w:r w:rsidR="00D573BA" w:rsidRPr="001F4622">
        <w:rPr>
          <w:rFonts w:cstheme="minorHAnsi"/>
          <w:sz w:val="24"/>
          <w:szCs w:val="24"/>
        </w:rPr>
        <w:t>abril</w:t>
      </w:r>
      <w:r w:rsidR="004C70A4" w:rsidRPr="001F4622">
        <w:rPr>
          <w:rFonts w:cstheme="minorHAnsi"/>
          <w:sz w:val="24"/>
          <w:szCs w:val="24"/>
        </w:rPr>
        <w:t xml:space="preserve"> de 2023.</w:t>
      </w:r>
    </w:p>
    <w:p w:rsidR="0057521F" w:rsidRPr="001F4622" w:rsidRDefault="0057521F" w:rsidP="001F46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F4622">
        <w:rPr>
          <w:rFonts w:cstheme="minorHAnsi"/>
          <w:b/>
          <w:i/>
          <w:sz w:val="24"/>
          <w:szCs w:val="24"/>
        </w:rPr>
        <w:t xml:space="preserve">Comissão Permanente de Legislação, Justiça e Redação </w:t>
      </w:r>
      <w:proofErr w:type="gramStart"/>
      <w:r w:rsidRPr="001F4622">
        <w:rPr>
          <w:rFonts w:cstheme="minorHAnsi"/>
          <w:b/>
          <w:i/>
          <w:sz w:val="24"/>
          <w:szCs w:val="24"/>
        </w:rPr>
        <w:t>Final</w:t>
      </w:r>
      <w:proofErr w:type="gramEnd"/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1F4622" w:rsidRDefault="004C70A4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F4622">
        <w:rPr>
          <w:rFonts w:cstheme="minorHAnsi"/>
          <w:b/>
          <w:sz w:val="24"/>
          <w:szCs w:val="24"/>
        </w:rPr>
        <w:t>ELIVELTON DA SILVA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sz w:val="24"/>
          <w:szCs w:val="24"/>
        </w:rPr>
        <w:t>Presidente da Comissão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7233F" w:rsidRPr="001F4622" w:rsidRDefault="004C70A4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F4622">
        <w:rPr>
          <w:rFonts w:cstheme="minorHAnsi"/>
          <w:b/>
          <w:i/>
          <w:sz w:val="24"/>
          <w:szCs w:val="24"/>
        </w:rPr>
        <w:t>TONI TOSHIO YAMASHITA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F4622">
        <w:rPr>
          <w:rFonts w:cstheme="minorHAnsi"/>
          <w:sz w:val="24"/>
          <w:szCs w:val="24"/>
        </w:rPr>
        <w:t>Vice-Presidente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B7233F" w:rsidRPr="001F4622" w:rsidRDefault="004C70A4" w:rsidP="001F4622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1F4622">
        <w:rPr>
          <w:rFonts w:cstheme="minorHAnsi"/>
          <w:b/>
          <w:i/>
          <w:sz w:val="24"/>
          <w:szCs w:val="24"/>
        </w:rPr>
        <w:t>SINVALDO JOSÉ LOPES</w:t>
      </w:r>
    </w:p>
    <w:p w:rsidR="00B7233F" w:rsidRPr="001F4622" w:rsidRDefault="00B7233F" w:rsidP="001F4622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F4622">
        <w:rPr>
          <w:rFonts w:cstheme="minorHAnsi"/>
          <w:sz w:val="24"/>
          <w:szCs w:val="24"/>
        </w:rPr>
        <w:t>Membro</w:t>
      </w:r>
      <w:bookmarkStart w:id="2" w:name="_GoBack"/>
      <w:bookmarkEnd w:id="2"/>
    </w:p>
    <w:sectPr w:rsidR="00B7233F" w:rsidRPr="001F4622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46" w:rsidRDefault="00A54B46">
      <w:pPr>
        <w:spacing w:after="0" w:line="240" w:lineRule="auto"/>
      </w:pPr>
      <w:r>
        <w:separator/>
      </w:r>
    </w:p>
  </w:endnote>
  <w:endnote w:type="continuationSeparator" w:id="0">
    <w:p w:rsidR="00A54B46" w:rsidRDefault="00A5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46" w:rsidRDefault="00A54B46">
      <w:pPr>
        <w:spacing w:after="0" w:line="240" w:lineRule="auto"/>
      </w:pPr>
      <w:r>
        <w:separator/>
      </w:r>
    </w:p>
  </w:footnote>
  <w:footnote w:type="continuationSeparator" w:id="0">
    <w:p w:rsidR="00A54B46" w:rsidRDefault="00A5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4964F4A4" wp14:editId="410A1FBB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proofErr w:type="spellStart"/>
          <w:r>
            <w:t>Tel</w:t>
          </w:r>
          <w:proofErr w:type="spellEnd"/>
          <w:r w:rsidR="0053643B">
            <w:t xml:space="preserve">: (35) 3434.1177 e 3434.1582 </w:t>
          </w:r>
        </w:p>
        <w:p w:rsidR="0053643B" w:rsidRDefault="004C70A4" w:rsidP="004C70A4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</w:t>
          </w:r>
          <w:r w:rsidR="0053643B">
            <w:t>itapeva.mg.</w:t>
          </w:r>
          <w:r>
            <w:t>leg.br- e-mail: camara@</w:t>
          </w:r>
          <w:r w:rsidR="0053643B">
            <w:t>itapeva.mg.</w:t>
          </w:r>
          <w:r>
            <w:t>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0034796"/>
    <w:multiLevelType w:val="hybridMultilevel"/>
    <w:tmpl w:val="29E813DE"/>
    <w:lvl w:ilvl="0" w:tplc="66B6E5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51319"/>
    <w:rsid w:val="000D39C4"/>
    <w:rsid w:val="00154035"/>
    <w:rsid w:val="001872B4"/>
    <w:rsid w:val="001E496E"/>
    <w:rsid w:val="001E7A6F"/>
    <w:rsid w:val="001F4622"/>
    <w:rsid w:val="002D2417"/>
    <w:rsid w:val="002E2A4D"/>
    <w:rsid w:val="00323386"/>
    <w:rsid w:val="0034757B"/>
    <w:rsid w:val="00354E58"/>
    <w:rsid w:val="00387D8D"/>
    <w:rsid w:val="003C08A5"/>
    <w:rsid w:val="004C02D7"/>
    <w:rsid w:val="004C6019"/>
    <w:rsid w:val="004C70A4"/>
    <w:rsid w:val="004D2F3D"/>
    <w:rsid w:val="004E4D1C"/>
    <w:rsid w:val="00514590"/>
    <w:rsid w:val="0053643B"/>
    <w:rsid w:val="00573A3A"/>
    <w:rsid w:val="0057521F"/>
    <w:rsid w:val="005A0948"/>
    <w:rsid w:val="005F4694"/>
    <w:rsid w:val="0061046E"/>
    <w:rsid w:val="00615848"/>
    <w:rsid w:val="00631C39"/>
    <w:rsid w:val="006D2234"/>
    <w:rsid w:val="00701316"/>
    <w:rsid w:val="007511AD"/>
    <w:rsid w:val="007D2D6F"/>
    <w:rsid w:val="007F0C0E"/>
    <w:rsid w:val="00826D31"/>
    <w:rsid w:val="008A799C"/>
    <w:rsid w:val="00947970"/>
    <w:rsid w:val="009967C7"/>
    <w:rsid w:val="009B5EBD"/>
    <w:rsid w:val="009C5AE2"/>
    <w:rsid w:val="009E6DBB"/>
    <w:rsid w:val="00A33087"/>
    <w:rsid w:val="00A35A6E"/>
    <w:rsid w:val="00A54B46"/>
    <w:rsid w:val="00AC6410"/>
    <w:rsid w:val="00B2193E"/>
    <w:rsid w:val="00B2591F"/>
    <w:rsid w:val="00B7233F"/>
    <w:rsid w:val="00BA1F1D"/>
    <w:rsid w:val="00BC4AD5"/>
    <w:rsid w:val="00C113B9"/>
    <w:rsid w:val="00C81A6B"/>
    <w:rsid w:val="00CE14AC"/>
    <w:rsid w:val="00D010DF"/>
    <w:rsid w:val="00D33DC4"/>
    <w:rsid w:val="00D573BA"/>
    <w:rsid w:val="00DA3AE4"/>
    <w:rsid w:val="00DC3F30"/>
    <w:rsid w:val="00DC6E93"/>
    <w:rsid w:val="00E56684"/>
    <w:rsid w:val="00E939B4"/>
    <w:rsid w:val="00EA55D7"/>
    <w:rsid w:val="00EA7CA8"/>
    <w:rsid w:val="00EC0203"/>
    <w:rsid w:val="00ED3FCD"/>
    <w:rsid w:val="00F14BB6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paragraph" w:styleId="Corpodetexto">
    <w:name w:val="Body Text"/>
    <w:basedOn w:val="Normal"/>
    <w:link w:val="CorpodetextoChar"/>
    <w:uiPriority w:val="99"/>
    <w:semiHidden/>
    <w:unhideWhenUsed/>
    <w:rsid w:val="001F46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4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0A4"/>
  </w:style>
  <w:style w:type="paragraph" w:styleId="Rodap">
    <w:name w:val="footer"/>
    <w:basedOn w:val="Normal"/>
    <w:link w:val="RodapChar"/>
    <w:uiPriority w:val="99"/>
    <w:unhideWhenUsed/>
    <w:rsid w:val="004C7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0A4"/>
  </w:style>
  <w:style w:type="paragraph" w:styleId="Corpodetexto">
    <w:name w:val="Body Text"/>
    <w:basedOn w:val="Normal"/>
    <w:link w:val="CorpodetextoChar"/>
    <w:uiPriority w:val="99"/>
    <w:semiHidden/>
    <w:unhideWhenUsed/>
    <w:rsid w:val="001F46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F4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9FBA-ABD1-4F17-84AC-1DB1E300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6</cp:revision>
  <cp:lastPrinted>2023-04-12T13:45:00Z</cp:lastPrinted>
  <dcterms:created xsi:type="dcterms:W3CDTF">2023-04-12T13:37:00Z</dcterms:created>
  <dcterms:modified xsi:type="dcterms:W3CDTF">2023-04-12T13:45:00Z</dcterms:modified>
</cp:coreProperties>
</file>