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2234" w:rsidRPr="001F4622" w:rsidRDefault="006D2234" w:rsidP="001F4622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  <w:r w:rsidRPr="001F4622">
        <w:rPr>
          <w:rFonts w:cstheme="minorHAnsi"/>
          <w:b/>
          <w:caps/>
          <w:sz w:val="24"/>
          <w:szCs w:val="24"/>
        </w:rPr>
        <w:t>REdação fina</w:t>
      </w:r>
      <w:r w:rsidR="00BA1F1D" w:rsidRPr="001F4622">
        <w:rPr>
          <w:rFonts w:cstheme="minorHAnsi"/>
          <w:b/>
          <w:caps/>
          <w:sz w:val="24"/>
          <w:szCs w:val="24"/>
        </w:rPr>
        <w:t xml:space="preserve">l do </w:t>
      </w:r>
      <w:r w:rsidR="00CB79BE">
        <w:rPr>
          <w:rFonts w:cstheme="minorHAnsi"/>
          <w:b/>
          <w:caps/>
          <w:sz w:val="24"/>
          <w:szCs w:val="24"/>
        </w:rPr>
        <w:t>projeto de lei ORDINÁRIA n.º 11</w:t>
      </w:r>
      <w:r w:rsidRPr="001F4622">
        <w:rPr>
          <w:rFonts w:cstheme="minorHAnsi"/>
          <w:b/>
          <w:caps/>
          <w:sz w:val="24"/>
          <w:szCs w:val="24"/>
        </w:rPr>
        <w:t>/202</w:t>
      </w:r>
      <w:r w:rsidR="00C81A6B" w:rsidRPr="001F4622">
        <w:rPr>
          <w:rFonts w:cstheme="minorHAnsi"/>
          <w:b/>
          <w:caps/>
          <w:sz w:val="24"/>
          <w:szCs w:val="24"/>
        </w:rPr>
        <w:t>3</w:t>
      </w:r>
    </w:p>
    <w:bookmarkEnd w:id="0"/>
    <w:bookmarkEnd w:id="1"/>
    <w:p w:rsidR="004C70A4" w:rsidRPr="001F4622" w:rsidRDefault="004C70A4" w:rsidP="001F4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C70A4" w:rsidRPr="001F4622" w:rsidRDefault="00CB79BE" w:rsidP="001F4622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 w:cstheme="minorHAnsi"/>
          <w:i/>
          <w:sz w:val="24"/>
          <w:szCs w:val="24"/>
        </w:rPr>
      </w:pPr>
      <w:proofErr w:type="gramStart"/>
      <w:r>
        <w:rPr>
          <w:rFonts w:eastAsia="TimesNewRomanPSMT" w:cstheme="minorHAnsi"/>
          <w:i/>
          <w:sz w:val="24"/>
          <w:szCs w:val="24"/>
        </w:rPr>
        <w:t>ALTERA</w:t>
      </w:r>
      <w:proofErr w:type="gramEnd"/>
      <w:r>
        <w:rPr>
          <w:rFonts w:eastAsia="TimesNewRomanPSMT" w:cstheme="minorHAnsi"/>
          <w:i/>
          <w:sz w:val="24"/>
          <w:szCs w:val="24"/>
        </w:rPr>
        <w:t xml:space="preserve"> DISPOSITIVOS DA LEI ORDINÁRIA MUNICIPAL N.º 1.283, DE 25 DE SETEMBRO DE 2.014.</w:t>
      </w:r>
    </w:p>
    <w:p w:rsidR="00C81A6B" w:rsidRPr="001F4622" w:rsidRDefault="00C81A6B" w:rsidP="001F4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B79BE" w:rsidRDefault="001F4622" w:rsidP="00CB79BE">
      <w:pPr>
        <w:pStyle w:val="Corpodetexto"/>
        <w:spacing w:after="0" w:line="240" w:lineRule="auto"/>
        <w:jc w:val="both"/>
        <w:rPr>
          <w:rFonts w:cstheme="minorHAnsi"/>
          <w:sz w:val="24"/>
          <w:szCs w:val="24"/>
        </w:rPr>
      </w:pPr>
      <w:r w:rsidRPr="001F4622">
        <w:rPr>
          <w:rFonts w:cstheme="minorHAnsi"/>
          <w:sz w:val="24"/>
          <w:szCs w:val="24"/>
        </w:rPr>
        <w:t>Daniel Pereira do Couto, Prefeito Municipal de Itapeva – Minas Gerais, no uso das atribuições que lhe são conferidas por Lei, faz saber que a Câmara Municipal aprovou e ele promulga e sanciona a seguinte Lei</w:t>
      </w:r>
      <w:r>
        <w:rPr>
          <w:rFonts w:cstheme="minorHAnsi"/>
          <w:sz w:val="24"/>
          <w:szCs w:val="24"/>
        </w:rPr>
        <w:t>:</w:t>
      </w:r>
    </w:p>
    <w:p w:rsidR="00CB79BE" w:rsidRDefault="00CB79BE" w:rsidP="00CB79BE">
      <w:pPr>
        <w:pStyle w:val="Corpodetexto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79BE" w:rsidRDefault="00CB79BE" w:rsidP="00CB79BE">
      <w:pPr>
        <w:pStyle w:val="Corpodetexto"/>
        <w:spacing w:after="0" w:line="240" w:lineRule="auto"/>
        <w:jc w:val="both"/>
        <w:rPr>
          <w:rFonts w:cstheme="minorHAnsi"/>
          <w:sz w:val="24"/>
          <w:szCs w:val="24"/>
        </w:rPr>
      </w:pPr>
      <w:r w:rsidRPr="006E39E7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>. O Art. 1º e o parágrafo único do Art. 2º da Lei Ordinária Municipal n.º 1.283, de 25 de setembro de 2.014, passam a vigorar com as seguintes redações:</w:t>
      </w:r>
    </w:p>
    <w:p w:rsidR="00CB79BE" w:rsidRDefault="00CB79BE" w:rsidP="00CB79BE">
      <w:pPr>
        <w:spacing w:after="0"/>
        <w:ind w:left="284"/>
        <w:jc w:val="both"/>
        <w:rPr>
          <w:rFonts w:cstheme="minorHAnsi"/>
          <w:sz w:val="24"/>
          <w:szCs w:val="24"/>
        </w:rPr>
      </w:pPr>
    </w:p>
    <w:p w:rsidR="00CB79BE" w:rsidRDefault="00CB79BE" w:rsidP="00CB79BE">
      <w:pPr>
        <w:spacing w:after="0"/>
        <w:ind w:left="567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“</w:t>
      </w:r>
      <w:r>
        <w:rPr>
          <w:rFonts w:cstheme="minorHAnsi"/>
          <w:b/>
          <w:sz w:val="24"/>
          <w:szCs w:val="24"/>
        </w:rPr>
        <w:t>Art. 1º.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Fica o Poder Legislativo de Itapeva – MG autorizado a contratar plano de saúde para seus servidores efetivos, comissionados e contratados, bem como para seus vereadores. (NR)</w:t>
      </w:r>
    </w:p>
    <w:p w:rsidR="00CB79BE" w:rsidRDefault="00CB79BE" w:rsidP="00CB79BE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:rsidR="00CB79BE" w:rsidRDefault="00CB79BE" w:rsidP="00CB79BE">
      <w:pPr>
        <w:spacing w:after="0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2º. </w:t>
      </w:r>
      <w:r>
        <w:rPr>
          <w:rFonts w:cstheme="minorHAnsi"/>
          <w:sz w:val="24"/>
          <w:szCs w:val="24"/>
        </w:rPr>
        <w:t>[...]</w:t>
      </w:r>
    </w:p>
    <w:p w:rsidR="00CB79BE" w:rsidRDefault="00CB79BE" w:rsidP="00CB79BE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:rsidR="00CB79BE" w:rsidRPr="004712CD" w:rsidRDefault="00CB79BE" w:rsidP="00CB79BE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4712CD">
        <w:rPr>
          <w:rFonts w:cstheme="minorHAnsi"/>
          <w:b/>
          <w:sz w:val="24"/>
          <w:szCs w:val="24"/>
        </w:rPr>
        <w:t>Parágrafo único</w:t>
      </w:r>
      <w:r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 plano de saúde da Câmara Municipal deverá compreender ações preventivas e curativas necessárias à proteção de manutenção da saúde dos servidores efetivos, comissionados, contratados, vereadores e seus respectivos dependentes, que serão prestadas através de consultas médicas, atendimento emergencial, ambulatorial, cirúrgico, exames, internação e tratamento de doenças congênitas de forma direta ou através de terceiros credenciados, cooperados e ou conveniados pelo prestador de serviços, quando for o caso, sempre em conformidade com o que preceitua a Lei Federal n.º 9.656, de 03 de Junho de 1998, que dispõe sobre os planos e seguros privados de assistência à saúde, e suas alterações posteriores, bem como de acordo com as normas da ANS- Agência Nacional de Saúde Suplementar” (NR</w:t>
      </w:r>
      <w:proofErr w:type="gramStart"/>
      <w:r>
        <w:rPr>
          <w:rFonts w:cstheme="minorHAnsi"/>
          <w:sz w:val="24"/>
          <w:szCs w:val="24"/>
        </w:rPr>
        <w:t>)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CB79BE" w:rsidRPr="00E2764F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 w:cstheme="minorHAnsi"/>
          <w:sz w:val="24"/>
          <w:szCs w:val="24"/>
        </w:rPr>
      </w:pPr>
    </w:p>
    <w:p w:rsidR="00CB79BE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Art. 2</w:t>
      </w:r>
      <w:r w:rsidRPr="00E2764F">
        <w:rPr>
          <w:rFonts w:eastAsia="Times New Roman" w:cstheme="minorHAnsi"/>
          <w:b/>
          <w:sz w:val="24"/>
          <w:szCs w:val="24"/>
        </w:rPr>
        <w:t>º</w:t>
      </w:r>
      <w:r w:rsidRPr="00E2764F">
        <w:rPr>
          <w:rFonts w:eastAsia="Times New Roman" w:cstheme="minorHAnsi"/>
          <w:sz w:val="24"/>
          <w:szCs w:val="24"/>
        </w:rPr>
        <w:t xml:space="preserve">. O </w:t>
      </w:r>
      <w:r>
        <w:rPr>
          <w:rFonts w:eastAsia="Times New Roman" w:cstheme="minorHAnsi"/>
          <w:sz w:val="24"/>
          <w:szCs w:val="24"/>
        </w:rPr>
        <w:t>Art. 3</w:t>
      </w:r>
      <w:r w:rsidRPr="00E2764F">
        <w:rPr>
          <w:rFonts w:eastAsia="Times New Roman" w:cstheme="minorHAnsi"/>
          <w:sz w:val="24"/>
          <w:szCs w:val="24"/>
        </w:rPr>
        <w:t>º da Lei Ordinária Municipal n.º</w:t>
      </w:r>
      <w:r>
        <w:rPr>
          <w:rFonts w:eastAsia="Times New Roman" w:cstheme="minorHAnsi"/>
          <w:sz w:val="24"/>
          <w:szCs w:val="24"/>
        </w:rPr>
        <w:t xml:space="preserve"> 1.283, de 25 de setembro de 2.014, passa a vigorar com a seguinte redação:</w:t>
      </w:r>
    </w:p>
    <w:p w:rsidR="00CB79BE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 w:cstheme="minorHAnsi"/>
          <w:sz w:val="24"/>
          <w:szCs w:val="24"/>
        </w:rPr>
      </w:pPr>
    </w:p>
    <w:p w:rsidR="00CB79BE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“Art. 3º</w:t>
      </w:r>
      <w:r>
        <w:rPr>
          <w:rFonts w:eastAsia="Times New Roman" w:cstheme="minorHAnsi"/>
          <w:sz w:val="24"/>
          <w:szCs w:val="24"/>
        </w:rPr>
        <w:t>. A adesão do servidor ou vereador ao plano de saúde contato pela Câmara é facultativa.” (NR</w:t>
      </w:r>
      <w:proofErr w:type="gramStart"/>
      <w:r>
        <w:rPr>
          <w:rFonts w:eastAsia="Times New Roman" w:cstheme="minorHAnsi"/>
          <w:sz w:val="24"/>
          <w:szCs w:val="24"/>
        </w:rPr>
        <w:t>)</w:t>
      </w:r>
      <w:proofErr w:type="gramEnd"/>
    </w:p>
    <w:p w:rsidR="00CB79BE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eastAsia="Times New Roman" w:cstheme="minorHAnsi"/>
          <w:sz w:val="24"/>
          <w:szCs w:val="24"/>
        </w:rPr>
      </w:pPr>
    </w:p>
    <w:p w:rsidR="00CB79BE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Art. 3</w:t>
      </w:r>
      <w:r w:rsidRPr="00E2764F">
        <w:rPr>
          <w:rFonts w:eastAsia="Times New Roman" w:cstheme="minorHAnsi"/>
          <w:b/>
          <w:sz w:val="24"/>
          <w:szCs w:val="24"/>
        </w:rPr>
        <w:t>º</w:t>
      </w:r>
      <w:r w:rsidRPr="00E2764F">
        <w:rPr>
          <w:rFonts w:eastAsia="Times New Roman" w:cstheme="minorHAnsi"/>
          <w:sz w:val="24"/>
          <w:szCs w:val="24"/>
        </w:rPr>
        <w:t>. O</w:t>
      </w:r>
      <w:r>
        <w:rPr>
          <w:rFonts w:eastAsia="Times New Roman" w:cstheme="minorHAnsi"/>
          <w:sz w:val="24"/>
          <w:szCs w:val="24"/>
        </w:rPr>
        <w:t>s incisos I e II do</w:t>
      </w:r>
      <w:r w:rsidRPr="00E2764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Art. 4</w:t>
      </w:r>
      <w:r w:rsidRPr="00E2764F">
        <w:rPr>
          <w:rFonts w:eastAsia="Times New Roman" w:cstheme="minorHAnsi"/>
          <w:sz w:val="24"/>
          <w:szCs w:val="24"/>
        </w:rPr>
        <w:t>º da Lei Ordinária Municipal n.º</w:t>
      </w:r>
      <w:r>
        <w:rPr>
          <w:rFonts w:eastAsia="Times New Roman" w:cstheme="minorHAnsi"/>
          <w:sz w:val="24"/>
          <w:szCs w:val="24"/>
        </w:rPr>
        <w:t xml:space="preserve"> 1.283, de 25 de setembro de 2.014, passa a vigorar com a seguinte redação:</w:t>
      </w:r>
    </w:p>
    <w:p w:rsidR="00CB79BE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 w:cstheme="minorHAnsi"/>
          <w:sz w:val="24"/>
          <w:szCs w:val="24"/>
        </w:rPr>
      </w:pPr>
    </w:p>
    <w:p w:rsidR="00CB79BE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b/>
          <w:sz w:val="24"/>
          <w:szCs w:val="24"/>
        </w:rPr>
        <w:t>“Art. 4º</w:t>
      </w:r>
      <w:r>
        <w:rPr>
          <w:rFonts w:eastAsia="Times New Roman" w:cstheme="minorHAnsi"/>
          <w:sz w:val="24"/>
          <w:szCs w:val="24"/>
        </w:rPr>
        <w:t>.</w:t>
      </w:r>
      <w:proofErr w:type="gramEnd"/>
      <w:r>
        <w:rPr>
          <w:rFonts w:eastAsia="Times New Roman" w:cstheme="minorHAnsi"/>
          <w:sz w:val="24"/>
          <w:szCs w:val="24"/>
        </w:rPr>
        <w:t xml:space="preserve"> [...]</w:t>
      </w:r>
    </w:p>
    <w:p w:rsidR="00CB79BE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eastAsia="Times New Roman" w:cstheme="minorHAnsi"/>
          <w:sz w:val="24"/>
          <w:szCs w:val="24"/>
        </w:rPr>
      </w:pPr>
    </w:p>
    <w:p w:rsidR="00CB79BE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lastRenderedPageBreak/>
        <w:t>I</w:t>
      </w:r>
      <w:r>
        <w:rPr>
          <w:rFonts w:eastAsia="Times New Roman" w:cstheme="minorHAnsi"/>
          <w:sz w:val="24"/>
          <w:szCs w:val="24"/>
        </w:rPr>
        <w:t xml:space="preserve"> – Como beneficiários: os funcionários públicos efetivos, comissionados, contratados e vereadores do Poder Legislativo.</w:t>
      </w:r>
    </w:p>
    <w:p w:rsidR="00CB79BE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eastAsia="Times New Roman" w:cstheme="minorHAnsi"/>
          <w:sz w:val="24"/>
          <w:szCs w:val="24"/>
        </w:rPr>
      </w:pPr>
    </w:p>
    <w:p w:rsidR="00CB79BE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b/>
          <w:sz w:val="24"/>
          <w:szCs w:val="24"/>
        </w:rPr>
        <w:t xml:space="preserve">II – </w:t>
      </w:r>
      <w:r>
        <w:rPr>
          <w:rFonts w:eastAsia="Times New Roman" w:cstheme="minorHAnsi"/>
          <w:sz w:val="24"/>
          <w:szCs w:val="24"/>
        </w:rPr>
        <w:t>Como dependentes diretos: o cônjuge, o companheiro, os filhos solteiros e os menores sob guarda ou tutela do servidor ou vereador.</w:t>
      </w:r>
      <w:r>
        <w:rPr>
          <w:rFonts w:eastAsia="Times New Roman" w:cstheme="minorHAnsi"/>
          <w:sz w:val="24"/>
          <w:szCs w:val="24"/>
        </w:rPr>
        <w:t>”</w:t>
      </w:r>
      <w:proofErr w:type="gramEnd"/>
      <w:r>
        <w:rPr>
          <w:rFonts w:eastAsia="Times New Roman" w:cstheme="minorHAnsi"/>
          <w:sz w:val="24"/>
          <w:szCs w:val="24"/>
        </w:rPr>
        <w:t xml:space="preserve"> (NR)</w:t>
      </w:r>
    </w:p>
    <w:p w:rsidR="00CB79BE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eastAsia="Times New Roman" w:cstheme="minorHAnsi"/>
          <w:sz w:val="24"/>
          <w:szCs w:val="24"/>
        </w:rPr>
      </w:pPr>
    </w:p>
    <w:p w:rsidR="00CB79BE" w:rsidRDefault="00CB79BE" w:rsidP="00CB79B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Art. 4º. </w:t>
      </w:r>
      <w:r>
        <w:rPr>
          <w:rFonts w:eastAsia="Times New Roman" w:cstheme="minorHAnsi"/>
          <w:sz w:val="24"/>
          <w:szCs w:val="24"/>
        </w:rPr>
        <w:t>Fica revogado o Art. 5º da Lei Ordinária Municipal n.º 1.283, de 25 de setembro de 2.014.</w:t>
      </w:r>
    </w:p>
    <w:p w:rsidR="00CB79BE" w:rsidRPr="00E2764F" w:rsidRDefault="00CB79BE" w:rsidP="00CB79B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 w:cstheme="minorHAnsi"/>
          <w:sz w:val="24"/>
          <w:szCs w:val="24"/>
        </w:rPr>
      </w:pPr>
    </w:p>
    <w:p w:rsidR="00CB79BE" w:rsidRDefault="00CB79BE" w:rsidP="00CB7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Art. 5</w:t>
      </w:r>
      <w:r w:rsidRPr="00E2764F">
        <w:rPr>
          <w:rFonts w:eastAsia="Times New Roman" w:cstheme="minorHAnsi"/>
          <w:b/>
          <w:sz w:val="24"/>
          <w:szCs w:val="24"/>
        </w:rPr>
        <w:t>º</w:t>
      </w:r>
      <w:r w:rsidRPr="00E2764F">
        <w:rPr>
          <w:rFonts w:eastAsia="Times New Roman" w:cstheme="minorHAnsi"/>
          <w:sz w:val="24"/>
          <w:szCs w:val="24"/>
        </w:rPr>
        <w:t>. Esta lei entra em vigor na data de sua publicação</w:t>
      </w:r>
    </w:p>
    <w:p w:rsidR="00CB79BE" w:rsidRPr="001F4622" w:rsidRDefault="00CB79BE" w:rsidP="001F4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1F4622" w:rsidRDefault="006D2234" w:rsidP="001F4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F4622">
        <w:rPr>
          <w:rFonts w:cstheme="minorHAnsi"/>
          <w:sz w:val="24"/>
          <w:szCs w:val="24"/>
        </w:rPr>
        <w:t xml:space="preserve">Sala das Sessões, </w:t>
      </w:r>
      <w:r w:rsidR="00CB79BE">
        <w:rPr>
          <w:rFonts w:cstheme="minorHAnsi"/>
          <w:sz w:val="24"/>
          <w:szCs w:val="24"/>
        </w:rPr>
        <w:t>25</w:t>
      </w:r>
      <w:bookmarkStart w:id="2" w:name="_GoBack"/>
      <w:bookmarkEnd w:id="2"/>
      <w:r w:rsidR="004C70A4" w:rsidRPr="001F4622">
        <w:rPr>
          <w:rFonts w:cstheme="minorHAnsi"/>
          <w:sz w:val="24"/>
          <w:szCs w:val="24"/>
        </w:rPr>
        <w:t xml:space="preserve"> de </w:t>
      </w:r>
      <w:r w:rsidR="00D573BA" w:rsidRPr="001F4622">
        <w:rPr>
          <w:rFonts w:cstheme="minorHAnsi"/>
          <w:sz w:val="24"/>
          <w:szCs w:val="24"/>
        </w:rPr>
        <w:t>abril</w:t>
      </w:r>
      <w:r w:rsidR="004C70A4" w:rsidRPr="001F4622">
        <w:rPr>
          <w:rFonts w:cstheme="minorHAnsi"/>
          <w:sz w:val="24"/>
          <w:szCs w:val="24"/>
        </w:rPr>
        <w:t xml:space="preserve"> de 2023.</w:t>
      </w:r>
    </w:p>
    <w:p w:rsidR="0057521F" w:rsidRPr="001F4622" w:rsidRDefault="0057521F" w:rsidP="001F46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F4622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1F4622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1F4622" w:rsidRDefault="004C70A4" w:rsidP="001F4622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F4622">
        <w:rPr>
          <w:rFonts w:cstheme="minorHAnsi"/>
          <w:b/>
          <w:sz w:val="24"/>
          <w:szCs w:val="24"/>
        </w:rPr>
        <w:t>ELIVELTON DA SILVA</w:t>
      </w:r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4622">
        <w:rPr>
          <w:rFonts w:cstheme="minorHAnsi"/>
          <w:sz w:val="24"/>
          <w:szCs w:val="24"/>
        </w:rPr>
        <w:t>Presidente da Comissão</w:t>
      </w:r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1F4622" w:rsidRDefault="004C70A4" w:rsidP="001F4622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F4622"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4622">
        <w:rPr>
          <w:rFonts w:cstheme="minorHAnsi"/>
          <w:sz w:val="24"/>
          <w:szCs w:val="24"/>
        </w:rPr>
        <w:t>Vice-Presidente</w:t>
      </w:r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1F4622" w:rsidRDefault="004C70A4" w:rsidP="001F4622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F4622">
        <w:rPr>
          <w:rFonts w:cstheme="minorHAnsi"/>
          <w:b/>
          <w:i/>
          <w:sz w:val="24"/>
          <w:szCs w:val="24"/>
        </w:rPr>
        <w:t>SINVALDO JOSÉ LOPES</w:t>
      </w:r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F4622">
        <w:rPr>
          <w:rFonts w:cstheme="minorHAnsi"/>
          <w:sz w:val="24"/>
          <w:szCs w:val="24"/>
        </w:rPr>
        <w:t>Membro</w:t>
      </w:r>
    </w:p>
    <w:sectPr w:rsidR="00B7233F" w:rsidRPr="001F4622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CD" w:rsidRDefault="008967CD">
      <w:pPr>
        <w:spacing w:after="0" w:line="240" w:lineRule="auto"/>
      </w:pPr>
      <w:r>
        <w:separator/>
      </w:r>
    </w:p>
  </w:endnote>
  <w:endnote w:type="continuationSeparator" w:id="0">
    <w:p w:rsidR="008967CD" w:rsidRDefault="0089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CD" w:rsidRDefault="008967CD">
      <w:pPr>
        <w:spacing w:after="0" w:line="240" w:lineRule="auto"/>
      </w:pPr>
      <w:r>
        <w:separator/>
      </w:r>
    </w:p>
  </w:footnote>
  <w:footnote w:type="continuationSeparator" w:id="0">
    <w:p w:rsidR="008967CD" w:rsidRDefault="00896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D39C4"/>
    <w:rsid w:val="00154035"/>
    <w:rsid w:val="001872B4"/>
    <w:rsid w:val="001E496E"/>
    <w:rsid w:val="001E7A6F"/>
    <w:rsid w:val="001F4622"/>
    <w:rsid w:val="00222EE0"/>
    <w:rsid w:val="002D2417"/>
    <w:rsid w:val="002E2A4D"/>
    <w:rsid w:val="00323386"/>
    <w:rsid w:val="0034757B"/>
    <w:rsid w:val="00354E58"/>
    <w:rsid w:val="00387D8D"/>
    <w:rsid w:val="003C08A5"/>
    <w:rsid w:val="004C02D7"/>
    <w:rsid w:val="004C6019"/>
    <w:rsid w:val="004C70A4"/>
    <w:rsid w:val="004D2F3D"/>
    <w:rsid w:val="004E4D1C"/>
    <w:rsid w:val="00514590"/>
    <w:rsid w:val="0053643B"/>
    <w:rsid w:val="00573A3A"/>
    <w:rsid w:val="0057521F"/>
    <w:rsid w:val="005A0948"/>
    <w:rsid w:val="005F4694"/>
    <w:rsid w:val="0061046E"/>
    <w:rsid w:val="00615848"/>
    <w:rsid w:val="00631C39"/>
    <w:rsid w:val="006D2234"/>
    <w:rsid w:val="00701316"/>
    <w:rsid w:val="007511AD"/>
    <w:rsid w:val="007D2D6F"/>
    <w:rsid w:val="007F0C0E"/>
    <w:rsid w:val="00826D31"/>
    <w:rsid w:val="008967CD"/>
    <w:rsid w:val="008A799C"/>
    <w:rsid w:val="00947970"/>
    <w:rsid w:val="009967C7"/>
    <w:rsid w:val="009B5EBD"/>
    <w:rsid w:val="009C5AE2"/>
    <w:rsid w:val="009E6DBB"/>
    <w:rsid w:val="00A33087"/>
    <w:rsid w:val="00A35A6E"/>
    <w:rsid w:val="00A54B46"/>
    <w:rsid w:val="00AC6410"/>
    <w:rsid w:val="00B2193E"/>
    <w:rsid w:val="00B2591F"/>
    <w:rsid w:val="00B7233F"/>
    <w:rsid w:val="00BA1F1D"/>
    <w:rsid w:val="00BC4AD5"/>
    <w:rsid w:val="00C113B9"/>
    <w:rsid w:val="00C81A6B"/>
    <w:rsid w:val="00CB79BE"/>
    <w:rsid w:val="00CE14AC"/>
    <w:rsid w:val="00D010DF"/>
    <w:rsid w:val="00D33DC4"/>
    <w:rsid w:val="00D573BA"/>
    <w:rsid w:val="00DA3AE4"/>
    <w:rsid w:val="00DC3F30"/>
    <w:rsid w:val="00DC6E93"/>
    <w:rsid w:val="00E56684"/>
    <w:rsid w:val="00E939B4"/>
    <w:rsid w:val="00EA55D7"/>
    <w:rsid w:val="00EA7CA8"/>
    <w:rsid w:val="00EC0203"/>
    <w:rsid w:val="00ED3FCD"/>
    <w:rsid w:val="00F14BB6"/>
    <w:rsid w:val="00F64323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  <w:style w:type="paragraph" w:styleId="Corpodetexto">
    <w:name w:val="Body Text"/>
    <w:basedOn w:val="Normal"/>
    <w:link w:val="CorpodetextoChar"/>
    <w:uiPriority w:val="99"/>
    <w:unhideWhenUsed/>
    <w:rsid w:val="001F46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  <w:style w:type="paragraph" w:styleId="Corpodetexto">
    <w:name w:val="Body Text"/>
    <w:basedOn w:val="Normal"/>
    <w:link w:val="CorpodetextoChar"/>
    <w:uiPriority w:val="99"/>
    <w:unhideWhenUsed/>
    <w:rsid w:val="001F46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6400-AE0A-4A4D-83FA-B67CF1D5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2023-04-26T13:13:00Z</cp:lastPrinted>
  <dcterms:created xsi:type="dcterms:W3CDTF">2023-04-26T13:08:00Z</dcterms:created>
  <dcterms:modified xsi:type="dcterms:W3CDTF">2023-04-26T13:13:00Z</dcterms:modified>
</cp:coreProperties>
</file>