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2A73A4" w:rsidRDefault="00B7233F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2A73A4" w:rsidRDefault="006D2234" w:rsidP="00D514A4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2A73A4">
        <w:rPr>
          <w:rFonts w:cstheme="minorHAnsi"/>
          <w:b/>
          <w:caps/>
          <w:sz w:val="24"/>
          <w:szCs w:val="24"/>
        </w:rPr>
        <w:t>REdação fina</w:t>
      </w:r>
      <w:r w:rsidR="00BA1F1D" w:rsidRPr="002A73A4">
        <w:rPr>
          <w:rFonts w:cstheme="minorHAnsi"/>
          <w:b/>
          <w:caps/>
          <w:sz w:val="24"/>
          <w:szCs w:val="24"/>
        </w:rPr>
        <w:t xml:space="preserve">l do </w:t>
      </w:r>
      <w:r w:rsidR="002A73A4" w:rsidRPr="002A73A4">
        <w:rPr>
          <w:rFonts w:cstheme="minorHAnsi"/>
          <w:b/>
          <w:caps/>
          <w:sz w:val="24"/>
          <w:szCs w:val="24"/>
        </w:rPr>
        <w:t>projeto de lei ORDINÁRIA n.º 23</w:t>
      </w:r>
      <w:r w:rsidRPr="002A73A4">
        <w:rPr>
          <w:rFonts w:cstheme="minorHAnsi"/>
          <w:b/>
          <w:caps/>
          <w:sz w:val="24"/>
          <w:szCs w:val="24"/>
        </w:rPr>
        <w:t>/202</w:t>
      </w:r>
      <w:r w:rsidR="00D53CA4" w:rsidRPr="002A73A4">
        <w:rPr>
          <w:rFonts w:cstheme="minorHAnsi"/>
          <w:b/>
          <w:caps/>
          <w:sz w:val="24"/>
          <w:szCs w:val="24"/>
        </w:rPr>
        <w:t>4</w:t>
      </w:r>
    </w:p>
    <w:bookmarkEnd w:id="0"/>
    <w:bookmarkEnd w:id="1"/>
    <w:p w:rsidR="004C70A4" w:rsidRPr="002A73A4" w:rsidRDefault="004C70A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14A4" w:rsidRPr="002A73A4" w:rsidRDefault="002A73A4" w:rsidP="004716B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r w:rsidRPr="002A73A4">
        <w:rPr>
          <w:rFonts w:eastAsia="TimesNewRomanPSMT" w:cstheme="minorHAnsi"/>
          <w:i/>
          <w:sz w:val="24"/>
          <w:szCs w:val="24"/>
        </w:rPr>
        <w:t>AUTORIZA O PODER EXECUTIVO MUNICIPAL A FIRMAR TERMO DE FOMENTO COM A IRMANDADE DA SANTA CASA DE MISERICORDIA DE CAMBUÍ E DÁ OUTRAS PROVIDÊNCIAS.</w:t>
      </w:r>
    </w:p>
    <w:p w:rsidR="004716B5" w:rsidRPr="002A73A4" w:rsidRDefault="004716B5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 xml:space="preserve">O Prefeito do Município de Itapeva/MG, DANIEL PEREIRA DO COUTO, no uso de suas atribuições legais, faz saber que a Câmara Municipal de Itapeva/MG aprovou e ele sanciona seguinte Lei: </w:t>
      </w: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Art.1°.</w:t>
      </w:r>
      <w:r w:rsidRPr="002A73A4">
        <w:rPr>
          <w:rFonts w:cstheme="minorHAnsi"/>
          <w:sz w:val="24"/>
          <w:szCs w:val="24"/>
        </w:rPr>
        <w:t xml:space="preserve"> Fica o Chefe do Poder Executivo Municipal autorizado a firmar Termo de Fomento com a IRMANDADE DA SANTA CASA DE MISERICORDIA DE CAMBUI, inscrita no CNPJ sob o n° 19.053.479/0001-52, com sede na Rua Alcino Salomon, 289 - Bairro São Benedito, Município de Cambuí/MG, que tem como objeto a manutenção das atividades e de suas finalidades estatutárias, para possibilitar o atendimento de pacientes do Município de Itapeva-MG, para a realização dos procedimentos constantes no Plano de Trabalho (Anexo IV), o qual faz parte integrante desta Lei, tudo em conformidade com a legislação e normas pertinentes.</w:t>
      </w:r>
      <w:proofErr w:type="gramStart"/>
      <w:r w:rsidRPr="002A73A4">
        <w:rPr>
          <w:rFonts w:cstheme="minorHAnsi"/>
          <w:sz w:val="24"/>
          <w:szCs w:val="24"/>
        </w:rPr>
        <w:t>”</w:t>
      </w:r>
      <w:proofErr w:type="gramEnd"/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Parágrafo único</w:t>
      </w:r>
      <w:r w:rsidRPr="002A73A4">
        <w:rPr>
          <w:rFonts w:cstheme="minorHAnsi"/>
          <w:sz w:val="24"/>
          <w:szCs w:val="24"/>
        </w:rPr>
        <w:t xml:space="preserve">. A cooperação financeira prevista no presente artigo corresponderá o valor mensal e sucessivo de R$ 10.000,00 (dez mil reais), totalizando R$ 120.000,00 (cento e vinte mil reais), no período de 12 meses, na forma estabelecida na minuta do Termo de Fomento e Plano de Trabalho, anexos. </w:t>
      </w: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Art.2º.</w:t>
      </w:r>
      <w:r w:rsidRPr="002A73A4">
        <w:rPr>
          <w:rFonts w:cstheme="minorHAnsi"/>
          <w:sz w:val="24"/>
          <w:szCs w:val="24"/>
        </w:rPr>
        <w:t xml:space="preserve"> O recurso previsto no artigo anterior será custeado pela dotação orçamentária nº 02.06.01.10.302.2004.2006.3.3.50.43.00.1.500.0000, Ficha 149 no orçamento vigente. </w:t>
      </w: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Art.3 °.</w:t>
      </w:r>
      <w:r w:rsidRPr="002A73A4">
        <w:rPr>
          <w:rFonts w:cstheme="minorHAnsi"/>
          <w:sz w:val="24"/>
          <w:szCs w:val="24"/>
        </w:rPr>
        <w:t xml:space="preserve"> Fica o Poder Executivo autorizado a suspender ou rescindir o termo de fomento nos casos de descumprimento de quaisquer obrigações nele estabelecidas. </w:t>
      </w: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Art.4°.</w:t>
      </w:r>
      <w:r w:rsidRPr="002A73A4">
        <w:rPr>
          <w:rFonts w:cstheme="minorHAnsi"/>
          <w:sz w:val="24"/>
          <w:szCs w:val="24"/>
        </w:rPr>
        <w:t xml:space="preserve"> Fica o Poder Executivo autorizado a renovar o termo que trata a presente Lei, por sucessivos períodos previstos na legislação vigente, bem como conceder os reajustes previstos no termo de fomento.</w:t>
      </w: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 xml:space="preserve">   </w:t>
      </w:r>
    </w:p>
    <w:p w:rsidR="00A33462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Art.5°.</w:t>
      </w:r>
      <w:r w:rsidRPr="002A73A4">
        <w:rPr>
          <w:rFonts w:cstheme="minorHAnsi"/>
          <w:sz w:val="24"/>
          <w:szCs w:val="24"/>
        </w:rPr>
        <w:t xml:space="preserve"> A presente Lei entrará em vigor na data de sua publicação, retroagindo seus efeitos </w:t>
      </w:r>
      <w:proofErr w:type="gramStart"/>
      <w:r w:rsidRPr="002A73A4">
        <w:rPr>
          <w:rFonts w:cstheme="minorHAnsi"/>
          <w:sz w:val="24"/>
          <w:szCs w:val="24"/>
        </w:rPr>
        <w:t>à</w:t>
      </w:r>
      <w:proofErr w:type="gramEnd"/>
      <w:r w:rsidRPr="002A73A4">
        <w:rPr>
          <w:rFonts w:cstheme="minorHAnsi"/>
          <w:sz w:val="24"/>
          <w:szCs w:val="24"/>
        </w:rPr>
        <w:t xml:space="preserve"> 20 de abril de 2024.</w:t>
      </w:r>
    </w:p>
    <w:p w:rsidR="002A73A4" w:rsidRPr="002A73A4" w:rsidRDefault="002A73A4" w:rsidP="002A73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2A73A4" w:rsidRDefault="006D2234" w:rsidP="00D514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 xml:space="preserve">Sala das Sessões, </w:t>
      </w:r>
      <w:r w:rsidR="002A73A4" w:rsidRPr="002A73A4">
        <w:rPr>
          <w:rFonts w:cstheme="minorHAnsi"/>
          <w:sz w:val="24"/>
          <w:szCs w:val="24"/>
        </w:rPr>
        <w:t>2</w:t>
      </w:r>
      <w:r w:rsidR="00706EAD">
        <w:rPr>
          <w:rFonts w:cstheme="minorHAnsi"/>
          <w:sz w:val="24"/>
          <w:szCs w:val="24"/>
        </w:rPr>
        <w:t>5</w:t>
      </w:r>
      <w:bookmarkStart w:id="2" w:name="_GoBack"/>
      <w:bookmarkEnd w:id="2"/>
      <w:r w:rsidR="002A73A4" w:rsidRPr="002A73A4">
        <w:rPr>
          <w:rFonts w:cstheme="minorHAnsi"/>
          <w:sz w:val="24"/>
          <w:szCs w:val="24"/>
        </w:rPr>
        <w:t xml:space="preserve"> de junho de 2024.</w:t>
      </w:r>
    </w:p>
    <w:p w:rsidR="0057521F" w:rsidRPr="002A73A4" w:rsidRDefault="0057521F" w:rsidP="00D51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2A73A4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514A4" w:rsidRPr="002A73A4" w:rsidRDefault="00D514A4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2A73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sz w:val="24"/>
          <w:szCs w:val="24"/>
        </w:rPr>
        <w:t>ELIVELTON DA SILVA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>Presidente da Comissão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2A73A4" w:rsidRDefault="004C70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A73A4">
        <w:rPr>
          <w:rFonts w:cstheme="minorHAnsi"/>
          <w:sz w:val="24"/>
          <w:szCs w:val="24"/>
        </w:rPr>
        <w:t>Vice-Presidente</w:t>
      </w:r>
    </w:p>
    <w:p w:rsidR="00B7233F" w:rsidRPr="002A73A4" w:rsidRDefault="00B7233F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2A73A4" w:rsidRDefault="00D514A4" w:rsidP="00D514A4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A73A4">
        <w:rPr>
          <w:rFonts w:cstheme="minorHAnsi"/>
          <w:b/>
          <w:i/>
          <w:sz w:val="24"/>
          <w:szCs w:val="24"/>
        </w:rPr>
        <w:t>AILTON SOARES XAVIER</w:t>
      </w:r>
    </w:p>
    <w:p w:rsidR="00B7233F" w:rsidRPr="002A73A4" w:rsidRDefault="00B7233F" w:rsidP="00D53CA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A73A4">
        <w:rPr>
          <w:rFonts w:cstheme="minorHAnsi"/>
          <w:sz w:val="24"/>
          <w:szCs w:val="24"/>
        </w:rPr>
        <w:t>Membro</w:t>
      </w:r>
    </w:p>
    <w:sectPr w:rsidR="00B7233F" w:rsidRPr="002A73A4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70" w:rsidRDefault="00866E70">
      <w:pPr>
        <w:spacing w:after="0" w:line="240" w:lineRule="auto"/>
      </w:pPr>
      <w:r>
        <w:separator/>
      </w:r>
    </w:p>
  </w:endnote>
  <w:endnote w:type="continuationSeparator" w:id="0">
    <w:p w:rsidR="00866E70" w:rsidRDefault="0086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70" w:rsidRDefault="00866E70">
      <w:pPr>
        <w:spacing w:after="0" w:line="240" w:lineRule="auto"/>
      </w:pPr>
      <w:r>
        <w:separator/>
      </w:r>
    </w:p>
  </w:footnote>
  <w:footnote w:type="continuationSeparator" w:id="0">
    <w:p w:rsidR="00866E70" w:rsidRDefault="0086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A5163"/>
    <w:rsid w:val="000D39C4"/>
    <w:rsid w:val="00154035"/>
    <w:rsid w:val="0016675E"/>
    <w:rsid w:val="001872B4"/>
    <w:rsid w:val="001E496E"/>
    <w:rsid w:val="001E7A6F"/>
    <w:rsid w:val="002A73A4"/>
    <w:rsid w:val="002E2A4D"/>
    <w:rsid w:val="002E4F70"/>
    <w:rsid w:val="00323386"/>
    <w:rsid w:val="0034757B"/>
    <w:rsid w:val="00351C59"/>
    <w:rsid w:val="00354E58"/>
    <w:rsid w:val="00387D8D"/>
    <w:rsid w:val="003C08A5"/>
    <w:rsid w:val="003D243D"/>
    <w:rsid w:val="003F2B9B"/>
    <w:rsid w:val="004716B5"/>
    <w:rsid w:val="004C02D7"/>
    <w:rsid w:val="004C6019"/>
    <w:rsid w:val="004C70A4"/>
    <w:rsid w:val="004E4D1C"/>
    <w:rsid w:val="00514590"/>
    <w:rsid w:val="0053643B"/>
    <w:rsid w:val="00573A3A"/>
    <w:rsid w:val="0057521F"/>
    <w:rsid w:val="005A0948"/>
    <w:rsid w:val="005C261F"/>
    <w:rsid w:val="005F4694"/>
    <w:rsid w:val="0061046E"/>
    <w:rsid w:val="0062630A"/>
    <w:rsid w:val="00631C39"/>
    <w:rsid w:val="006D2234"/>
    <w:rsid w:val="006D6B2A"/>
    <w:rsid w:val="00706EAD"/>
    <w:rsid w:val="007511AD"/>
    <w:rsid w:val="007C6337"/>
    <w:rsid w:val="007D2D6F"/>
    <w:rsid w:val="007F0C0E"/>
    <w:rsid w:val="007F582F"/>
    <w:rsid w:val="00826D31"/>
    <w:rsid w:val="00866E70"/>
    <w:rsid w:val="008A799C"/>
    <w:rsid w:val="009151EB"/>
    <w:rsid w:val="00947970"/>
    <w:rsid w:val="009967C7"/>
    <w:rsid w:val="009B5EBD"/>
    <w:rsid w:val="009C5AE2"/>
    <w:rsid w:val="009E6DBB"/>
    <w:rsid w:val="00A33087"/>
    <w:rsid w:val="00A33462"/>
    <w:rsid w:val="00A35A6E"/>
    <w:rsid w:val="00AB7048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33DC4"/>
    <w:rsid w:val="00D514A4"/>
    <w:rsid w:val="00D53CA4"/>
    <w:rsid w:val="00DA3AE4"/>
    <w:rsid w:val="00DC3F30"/>
    <w:rsid w:val="00DF0622"/>
    <w:rsid w:val="00E56684"/>
    <w:rsid w:val="00E939B4"/>
    <w:rsid w:val="00EA55D7"/>
    <w:rsid w:val="00EA7CA8"/>
    <w:rsid w:val="00EC0203"/>
    <w:rsid w:val="00F14BB6"/>
    <w:rsid w:val="00F61024"/>
    <w:rsid w:val="00F94879"/>
    <w:rsid w:val="00FB6FC3"/>
    <w:rsid w:val="00FE1F6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7495-400D-4DC9-ABE2-CEA009BA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7</cp:revision>
  <cp:lastPrinted>2024-06-28T14:38:00Z</cp:lastPrinted>
  <dcterms:created xsi:type="dcterms:W3CDTF">2024-06-28T14:29:00Z</dcterms:created>
  <dcterms:modified xsi:type="dcterms:W3CDTF">2024-06-28T14:38:00Z</dcterms:modified>
</cp:coreProperties>
</file>