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A9247B" w:rsidRDefault="00B7233F" w:rsidP="00A9247B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A9247B" w:rsidRDefault="006D2234" w:rsidP="00A9247B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A9247B">
        <w:rPr>
          <w:rFonts w:cstheme="minorHAnsi"/>
          <w:b/>
          <w:caps/>
          <w:sz w:val="24"/>
          <w:szCs w:val="24"/>
        </w:rPr>
        <w:t>REdação fina</w:t>
      </w:r>
      <w:r w:rsidR="00BA1F1D" w:rsidRPr="00A9247B">
        <w:rPr>
          <w:rFonts w:cstheme="minorHAnsi"/>
          <w:b/>
          <w:caps/>
          <w:sz w:val="24"/>
          <w:szCs w:val="24"/>
        </w:rPr>
        <w:t xml:space="preserve">l do </w:t>
      </w:r>
      <w:r w:rsidR="00CE3980">
        <w:rPr>
          <w:rFonts w:cstheme="minorHAnsi"/>
          <w:b/>
          <w:caps/>
          <w:sz w:val="24"/>
          <w:szCs w:val="24"/>
        </w:rPr>
        <w:t>projeto de lei ORDINÁRIA n.º 40</w:t>
      </w:r>
      <w:r w:rsidRPr="00A9247B">
        <w:rPr>
          <w:rFonts w:cstheme="minorHAnsi"/>
          <w:b/>
          <w:caps/>
          <w:sz w:val="24"/>
          <w:szCs w:val="24"/>
        </w:rPr>
        <w:t>/202</w:t>
      </w:r>
      <w:r w:rsidR="00D53CA4" w:rsidRPr="00A9247B">
        <w:rPr>
          <w:rFonts w:cstheme="minorHAnsi"/>
          <w:b/>
          <w:caps/>
          <w:sz w:val="24"/>
          <w:szCs w:val="24"/>
        </w:rPr>
        <w:t>4</w:t>
      </w:r>
    </w:p>
    <w:bookmarkEnd w:id="0"/>
    <w:bookmarkEnd w:id="1"/>
    <w:p w:rsidR="004C70A4" w:rsidRPr="00A9247B" w:rsidRDefault="004C70A4" w:rsidP="00A924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E3980" w:rsidRDefault="00CE3980" w:rsidP="00CE3980">
      <w:pPr>
        <w:pStyle w:val="Corpodetexto"/>
        <w:spacing w:after="0"/>
        <w:ind w:left="1134"/>
        <w:jc w:val="both"/>
        <w:rPr>
          <w:rFonts w:cstheme="minorHAnsi"/>
          <w:i/>
          <w:color w:val="000000"/>
          <w:sz w:val="24"/>
          <w:szCs w:val="24"/>
        </w:rPr>
      </w:pPr>
      <w:r w:rsidRPr="00CE3980">
        <w:rPr>
          <w:rFonts w:cstheme="minorHAnsi"/>
          <w:i/>
          <w:color w:val="000000"/>
          <w:sz w:val="24"/>
          <w:szCs w:val="24"/>
        </w:rPr>
        <w:t>ALTERA DISPOSITIVOS NA LEI ORDINÁRIA MUNICIPAL N.º 1.249, DE 17 DE OUTUBRO DE</w:t>
      </w:r>
      <w:r>
        <w:rPr>
          <w:rFonts w:cstheme="minorHAnsi"/>
          <w:i/>
          <w:color w:val="000000"/>
          <w:sz w:val="24"/>
          <w:szCs w:val="24"/>
        </w:rPr>
        <w:t xml:space="preserve"> 2013 E DÁ OUTRAS PROVIDÊNCIAS.</w:t>
      </w:r>
    </w:p>
    <w:p w:rsidR="00CE3980" w:rsidRDefault="00CE3980" w:rsidP="00CE3980">
      <w:pPr>
        <w:pStyle w:val="Corpodetexto"/>
        <w:spacing w:after="0"/>
        <w:ind w:left="1134"/>
        <w:jc w:val="both"/>
        <w:rPr>
          <w:rFonts w:cstheme="minorHAnsi"/>
          <w:i/>
          <w:color w:val="000000"/>
          <w:sz w:val="24"/>
          <w:szCs w:val="24"/>
        </w:rPr>
      </w:pPr>
    </w:p>
    <w:p w:rsidR="00CE3980" w:rsidRDefault="00CE3980" w:rsidP="00CE3980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F6202">
        <w:rPr>
          <w:rFonts w:ascii="Arial" w:hAnsi="Arial" w:cs="Arial"/>
          <w:sz w:val="24"/>
          <w:szCs w:val="24"/>
        </w:rPr>
        <w:t>O Excelentíssimo</w:t>
      </w:r>
      <w:proofErr w:type="gramEnd"/>
      <w:r w:rsidRPr="002F6202">
        <w:rPr>
          <w:rFonts w:ascii="Arial" w:hAnsi="Arial" w:cs="Arial"/>
          <w:sz w:val="24"/>
          <w:szCs w:val="24"/>
        </w:rPr>
        <w:t xml:space="preserve"> Prefeito do Município de Itapeva/MG, no uso de suas atribuições legais, faz saber que a Câmara Municipal de Itapeva/MG aprovou e el</w:t>
      </w:r>
      <w:r>
        <w:rPr>
          <w:rFonts w:ascii="Arial" w:hAnsi="Arial" w:cs="Arial"/>
          <w:sz w:val="24"/>
          <w:szCs w:val="24"/>
        </w:rPr>
        <w:t>e</w:t>
      </w:r>
      <w:r w:rsidRPr="002F6202">
        <w:rPr>
          <w:rFonts w:ascii="Arial" w:hAnsi="Arial" w:cs="Arial"/>
          <w:sz w:val="24"/>
          <w:szCs w:val="24"/>
        </w:rPr>
        <w:t xml:space="preserve"> sanciona a seguinte LEI:</w:t>
      </w:r>
    </w:p>
    <w:p w:rsidR="00CE3980" w:rsidRPr="00A305B1" w:rsidRDefault="00CE3980" w:rsidP="00CE3980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3980" w:rsidRDefault="00CE3980" w:rsidP="00CE39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85259170"/>
      <w:r w:rsidRPr="00A305B1">
        <w:rPr>
          <w:rFonts w:ascii="Arial" w:hAnsi="Arial" w:cs="Arial"/>
          <w:b/>
          <w:bCs/>
          <w:sz w:val="24"/>
          <w:szCs w:val="24"/>
        </w:rPr>
        <w:t xml:space="preserve">Art. 1º - </w:t>
      </w:r>
      <w:r w:rsidRPr="000E7FF3">
        <w:rPr>
          <w:rFonts w:ascii="Arial" w:hAnsi="Arial" w:cs="Arial"/>
          <w:sz w:val="24"/>
          <w:szCs w:val="24"/>
        </w:rPr>
        <w:t>Fica alterado o inciso III do</w:t>
      </w:r>
      <w:r>
        <w:rPr>
          <w:rFonts w:ascii="Arial" w:hAnsi="Arial" w:cs="Arial"/>
          <w:i/>
          <w:sz w:val="24"/>
          <w:szCs w:val="24"/>
        </w:rPr>
        <w:t xml:space="preserve"> caput</w:t>
      </w:r>
      <w:r>
        <w:rPr>
          <w:rFonts w:ascii="Arial" w:hAnsi="Arial" w:cs="Arial"/>
          <w:sz w:val="24"/>
          <w:szCs w:val="24"/>
        </w:rPr>
        <w:t xml:space="preserve"> do </w:t>
      </w:r>
      <w:r w:rsidRPr="000E7FF3">
        <w:rPr>
          <w:rFonts w:ascii="Arial" w:hAnsi="Arial" w:cs="Arial"/>
          <w:sz w:val="24"/>
          <w:szCs w:val="24"/>
        </w:rPr>
        <w:t>Art. 3º da Lei Ordinária 1.249</w:t>
      </w:r>
      <w:r>
        <w:rPr>
          <w:rFonts w:ascii="Arial" w:hAnsi="Arial" w:cs="Arial"/>
          <w:sz w:val="24"/>
          <w:szCs w:val="24"/>
        </w:rPr>
        <w:t>, de 17 de outubro de 2013 e acrescido de alíneas e itens com as seguintes redações</w:t>
      </w:r>
      <w:r w:rsidRPr="000E7FF3">
        <w:rPr>
          <w:rFonts w:ascii="Arial" w:hAnsi="Arial" w:cs="Arial"/>
          <w:sz w:val="24"/>
          <w:szCs w:val="24"/>
        </w:rPr>
        <w:t>:</w:t>
      </w:r>
    </w:p>
    <w:bookmarkEnd w:id="2"/>
    <w:p w:rsidR="00CE3980" w:rsidRDefault="00CE3980" w:rsidP="00CE3980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“Art. 3º</w:t>
      </w:r>
      <w:proofErr w:type="gramStart"/>
      <w:r>
        <w:rPr>
          <w:rFonts w:ascii="Arial" w:hAnsi="Arial" w:cs="Arial"/>
          <w:sz w:val="24"/>
          <w:szCs w:val="24"/>
        </w:rPr>
        <w:t>. ...</w:t>
      </w:r>
      <w:proofErr w:type="gramEnd"/>
    </w:p>
    <w:p w:rsidR="00CE3980" w:rsidRDefault="00CE3980" w:rsidP="00CE3980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3980" w:rsidRDefault="00CE3980" w:rsidP="00CE3980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</w:t>
      </w:r>
      <w:proofErr w:type="gramEnd"/>
    </w:p>
    <w:p w:rsidR="00CE3980" w:rsidRDefault="00CE3980" w:rsidP="00CE3980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3980" w:rsidRDefault="00CE3980" w:rsidP="00CE3980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É </w:t>
      </w:r>
      <w:proofErr w:type="gramStart"/>
      <w:r>
        <w:rPr>
          <w:rFonts w:ascii="Arial" w:hAnsi="Arial" w:cs="Arial"/>
          <w:sz w:val="24"/>
          <w:szCs w:val="24"/>
        </w:rPr>
        <w:t>permitido</w:t>
      </w:r>
      <w:proofErr w:type="gramEnd"/>
      <w:r>
        <w:rPr>
          <w:rFonts w:ascii="Arial" w:hAnsi="Arial" w:cs="Arial"/>
          <w:sz w:val="24"/>
          <w:szCs w:val="24"/>
        </w:rPr>
        <w:t xml:space="preserve"> a existência de rua sem saída apenas quando previsto a instalação</w:t>
      </w:r>
      <w:r w:rsidRPr="001E1714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 rotatórias de circulação no término da via, conforme especificação detalhada a seguir.</w:t>
      </w:r>
    </w:p>
    <w:p w:rsidR="00CE3980" w:rsidRDefault="00CE3980" w:rsidP="00CE3980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3980" w:rsidRDefault="00CE3980" w:rsidP="00CE3980">
      <w:pPr>
        <w:pStyle w:val="PargrafodaLista"/>
        <w:numPr>
          <w:ilvl w:val="0"/>
          <w:numId w:val="5"/>
        </w:numPr>
        <w:tabs>
          <w:tab w:val="num" w:pos="720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sem saída só poderá</w:t>
      </w:r>
      <w:r w:rsidRPr="00E258E3">
        <w:rPr>
          <w:rFonts w:ascii="Arial" w:hAnsi="Arial" w:cs="Arial"/>
          <w:sz w:val="24"/>
          <w:szCs w:val="24"/>
        </w:rPr>
        <w:t xml:space="preserve"> ser </w:t>
      </w:r>
      <w:r>
        <w:rPr>
          <w:rFonts w:ascii="Arial" w:hAnsi="Arial" w:cs="Arial"/>
          <w:sz w:val="24"/>
          <w:szCs w:val="24"/>
        </w:rPr>
        <w:t>aprovada</w:t>
      </w:r>
      <w:r w:rsidRPr="00E258E3">
        <w:rPr>
          <w:rFonts w:ascii="Arial" w:hAnsi="Arial" w:cs="Arial"/>
          <w:sz w:val="24"/>
          <w:szCs w:val="24"/>
        </w:rPr>
        <w:t xml:space="preserve"> nos lo</w:t>
      </w:r>
      <w:r>
        <w:rPr>
          <w:rFonts w:ascii="Arial" w:hAnsi="Arial" w:cs="Arial"/>
          <w:sz w:val="24"/>
          <w:szCs w:val="24"/>
        </w:rPr>
        <w:t xml:space="preserve">teamentos novos quando </w:t>
      </w:r>
      <w:proofErr w:type="spellStart"/>
      <w:r>
        <w:rPr>
          <w:rFonts w:ascii="Arial" w:hAnsi="Arial" w:cs="Arial"/>
          <w:sz w:val="24"/>
          <w:szCs w:val="24"/>
        </w:rPr>
        <w:t>possuír</w:t>
      </w:r>
      <w:proofErr w:type="spellEnd"/>
      <w:r w:rsidRPr="00E258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rotatória</w:t>
      </w:r>
      <w:r w:rsidRPr="00E258E3">
        <w:rPr>
          <w:rFonts w:ascii="Arial" w:hAnsi="Arial" w:cs="Arial"/>
          <w:sz w:val="24"/>
          <w:szCs w:val="24"/>
        </w:rPr>
        <w:t xml:space="preserve"> e forem respeitadas as </w:t>
      </w:r>
      <w:r>
        <w:rPr>
          <w:rFonts w:ascii="Arial" w:hAnsi="Arial" w:cs="Arial"/>
          <w:sz w:val="24"/>
          <w:szCs w:val="24"/>
        </w:rPr>
        <w:t xml:space="preserve">seguintes </w:t>
      </w:r>
      <w:r w:rsidRPr="00E258E3">
        <w:rPr>
          <w:rFonts w:ascii="Arial" w:hAnsi="Arial" w:cs="Arial"/>
          <w:sz w:val="24"/>
          <w:szCs w:val="24"/>
        </w:rPr>
        <w:t>condi</w:t>
      </w:r>
      <w:r>
        <w:rPr>
          <w:rFonts w:ascii="Arial" w:hAnsi="Arial" w:cs="Arial"/>
          <w:sz w:val="24"/>
          <w:szCs w:val="24"/>
        </w:rPr>
        <w:t>ções mínimas</w:t>
      </w:r>
      <w:r w:rsidRPr="00E258E3">
        <w:rPr>
          <w:rFonts w:ascii="Arial" w:hAnsi="Arial" w:cs="Arial"/>
          <w:sz w:val="24"/>
          <w:szCs w:val="24"/>
        </w:rPr>
        <w:t>:</w:t>
      </w:r>
    </w:p>
    <w:p w:rsidR="00CE3980" w:rsidRDefault="00CE3980" w:rsidP="00CE3980">
      <w:pPr>
        <w:pStyle w:val="PargrafodaLista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CE3980" w:rsidRDefault="00CE3980" w:rsidP="00CE3980">
      <w:pPr>
        <w:pStyle w:val="PargrafodaLista"/>
        <w:numPr>
          <w:ilvl w:val="0"/>
          <w:numId w:val="4"/>
        </w:numPr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Raio interno mínimo da área central da rotatória de 7,50 metros.</w:t>
      </w:r>
    </w:p>
    <w:p w:rsidR="00CE3980" w:rsidRDefault="00CE3980" w:rsidP="00CE3980">
      <w:pPr>
        <w:pStyle w:val="PargrafodaLista"/>
        <w:numPr>
          <w:ilvl w:val="0"/>
          <w:numId w:val="4"/>
        </w:numPr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Raio mínimo de entrada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rotatório de 5,00 metros.</w:t>
      </w:r>
    </w:p>
    <w:p w:rsidR="00CE3980" w:rsidRDefault="00CE3980" w:rsidP="00CE3980">
      <w:pPr>
        <w:pStyle w:val="PargrafodaLista"/>
        <w:numPr>
          <w:ilvl w:val="0"/>
          <w:numId w:val="4"/>
        </w:numPr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Raio externo mínimo da calçada de 9,50 metros.</w:t>
      </w:r>
    </w:p>
    <w:p w:rsidR="00CE3980" w:rsidRDefault="00CE3980" w:rsidP="00CE3980">
      <w:pPr>
        <w:pStyle w:val="PargrafodaLista"/>
        <w:numPr>
          <w:ilvl w:val="0"/>
          <w:numId w:val="4"/>
        </w:numPr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Largura da calçada de 2,00 metros.</w:t>
      </w:r>
    </w:p>
    <w:p w:rsidR="00CE3980" w:rsidRPr="005B7096" w:rsidRDefault="00CE3980" w:rsidP="00CE39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o croqui (Anexo I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 xml:space="preserve"> fica fazendo parte integrante desta Lei.”</w:t>
      </w:r>
    </w:p>
    <w:p w:rsidR="00CE3980" w:rsidRDefault="00CE3980" w:rsidP="00CE3980">
      <w:pPr>
        <w:keepNext/>
        <w:spacing w:after="0" w:line="360" w:lineRule="auto"/>
        <w:jc w:val="both"/>
      </w:pPr>
    </w:p>
    <w:p w:rsidR="00CE3980" w:rsidRDefault="00CE3980" w:rsidP="00CE39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3980" w:rsidRPr="00A305B1" w:rsidRDefault="00CE3980" w:rsidP="00CE39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05B1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A305B1">
        <w:rPr>
          <w:rFonts w:ascii="Arial" w:hAnsi="Arial" w:cs="Arial"/>
          <w:b/>
          <w:bCs/>
          <w:sz w:val="24"/>
          <w:szCs w:val="24"/>
        </w:rPr>
        <w:t xml:space="preserve">º - </w:t>
      </w:r>
      <w:r>
        <w:rPr>
          <w:rFonts w:ascii="Arial" w:hAnsi="Arial" w:cs="Arial"/>
          <w:sz w:val="24"/>
          <w:szCs w:val="24"/>
        </w:rPr>
        <w:t>Essa Lei entra em vigor na data de sua publicação.</w:t>
      </w:r>
    </w:p>
    <w:p w:rsidR="00A9247B" w:rsidRPr="00A9247B" w:rsidRDefault="00CE3980" w:rsidP="00CE3980">
      <w:pPr>
        <w:pStyle w:val="Corpodetexto"/>
        <w:spacing w:after="0"/>
        <w:ind w:left="1134"/>
        <w:jc w:val="both"/>
        <w:rPr>
          <w:rFonts w:cstheme="minorHAnsi"/>
          <w:sz w:val="24"/>
          <w:szCs w:val="24"/>
        </w:rPr>
      </w:pPr>
      <w:r w:rsidRPr="00CE3980">
        <w:rPr>
          <w:rFonts w:cstheme="minorHAnsi"/>
          <w:i/>
          <w:color w:val="000000"/>
          <w:sz w:val="24"/>
          <w:szCs w:val="24"/>
        </w:rPr>
        <w:t xml:space="preserve"> </w:t>
      </w:r>
    </w:p>
    <w:p w:rsidR="00A9247B" w:rsidRDefault="00A9247B" w:rsidP="00A924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247B" w:rsidRDefault="006D2234" w:rsidP="00A924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9247B">
        <w:rPr>
          <w:rFonts w:cstheme="minorHAnsi"/>
          <w:sz w:val="24"/>
          <w:szCs w:val="24"/>
        </w:rPr>
        <w:t xml:space="preserve">Sala das Sessões, </w:t>
      </w:r>
      <w:r w:rsidR="00CE3980">
        <w:rPr>
          <w:rFonts w:cstheme="minorHAnsi"/>
          <w:sz w:val="24"/>
          <w:szCs w:val="24"/>
        </w:rPr>
        <w:t>23</w:t>
      </w:r>
      <w:r w:rsidR="00A9247B">
        <w:rPr>
          <w:rFonts w:cstheme="minorHAnsi"/>
          <w:sz w:val="24"/>
          <w:szCs w:val="24"/>
        </w:rPr>
        <w:t xml:space="preserve"> de </w:t>
      </w:r>
      <w:r w:rsidR="00CE3980">
        <w:rPr>
          <w:rFonts w:cstheme="minorHAnsi"/>
          <w:sz w:val="24"/>
          <w:szCs w:val="24"/>
        </w:rPr>
        <w:t>dezembro</w:t>
      </w:r>
      <w:r w:rsidR="00A9247B">
        <w:rPr>
          <w:rFonts w:cstheme="minorHAnsi"/>
          <w:sz w:val="24"/>
          <w:szCs w:val="24"/>
        </w:rPr>
        <w:t xml:space="preserve"> de 2024.</w:t>
      </w:r>
    </w:p>
    <w:p w:rsidR="0057521F" w:rsidRPr="00A9247B" w:rsidRDefault="0057521F" w:rsidP="00A92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314EB1" w:rsidRPr="00D514A4" w:rsidRDefault="00314EB1" w:rsidP="00314EB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D514A4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314EB1" w:rsidRDefault="00314EB1" w:rsidP="00314E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14EB1" w:rsidRPr="00D514A4" w:rsidRDefault="00314EB1" w:rsidP="00314E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14EB1" w:rsidRPr="00D514A4" w:rsidRDefault="00314EB1" w:rsidP="00314EB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ELIVELTON DA SILVA</w:t>
      </w:r>
    </w:p>
    <w:p w:rsidR="00314EB1" w:rsidRPr="00D514A4" w:rsidRDefault="00314EB1" w:rsidP="00314E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Presidente da Comissão</w:t>
      </w:r>
    </w:p>
    <w:p w:rsidR="00314EB1" w:rsidRPr="00D514A4" w:rsidRDefault="00314EB1" w:rsidP="00314E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14EB1" w:rsidRPr="00D514A4" w:rsidRDefault="00314EB1" w:rsidP="00314EB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>TONI TOSHIO YAMASHITA</w:t>
      </w:r>
    </w:p>
    <w:p w:rsidR="00314EB1" w:rsidRPr="00D514A4" w:rsidRDefault="00314EB1" w:rsidP="00314E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Vice-Presidente</w:t>
      </w:r>
    </w:p>
    <w:p w:rsidR="00314EB1" w:rsidRPr="00D514A4" w:rsidRDefault="00314EB1" w:rsidP="00314EB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314EB1" w:rsidRPr="00D514A4" w:rsidRDefault="00314EB1" w:rsidP="00314EB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AILTON SOARES XAVIER</w:t>
      </w:r>
    </w:p>
    <w:p w:rsidR="00314EB1" w:rsidRPr="00D514A4" w:rsidRDefault="00314EB1" w:rsidP="00314EB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514A4">
        <w:rPr>
          <w:rFonts w:cstheme="minorHAnsi"/>
          <w:sz w:val="24"/>
          <w:szCs w:val="24"/>
        </w:rPr>
        <w:t>Membro</w:t>
      </w:r>
    </w:p>
    <w:p w:rsidR="00B7233F" w:rsidRPr="00A9247B" w:rsidRDefault="00B7233F" w:rsidP="00314EB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3" w:name="_GoBack"/>
      <w:bookmarkEnd w:id="3"/>
    </w:p>
    <w:sectPr w:rsidR="00B7233F" w:rsidRPr="00A9247B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94" w:rsidRDefault="00E34394">
      <w:pPr>
        <w:spacing w:after="0" w:line="240" w:lineRule="auto"/>
      </w:pPr>
      <w:r>
        <w:separator/>
      </w:r>
    </w:p>
  </w:endnote>
  <w:endnote w:type="continuationSeparator" w:id="0">
    <w:p w:rsidR="00E34394" w:rsidRDefault="00E3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94" w:rsidRDefault="00E34394">
      <w:pPr>
        <w:spacing w:after="0" w:line="240" w:lineRule="auto"/>
      </w:pPr>
      <w:r>
        <w:separator/>
      </w:r>
    </w:p>
  </w:footnote>
  <w:footnote w:type="continuationSeparator" w:id="0">
    <w:p w:rsidR="00E34394" w:rsidRDefault="00E3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793FCA9" wp14:editId="7350B569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 xml:space="preserve">Site: </w:t>
          </w:r>
          <w:hyperlink r:id="rId2" w:history="1">
            <w:r w:rsidR="009379E8" w:rsidRPr="002F32CF">
              <w:rPr>
                <w:rStyle w:val="Hyperlink"/>
              </w:rPr>
              <w:t>www.itapeva.mg.leg.br</w:t>
            </w:r>
          </w:hyperlink>
          <w:r w:rsidR="009379E8">
            <w:t xml:space="preserve"> </w:t>
          </w:r>
          <w:r>
            <w:t xml:space="preserve">- e-mail: </w:t>
          </w:r>
          <w:hyperlink r:id="rId3" w:history="1">
            <w:r w:rsidR="009379E8" w:rsidRPr="002F32CF">
              <w:rPr>
                <w:rStyle w:val="Hyperlink"/>
              </w:rPr>
              <w:t>camara@itapeva.mg.leg.br</w:t>
            </w:r>
          </w:hyperlink>
          <w:r w:rsidR="009379E8">
            <w:t xml:space="preserve"> 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441A1F"/>
    <w:multiLevelType w:val="hybridMultilevel"/>
    <w:tmpl w:val="0B9846CA"/>
    <w:lvl w:ilvl="0" w:tplc="3F8AECCA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4F5E14"/>
    <w:multiLevelType w:val="hybridMultilevel"/>
    <w:tmpl w:val="AAA4FF58"/>
    <w:lvl w:ilvl="0" w:tplc="402C2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71C76"/>
    <w:rsid w:val="000A5163"/>
    <w:rsid w:val="000D39C4"/>
    <w:rsid w:val="00154035"/>
    <w:rsid w:val="0016675E"/>
    <w:rsid w:val="001872B4"/>
    <w:rsid w:val="001E2A5F"/>
    <w:rsid w:val="001E496E"/>
    <w:rsid w:val="001E7A6F"/>
    <w:rsid w:val="002A73A4"/>
    <w:rsid w:val="002E2A4D"/>
    <w:rsid w:val="002E4F70"/>
    <w:rsid w:val="00314EB1"/>
    <w:rsid w:val="00323386"/>
    <w:rsid w:val="0034757B"/>
    <w:rsid w:val="00351C59"/>
    <w:rsid w:val="00354E58"/>
    <w:rsid w:val="00385FD1"/>
    <w:rsid w:val="00387D8D"/>
    <w:rsid w:val="003C08A5"/>
    <w:rsid w:val="003D243D"/>
    <w:rsid w:val="003F2B9B"/>
    <w:rsid w:val="004716B5"/>
    <w:rsid w:val="004C02D7"/>
    <w:rsid w:val="004C6019"/>
    <w:rsid w:val="004C70A4"/>
    <w:rsid w:val="004E4D1C"/>
    <w:rsid w:val="0050008C"/>
    <w:rsid w:val="00514590"/>
    <w:rsid w:val="0053643B"/>
    <w:rsid w:val="00573A3A"/>
    <w:rsid w:val="0057521F"/>
    <w:rsid w:val="005A0948"/>
    <w:rsid w:val="005C261F"/>
    <w:rsid w:val="005D6F63"/>
    <w:rsid w:val="005F4694"/>
    <w:rsid w:val="0061046E"/>
    <w:rsid w:val="0062630A"/>
    <w:rsid w:val="00631C39"/>
    <w:rsid w:val="006770BD"/>
    <w:rsid w:val="006D2234"/>
    <w:rsid w:val="006D6B2A"/>
    <w:rsid w:val="00706EAD"/>
    <w:rsid w:val="00731F4E"/>
    <w:rsid w:val="007511AD"/>
    <w:rsid w:val="007C6337"/>
    <w:rsid w:val="007D0871"/>
    <w:rsid w:val="007D2D6F"/>
    <w:rsid w:val="007F0C0E"/>
    <w:rsid w:val="007F582F"/>
    <w:rsid w:val="00826D31"/>
    <w:rsid w:val="00866E70"/>
    <w:rsid w:val="008A799C"/>
    <w:rsid w:val="0091329E"/>
    <w:rsid w:val="009151EB"/>
    <w:rsid w:val="009379E8"/>
    <w:rsid w:val="00947970"/>
    <w:rsid w:val="009967C7"/>
    <w:rsid w:val="009B5EBD"/>
    <w:rsid w:val="009C5AE2"/>
    <w:rsid w:val="009E6DBB"/>
    <w:rsid w:val="00A33087"/>
    <w:rsid w:val="00A33462"/>
    <w:rsid w:val="00A35A6E"/>
    <w:rsid w:val="00A4716C"/>
    <w:rsid w:val="00A82754"/>
    <w:rsid w:val="00A9247B"/>
    <w:rsid w:val="00AB7048"/>
    <w:rsid w:val="00AC3F52"/>
    <w:rsid w:val="00AC6410"/>
    <w:rsid w:val="00AF7C36"/>
    <w:rsid w:val="00B2193E"/>
    <w:rsid w:val="00B2591F"/>
    <w:rsid w:val="00B7233F"/>
    <w:rsid w:val="00B91EA0"/>
    <w:rsid w:val="00BA1F1D"/>
    <w:rsid w:val="00BC4AD5"/>
    <w:rsid w:val="00BD375D"/>
    <w:rsid w:val="00C113B9"/>
    <w:rsid w:val="00C81A6B"/>
    <w:rsid w:val="00CE14AC"/>
    <w:rsid w:val="00CE3980"/>
    <w:rsid w:val="00CE4B1B"/>
    <w:rsid w:val="00D010DF"/>
    <w:rsid w:val="00D24E54"/>
    <w:rsid w:val="00D33DC4"/>
    <w:rsid w:val="00D514A4"/>
    <w:rsid w:val="00D53CA4"/>
    <w:rsid w:val="00DA3AE4"/>
    <w:rsid w:val="00DC3F30"/>
    <w:rsid w:val="00DF0622"/>
    <w:rsid w:val="00E070DD"/>
    <w:rsid w:val="00E34394"/>
    <w:rsid w:val="00E35C15"/>
    <w:rsid w:val="00E56684"/>
    <w:rsid w:val="00E939B4"/>
    <w:rsid w:val="00EA55D7"/>
    <w:rsid w:val="00EA7CA8"/>
    <w:rsid w:val="00EC0203"/>
    <w:rsid w:val="00F14BB6"/>
    <w:rsid w:val="00F61024"/>
    <w:rsid w:val="00F94879"/>
    <w:rsid w:val="00FB6FC3"/>
    <w:rsid w:val="00FE1F65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character" w:styleId="Hyperlink">
    <w:name w:val="Hyperlink"/>
    <w:basedOn w:val="Fontepargpadro"/>
    <w:uiPriority w:val="99"/>
    <w:unhideWhenUsed/>
    <w:rsid w:val="009379E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71C7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71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character" w:styleId="Hyperlink">
    <w:name w:val="Hyperlink"/>
    <w:basedOn w:val="Fontepargpadro"/>
    <w:uiPriority w:val="99"/>
    <w:unhideWhenUsed/>
    <w:rsid w:val="009379E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71C7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7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itapeva.mg.leg.br" TargetMode="External"/><Relationship Id="rId2" Type="http://schemas.openxmlformats.org/officeDocument/2006/relationships/hyperlink" Target="http://www.itapeva.mg.le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84CA-21B1-460B-8931-43DB75F8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2024-11-21T13:37:00Z</cp:lastPrinted>
  <dcterms:created xsi:type="dcterms:W3CDTF">2024-12-23T12:37:00Z</dcterms:created>
  <dcterms:modified xsi:type="dcterms:W3CDTF">2024-12-23T12:43:00Z</dcterms:modified>
</cp:coreProperties>
</file>