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F53" w:rsidRPr="00B346EA" w:rsidRDefault="00CB2F53" w:rsidP="00CB2F53">
      <w:pPr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 w:rsidRPr="00B346EA">
        <w:rPr>
          <w:rFonts w:ascii="Calibri" w:hAnsi="Calibri" w:cs="Calibri"/>
          <w:b/>
          <w:bCs/>
          <w:sz w:val="24"/>
          <w:szCs w:val="24"/>
        </w:rPr>
        <w:t>PROJETO DE LEI ORDINÁRIA Nº       ,</w:t>
      </w:r>
      <w:r w:rsidR="00053F2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01FE6">
        <w:rPr>
          <w:rFonts w:ascii="Calibri" w:hAnsi="Calibri" w:cs="Calibri"/>
          <w:b/>
          <w:bCs/>
          <w:sz w:val="24"/>
          <w:szCs w:val="24"/>
        </w:rPr>
        <w:t>16 de abril de 2025.</w:t>
      </w:r>
    </w:p>
    <w:p w:rsidR="00CB2F53" w:rsidRPr="00B346EA" w:rsidRDefault="00CB2F53" w:rsidP="00CB2F5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B2F53" w:rsidRPr="00B346EA" w:rsidRDefault="00CB2F53" w:rsidP="00CB2F5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D01FE6" w:rsidRPr="00D01FE6" w:rsidRDefault="00D01FE6" w:rsidP="00D01FE6">
      <w:pPr>
        <w:pStyle w:val="Corpodetexto"/>
        <w:spacing w:line="244" w:lineRule="auto"/>
        <w:ind w:left="3134"/>
        <w:jc w:val="both"/>
        <w:rPr>
          <w:rFonts w:ascii="Cambria light" w:hAnsi="Cambria light"/>
          <w:sz w:val="24"/>
          <w:szCs w:val="24"/>
        </w:rPr>
      </w:pPr>
      <w:r w:rsidRPr="00D01FE6">
        <w:rPr>
          <w:rFonts w:ascii="Cambria light" w:hAnsi="Cambria light"/>
          <w:sz w:val="24"/>
          <w:szCs w:val="24"/>
        </w:rPr>
        <w:t>AUTORIZA O PODER EXECUTIVO MUNICIPAL A ABRIR CRÉDITO ADICIONAL SUPLEMENTAR</w:t>
      </w:r>
      <w:r w:rsidRPr="00D01FE6">
        <w:rPr>
          <w:rFonts w:ascii="Cambria light" w:hAnsi="Cambria light"/>
          <w:spacing w:val="-3"/>
          <w:sz w:val="24"/>
          <w:szCs w:val="24"/>
        </w:rPr>
        <w:t xml:space="preserve"> </w:t>
      </w:r>
      <w:r w:rsidRPr="00D01FE6">
        <w:rPr>
          <w:rFonts w:ascii="Cambria light" w:hAnsi="Cambria light"/>
          <w:sz w:val="24"/>
          <w:szCs w:val="24"/>
        </w:rPr>
        <w:t>AO</w:t>
      </w:r>
      <w:r w:rsidRPr="00D01FE6">
        <w:rPr>
          <w:rFonts w:ascii="Cambria light" w:hAnsi="Cambria light"/>
          <w:spacing w:val="-3"/>
          <w:sz w:val="24"/>
          <w:szCs w:val="24"/>
        </w:rPr>
        <w:t xml:space="preserve"> </w:t>
      </w:r>
      <w:r w:rsidRPr="00D01FE6">
        <w:rPr>
          <w:rFonts w:ascii="Cambria light" w:hAnsi="Cambria light"/>
          <w:sz w:val="24"/>
          <w:szCs w:val="24"/>
        </w:rPr>
        <w:t>ORÇAMENTO</w:t>
      </w:r>
      <w:r w:rsidRPr="00D01FE6">
        <w:rPr>
          <w:rFonts w:ascii="Cambria light" w:hAnsi="Cambria light"/>
          <w:spacing w:val="-3"/>
          <w:sz w:val="24"/>
          <w:szCs w:val="24"/>
        </w:rPr>
        <w:t xml:space="preserve"> </w:t>
      </w:r>
      <w:r w:rsidRPr="00D01FE6">
        <w:rPr>
          <w:rFonts w:ascii="Cambria light" w:hAnsi="Cambria light"/>
          <w:sz w:val="24"/>
          <w:szCs w:val="24"/>
        </w:rPr>
        <w:t>VIGENTE</w:t>
      </w:r>
      <w:r w:rsidRPr="00D01FE6">
        <w:rPr>
          <w:rFonts w:ascii="Cambria light" w:hAnsi="Cambria light"/>
          <w:spacing w:val="-3"/>
          <w:sz w:val="24"/>
          <w:szCs w:val="24"/>
        </w:rPr>
        <w:t xml:space="preserve"> </w:t>
      </w:r>
      <w:r w:rsidRPr="00D01FE6">
        <w:rPr>
          <w:rFonts w:ascii="Cambria light" w:hAnsi="Cambria light"/>
          <w:sz w:val="24"/>
          <w:szCs w:val="24"/>
        </w:rPr>
        <w:t>NO</w:t>
      </w:r>
      <w:r w:rsidRPr="00D01FE6">
        <w:rPr>
          <w:rFonts w:ascii="Cambria light" w:hAnsi="Cambria light"/>
          <w:spacing w:val="-2"/>
          <w:sz w:val="24"/>
          <w:szCs w:val="24"/>
        </w:rPr>
        <w:t xml:space="preserve"> </w:t>
      </w:r>
      <w:r w:rsidRPr="00D01FE6">
        <w:rPr>
          <w:rFonts w:ascii="Cambria light" w:hAnsi="Cambria light"/>
          <w:sz w:val="24"/>
          <w:szCs w:val="24"/>
        </w:rPr>
        <w:t>VALOR</w:t>
      </w:r>
      <w:r w:rsidRPr="00D01FE6">
        <w:rPr>
          <w:rFonts w:ascii="Cambria light" w:hAnsi="Cambria light"/>
          <w:spacing w:val="-3"/>
          <w:sz w:val="24"/>
          <w:szCs w:val="24"/>
        </w:rPr>
        <w:t xml:space="preserve"> </w:t>
      </w:r>
      <w:r w:rsidRPr="00D01FE6">
        <w:rPr>
          <w:rFonts w:ascii="Cambria light" w:hAnsi="Cambria light"/>
          <w:sz w:val="24"/>
          <w:szCs w:val="24"/>
        </w:rPr>
        <w:t>DE</w:t>
      </w:r>
      <w:r w:rsidRPr="00D01FE6">
        <w:rPr>
          <w:rFonts w:ascii="Cambria light" w:hAnsi="Cambria light"/>
          <w:spacing w:val="40"/>
          <w:sz w:val="24"/>
          <w:szCs w:val="24"/>
        </w:rPr>
        <w:t xml:space="preserve"> </w:t>
      </w:r>
      <w:r w:rsidRPr="00D01FE6">
        <w:rPr>
          <w:rFonts w:ascii="Cambria light" w:hAnsi="Cambria light"/>
          <w:spacing w:val="-3"/>
          <w:sz w:val="24"/>
          <w:szCs w:val="24"/>
        </w:rPr>
        <w:t xml:space="preserve"> </w:t>
      </w:r>
      <w:r w:rsidRPr="00D01FE6">
        <w:rPr>
          <w:rFonts w:ascii="Cambria light" w:hAnsi="Cambria light"/>
          <w:sz w:val="24"/>
          <w:szCs w:val="24"/>
        </w:rPr>
        <w:t>R$1.293.953,60 (Um milhão, duzentos e noventa e três mil, novecentos e cinquenta e três reais, sessenta centavos).</w:t>
      </w:r>
    </w:p>
    <w:p w:rsidR="00D01FE6" w:rsidRPr="00D01FE6" w:rsidRDefault="00D01FE6" w:rsidP="00D01FE6">
      <w:pPr>
        <w:spacing w:line="240" w:lineRule="exact"/>
        <w:ind w:left="3134"/>
        <w:rPr>
          <w:rFonts w:ascii="Cambria light" w:hAnsi="Cambria light"/>
          <w:sz w:val="24"/>
          <w:szCs w:val="24"/>
        </w:rPr>
      </w:pPr>
    </w:p>
    <w:p w:rsidR="00D01FE6" w:rsidRDefault="00D01FE6" w:rsidP="00D01FE6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D01FE6">
        <w:rPr>
          <w:rFonts w:ascii="Calibri Light" w:hAnsi="Calibri Light" w:cs="Calibri Light"/>
          <w:sz w:val="24"/>
          <w:szCs w:val="24"/>
        </w:rPr>
        <w:t>O Prefeito do Município de Itapeva/MG, DANIEL PEREIRA DO COUTO no uso de suas atribuições legais, faz saber que a Câmara Municipal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D01FE6">
        <w:rPr>
          <w:rFonts w:ascii="Calibri Light" w:hAnsi="Calibri Light" w:cs="Calibri Light"/>
          <w:sz w:val="24"/>
          <w:szCs w:val="24"/>
        </w:rPr>
        <w:t>de Itapeva/MG aprovou e ele sanciona a seguinte lei:</w:t>
      </w:r>
    </w:p>
    <w:p w:rsidR="00D01FE6" w:rsidRPr="00D01FE6" w:rsidRDefault="00D01FE6" w:rsidP="00D01FE6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:rsidR="00D01FE6" w:rsidRPr="00D01FE6" w:rsidRDefault="00D01FE6" w:rsidP="00D01FE6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D01FE6">
        <w:rPr>
          <w:rFonts w:ascii="Calibri Light" w:hAnsi="Calibri Light" w:cs="Calibri Light"/>
          <w:sz w:val="24"/>
          <w:szCs w:val="24"/>
        </w:rPr>
        <w:t>Artigo 1º - Fica o Chefe do Poder Executivo Municipal autorizado a abrir por decreto CRÉDITO ADICIONAL SUPLEMENTAR no valor de R$1.293.953,60 (Um milhão, duzentos e noventa e três mil, novecentos e cinquenta e três reais, sessenta centavos) no orçamento vigente, Lei Municipal Nº 1686  DE 18/12/2024.</w:t>
      </w:r>
    </w:p>
    <w:p w:rsidR="00D01FE6" w:rsidRDefault="00214E4D" w:rsidP="00D01FE6">
      <w:pPr>
        <w:pStyle w:val="Corpodetexto"/>
        <w:spacing w:before="140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1025525</wp:posOffset>
                </wp:positionH>
                <wp:positionV relativeFrom="paragraph">
                  <wp:posOffset>259715</wp:posOffset>
                </wp:positionV>
                <wp:extent cx="6065520" cy="151130"/>
                <wp:effectExtent l="0" t="0" r="0" b="1270"/>
                <wp:wrapTopAndBottom/>
                <wp:docPr id="3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5520" cy="151130"/>
                          <a:chOff x="0" y="0"/>
                          <a:chExt cx="6065520" cy="15113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6057899" cy="143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4572" y="4572"/>
                            <a:ext cx="6056630" cy="14224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01FE6" w:rsidRDefault="00D01FE6" w:rsidP="00D01FE6">
                              <w:pPr>
                                <w:tabs>
                                  <w:tab w:val="left" w:pos="1084"/>
                                </w:tabs>
                                <w:spacing w:line="188" w:lineRule="exact"/>
                                <w:ind w:left="-1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b/>
                                  <w:spacing w:val="38"/>
                                  <w:position w:val="1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position w:val="1"/>
                                  <w:sz w:val="16"/>
                                </w:rPr>
                                <w:t>06</w:t>
                              </w:r>
                              <w:r>
                                <w:rPr>
                                  <w:b/>
                                  <w:spacing w:val="76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position w:val="1"/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SAUDE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3" o:spid="_x0000_s1026" style="position:absolute;margin-left:80.75pt;margin-top:20.45pt;width:477.6pt;height:11.9pt;z-index:-251659776;mso-wrap-distance-left:0;mso-wrap-distance-right:0;mso-position-horizontal-relative:page" coordsize="60655,1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45;top:45;width:60579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45;top:45;width:60567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" filled="f" strokecolor="#bfbfbf" strokeweight=".72pt">
                  <v:textbox inset="0,0,0,0">
                    <w:txbxContent>
                      <w:p w:rsidR="00D01FE6" w:rsidRDefault="00D01FE6" w:rsidP="00D01FE6">
                        <w:pPr>
                          <w:tabs>
                            <w:tab w:val="left" w:pos="1084"/>
                          </w:tabs>
                          <w:spacing w:line="188" w:lineRule="exact"/>
                          <w:ind w:left="-1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position w:val="1"/>
                            <w:sz w:val="16"/>
                          </w:rPr>
                          <w:t>02</w:t>
                        </w:r>
                        <w:r>
                          <w:rPr>
                            <w:b/>
                            <w:spacing w:val="38"/>
                            <w:position w:val="1"/>
                            <w:sz w:val="16"/>
                          </w:rPr>
                          <w:t xml:space="preserve">  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06</w:t>
                        </w:r>
                        <w:r>
                          <w:rPr>
                            <w:b/>
                            <w:spacing w:val="7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position w:val="1"/>
                            <w:sz w:val="16"/>
                          </w:rPr>
                          <w:t>01</w:t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>SECRETARIA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SAUDE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492125</wp:posOffset>
                </wp:positionV>
                <wp:extent cx="6050915" cy="488315"/>
                <wp:effectExtent l="0" t="0" r="0" b="6985"/>
                <wp:wrapTopAndBottom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5140">
                                <a:moveTo>
                                  <a:pt x="0" y="477011"/>
                                </a:moveTo>
                                <a:lnTo>
                                  <a:pt x="6038088" y="477011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59"/>
                                </a:moveTo>
                                <a:lnTo>
                                  <a:pt x="6038088" y="480059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19"/>
                                </a:moveTo>
                                <a:lnTo>
                                  <a:pt x="393192" y="484631"/>
                                </a:lnTo>
                              </a:path>
                              <a:path w="6045835" h="485140">
                                <a:moveTo>
                                  <a:pt x="394715" y="7619"/>
                                </a:moveTo>
                                <a:lnTo>
                                  <a:pt x="394715" y="484631"/>
                                </a:lnTo>
                              </a:path>
                              <a:path w="6045835" h="485140">
                                <a:moveTo>
                                  <a:pt x="396239" y="7619"/>
                                </a:moveTo>
                                <a:lnTo>
                                  <a:pt x="396239" y="484631"/>
                                </a:lnTo>
                              </a:path>
                              <a:path w="6045835" h="485140">
                                <a:moveTo>
                                  <a:pt x="397764" y="7619"/>
                                </a:moveTo>
                                <a:lnTo>
                                  <a:pt x="397764" y="484631"/>
                                </a:lnTo>
                              </a:path>
                              <a:path w="6045835" h="485140">
                                <a:moveTo>
                                  <a:pt x="399288" y="7619"/>
                                </a:moveTo>
                                <a:lnTo>
                                  <a:pt x="399288" y="484631"/>
                                </a:lnTo>
                              </a:path>
                              <a:path w="6045835" h="485140">
                                <a:moveTo>
                                  <a:pt x="400811" y="7619"/>
                                </a:moveTo>
                                <a:lnTo>
                                  <a:pt x="400811" y="484631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3"/>
                                </a:moveTo>
                                <a:lnTo>
                                  <a:pt x="6045708" y="1523"/>
                                </a:lnTo>
                              </a:path>
                              <a:path w="6045835" h="485140">
                                <a:moveTo>
                                  <a:pt x="6095" y="3047"/>
                                </a:moveTo>
                                <a:lnTo>
                                  <a:pt x="6045708" y="3047"/>
                                </a:lnTo>
                              </a:path>
                              <a:path w="6045835" h="485140">
                                <a:moveTo>
                                  <a:pt x="6095" y="4571"/>
                                </a:moveTo>
                                <a:lnTo>
                                  <a:pt x="6045708" y="4571"/>
                                </a:lnTo>
                              </a:path>
                              <a:path w="6045835" h="485140">
                                <a:moveTo>
                                  <a:pt x="6095" y="6095"/>
                                </a:moveTo>
                                <a:lnTo>
                                  <a:pt x="6045708" y="6095"/>
                                </a:lnTo>
                              </a:path>
                              <a:path w="6045835" h="485140">
                                <a:moveTo>
                                  <a:pt x="6095" y="7619"/>
                                </a:moveTo>
                                <a:lnTo>
                                  <a:pt x="6045708" y="76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FE6" w:rsidRDefault="00D01FE6" w:rsidP="00D01FE6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514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26719" y="38136"/>
                            <a:ext cx="452755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FE6" w:rsidRDefault="00D01FE6" w:rsidP="00D01FE6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10.305.2004.1006.0000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QUALIDADE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VIDA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SAUDE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>TODOS</w:t>
                              </w:r>
                            </w:p>
                            <w:p w:rsidR="00D01FE6" w:rsidRDefault="00D01FE6" w:rsidP="00D01FE6">
                              <w:pPr>
                                <w:spacing w:before="10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4.4.90.51.00</w:t>
                              </w:r>
                              <w:r>
                                <w:rPr>
                                  <w:rFonts w:ascii="Arial MT" w:hAnsi="Arial MT"/>
                                  <w:spacing w:val="73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Obras 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Instalações</w:t>
                              </w:r>
                            </w:p>
                            <w:p w:rsidR="00D01FE6" w:rsidRDefault="00D01FE6" w:rsidP="00D01FE6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rFonts w:ascii="Arial MT" w:hAnsi="Arial MT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621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Transferências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Fundo 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Fundo de Recursos do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SUS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 xml:space="preserve">provenientes do Governo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Estadual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529072" y="38136"/>
                            <a:ext cx="5219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FE6" w:rsidRDefault="00D01FE6" w:rsidP="00D01FE6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540.453,60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2" o:spid="_x0000_s1029" style="position:absolute;margin-left:80.3pt;margin-top:38.75pt;width:476.45pt;height:38.45pt;z-index:-251658752;mso-wrap-distance-left:0;mso-wrap-distance-right:0;mso-position-horizontal-relative:page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">
                <v:shape id="Graphic 10" o:spid="_x0000_s1030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" path="m,475487r6038088,em,477011r6038088,em,478535r6038088,em,480059r6038088,em,481583r6038088,em,483108r6038088,em393192,7619r,477012em394715,7619r,477012em396239,7619r,477012em397764,7619r,477012em399288,7619r,477012em400811,7619r,477012em6095,l6045708,em6095,1523r6039613,em6095,3047r6039613,em6095,4571r6039613,em6095,6095r6039613,em6095,7619r6039613,e" filled="f" strokeweight=".1323mm">
                  <v:path arrowok="t"/>
                </v:shape>
                <v:shape id="Textbox 11" o:spid="_x0000_s1031" type="#_x0000_t202" style="position:absolute;left:91;top:1615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D01FE6" w:rsidRDefault="00D01FE6" w:rsidP="00D01FE6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514</w:t>
                        </w:r>
                      </w:p>
                    </w:txbxContent>
                  </v:textbox>
                </v:shape>
                <v:shape id="Textbox 12" o:spid="_x0000_s1032" type="#_x0000_t202" style="position:absolute;left:4267;top:381;width:4527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D01FE6" w:rsidRDefault="00D01FE6" w:rsidP="00D01FE6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10.305.2004.1006.0000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QUALIDADE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VIDA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SAUDE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>TODOS</w:t>
                        </w:r>
                      </w:p>
                      <w:p w:rsidR="00D01FE6" w:rsidRDefault="00D01FE6" w:rsidP="00D01FE6">
                        <w:pPr>
                          <w:spacing w:before="10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4.4.90.51.00</w:t>
                        </w:r>
                        <w:r>
                          <w:rPr>
                            <w:rFonts w:ascii="Arial MT" w:hAnsi="Arial MT"/>
                            <w:spacing w:val="73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Obras 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Instalações</w:t>
                        </w:r>
                      </w:p>
                      <w:p w:rsidR="00D01FE6" w:rsidRDefault="00D01FE6" w:rsidP="00D01FE6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2</w:t>
                        </w:r>
                        <w:r>
                          <w:rPr>
                            <w:rFonts w:ascii="Arial MT" w:hAnsi="Arial MT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Transferências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Fundo 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Fundo de Recursos do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SUS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 xml:space="preserve">provenientes do Governo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Estadual</w:t>
                        </w:r>
                      </w:p>
                    </w:txbxContent>
                  </v:textbox>
                </v:shape>
                <v:shape id="Textbox 13" o:spid="_x0000_s1033" type="#_x0000_t202" style="position:absolute;left:55290;top:381;width:522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D01FE6" w:rsidRDefault="00D01FE6" w:rsidP="00D01FE6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540.453,60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1130935</wp:posOffset>
                </wp:positionV>
                <wp:extent cx="6050915" cy="486410"/>
                <wp:effectExtent l="0" t="0" r="0" b="0"/>
                <wp:wrapTopAndBottom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6410"/>
                          <a:chOff x="0" y="0"/>
                          <a:chExt cx="6050915" cy="486409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381"/>
                            <a:ext cx="604583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3234">
                                <a:moveTo>
                                  <a:pt x="0" y="473964"/>
                                </a:moveTo>
                                <a:lnTo>
                                  <a:pt x="6038088" y="473964"/>
                                </a:lnTo>
                              </a:path>
                              <a:path w="6045835" h="483234">
                                <a:moveTo>
                                  <a:pt x="0" y="475488"/>
                                </a:moveTo>
                                <a:lnTo>
                                  <a:pt x="6038088" y="475488"/>
                                </a:lnTo>
                              </a:path>
                              <a:path w="6045835" h="483234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3234">
                                <a:moveTo>
                                  <a:pt x="0" y="478536"/>
                                </a:moveTo>
                                <a:lnTo>
                                  <a:pt x="6038088" y="478536"/>
                                </a:lnTo>
                              </a:path>
                              <a:path w="6045835" h="483234">
                                <a:moveTo>
                                  <a:pt x="0" y="480060"/>
                                </a:moveTo>
                                <a:lnTo>
                                  <a:pt x="6038088" y="480060"/>
                                </a:lnTo>
                              </a:path>
                              <a:path w="6045835" h="483234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3234">
                                <a:moveTo>
                                  <a:pt x="393192" y="6096"/>
                                </a:moveTo>
                                <a:lnTo>
                                  <a:pt x="393192" y="483108"/>
                                </a:lnTo>
                              </a:path>
                              <a:path w="6045835" h="483234">
                                <a:moveTo>
                                  <a:pt x="394715" y="6096"/>
                                </a:moveTo>
                                <a:lnTo>
                                  <a:pt x="394715" y="483108"/>
                                </a:lnTo>
                              </a:path>
                              <a:path w="6045835" h="483234">
                                <a:moveTo>
                                  <a:pt x="396239" y="6096"/>
                                </a:moveTo>
                                <a:lnTo>
                                  <a:pt x="396239" y="483108"/>
                                </a:lnTo>
                              </a:path>
                              <a:path w="6045835" h="483234">
                                <a:moveTo>
                                  <a:pt x="397764" y="6096"/>
                                </a:moveTo>
                                <a:lnTo>
                                  <a:pt x="397764" y="483108"/>
                                </a:lnTo>
                              </a:path>
                              <a:path w="6045835" h="483234">
                                <a:moveTo>
                                  <a:pt x="399288" y="6096"/>
                                </a:moveTo>
                                <a:lnTo>
                                  <a:pt x="399288" y="483108"/>
                                </a:lnTo>
                              </a:path>
                              <a:path w="6045835" h="483234">
                                <a:moveTo>
                                  <a:pt x="400811" y="6096"/>
                                </a:moveTo>
                                <a:lnTo>
                                  <a:pt x="400811" y="483108"/>
                                </a:lnTo>
                              </a:path>
                              <a:path w="6045835" h="483234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3234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3234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3234">
                                <a:moveTo>
                                  <a:pt x="6095" y="4572"/>
                                </a:moveTo>
                                <a:lnTo>
                                  <a:pt x="6045708" y="4572"/>
                                </a:lnTo>
                              </a:path>
                              <a:path w="6045835" h="483234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3234">
                                <a:moveTo>
                                  <a:pt x="6095" y="7620"/>
                                </a:moveTo>
                                <a:lnTo>
                                  <a:pt x="6045708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FE6" w:rsidRDefault="00D01FE6" w:rsidP="00D01FE6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518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26719" y="38136"/>
                            <a:ext cx="452755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FE6" w:rsidRDefault="00D01FE6" w:rsidP="00D01FE6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10.301.2004.1004.0000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QUALIDADE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VIDA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SAUDE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6"/>
                                </w:rPr>
                                <w:t>TODOS</w:t>
                              </w:r>
                            </w:p>
                            <w:p w:rsidR="00D01FE6" w:rsidRDefault="00D01FE6" w:rsidP="00D01FE6">
                              <w:pPr>
                                <w:spacing w:before="10"/>
                                <w:ind w:left="2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4.4.90.52.00</w:t>
                              </w:r>
                              <w:r>
                                <w:rPr>
                                  <w:rFonts w:ascii="Arial MT"/>
                                  <w:spacing w:val="73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Equipamentos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Material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Permanente</w:t>
                              </w:r>
                            </w:p>
                            <w:p w:rsidR="00D01FE6" w:rsidRDefault="00D01FE6" w:rsidP="00D01FE6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rFonts w:ascii="Arial MT" w:hAnsi="Arial MT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621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Transferências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Fundo 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Fundo de Recursos do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SUS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 xml:space="preserve">provenientes do Governo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Estadual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529072" y="38136"/>
                            <a:ext cx="5219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1FE6" w:rsidRDefault="00D01FE6" w:rsidP="00D01FE6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753.500,00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" o:spid="_x0000_s1034" style="position:absolute;margin-left:80.3pt;margin-top:89.05pt;width:476.45pt;height:38.3pt;z-index:-251657728;mso-wrap-distance-left:0;mso-wrap-distance-right:0;mso-position-horizontal-relative:page" coordsize="60509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">
                <v:shape id="Graphic 15" o:spid="_x0000_s1035" style="position:absolute;top:23;width:60458;height:4833;visibility:visible;mso-wrap-style:square;v-text-anchor:top" coordsize="6045835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" path="m,473964r6038088,em,475488r6038088,em,477012r6038088,em,478536r6038088,em,480060r6038088,em,481583r6038088,em393192,6096r,477012em394715,6096r,477012em396239,6096r,477012em397764,6096r,477012em399288,6096r,477012em400811,6096r,477012em6095,l6045708,em6095,1524r6039613,em6095,3048r6039613,em6095,4572r6039613,em6095,6096r6039613,em6095,7620r6039613,e" filled="f" strokeweight=".1323mm">
                  <v:path arrowok="t"/>
                </v:shape>
                <v:shape id="Textbox 16" o:spid="_x0000_s1036" type="#_x0000_t202" style="position:absolute;left:91;top:1615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D01FE6" w:rsidRDefault="00D01FE6" w:rsidP="00D01FE6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518</w:t>
                        </w:r>
                      </w:p>
                    </w:txbxContent>
                  </v:textbox>
                </v:shape>
                <v:shape id="Textbox 17" o:spid="_x0000_s1037" type="#_x0000_t202" style="position:absolute;left:4267;top:381;width:4527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D01FE6" w:rsidRDefault="00D01FE6" w:rsidP="00D01FE6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10.301.2004.1004.0000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QUALIDADE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VIDA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SAUDE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4"/>
                            <w:sz w:val="16"/>
                          </w:rPr>
                          <w:t>TODOS</w:t>
                        </w:r>
                      </w:p>
                      <w:p w:rsidR="00D01FE6" w:rsidRDefault="00D01FE6" w:rsidP="00D01FE6">
                        <w:pPr>
                          <w:spacing w:before="10"/>
                          <w:ind w:left="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4.4.90.52.00</w:t>
                        </w:r>
                        <w:r>
                          <w:rPr>
                            <w:rFonts w:ascii="Arial MT"/>
                            <w:spacing w:val="73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Equipamentos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Material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Permanente</w:t>
                        </w:r>
                      </w:p>
                      <w:p w:rsidR="00D01FE6" w:rsidRDefault="00D01FE6" w:rsidP="00D01FE6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2</w:t>
                        </w:r>
                        <w:r>
                          <w:rPr>
                            <w:rFonts w:ascii="Arial MT" w:hAnsi="Arial MT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Transferências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Fundo 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Fundo de Recursos do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SUS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 xml:space="preserve">provenientes do Governo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Estadual</w:t>
                        </w:r>
                      </w:p>
                    </w:txbxContent>
                  </v:textbox>
                </v:shape>
                <v:shape id="Textbox 18" o:spid="_x0000_s1038" type="#_x0000_t202" style="position:absolute;left:55290;top:381;width:522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D01FE6" w:rsidRDefault="00D01FE6" w:rsidP="00D01FE6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753.500,00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01FE6" w:rsidRDefault="00D01FE6" w:rsidP="00D01FE6">
      <w:pPr>
        <w:pStyle w:val="Corpodetexto"/>
        <w:spacing w:before="5"/>
        <w:rPr>
          <w:sz w:val="17"/>
        </w:rPr>
      </w:pPr>
    </w:p>
    <w:p w:rsidR="00D01FE6" w:rsidRPr="00D01FE6" w:rsidRDefault="00D01FE6" w:rsidP="00D01FE6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D01FE6">
        <w:rPr>
          <w:rFonts w:ascii="Calibri Light" w:hAnsi="Calibri Light" w:cs="Calibri Light"/>
          <w:sz w:val="24"/>
          <w:szCs w:val="24"/>
        </w:rPr>
        <w:t>Artigo 2º - Os recursos necessários à execução do disposto no artigo 1º será o superávit financeiro apurado no balanço patrimonial do exercício anterior, conforme art.</w:t>
      </w:r>
      <w:r>
        <w:rPr>
          <w:rFonts w:ascii="Calibri Light" w:hAnsi="Calibri Light" w:cs="Calibri Light"/>
          <w:sz w:val="24"/>
          <w:szCs w:val="24"/>
        </w:rPr>
        <w:t xml:space="preserve"> 43 da Lei </w:t>
      </w:r>
      <w:r w:rsidRPr="00D01FE6">
        <w:rPr>
          <w:rFonts w:ascii="Calibri Light" w:hAnsi="Calibri Light" w:cs="Calibri Light"/>
          <w:sz w:val="24"/>
          <w:szCs w:val="24"/>
        </w:rPr>
        <w:t>4.320, § 1º, inciso I e Demonstrativo de Apuração do superávit anexo o qual fica fazendo parte integrante desta Lei.</w:t>
      </w:r>
    </w:p>
    <w:p w:rsidR="00D01FE6" w:rsidRDefault="00D01FE6" w:rsidP="00D01FE6">
      <w:pPr>
        <w:pStyle w:val="Corpodetexto"/>
        <w:jc w:val="both"/>
      </w:pPr>
    </w:p>
    <w:p w:rsidR="00D01FE6" w:rsidRPr="00D01FE6" w:rsidRDefault="00D01FE6" w:rsidP="00D01FE6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D01FE6">
        <w:rPr>
          <w:rFonts w:ascii="Calibri Light" w:hAnsi="Calibri Light" w:cs="Calibri Light"/>
          <w:sz w:val="24"/>
          <w:szCs w:val="24"/>
        </w:rPr>
        <w:t>Artigo 3º- A presente Lei entrará em vigor na data de sua publicação.</w:t>
      </w:r>
    </w:p>
    <w:p w:rsidR="00D01FE6" w:rsidRPr="00D01FE6" w:rsidRDefault="00D01FE6" w:rsidP="00D01FE6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:rsidR="00D01FE6" w:rsidRPr="00D01FE6" w:rsidRDefault="00D01FE6" w:rsidP="00D01FE6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:rsidR="00D01FE6" w:rsidRPr="00D01FE6" w:rsidRDefault="00D01FE6" w:rsidP="00D01FE6">
      <w:pPr>
        <w:ind w:firstLine="708"/>
        <w:jc w:val="right"/>
        <w:rPr>
          <w:rFonts w:ascii="Calibri Light" w:hAnsi="Calibri Light" w:cs="Calibri Light"/>
          <w:sz w:val="24"/>
          <w:szCs w:val="24"/>
        </w:rPr>
      </w:pPr>
      <w:r w:rsidRPr="00D01FE6">
        <w:rPr>
          <w:rFonts w:ascii="Calibri Light" w:hAnsi="Calibri Light" w:cs="Calibri Light"/>
          <w:sz w:val="24"/>
          <w:szCs w:val="24"/>
        </w:rPr>
        <w:t>ITAPEVA, 16 de abril de 2025</w:t>
      </w:r>
    </w:p>
    <w:p w:rsidR="00CB2F53" w:rsidRPr="00B346EA" w:rsidRDefault="00CB2F53" w:rsidP="00CB2F53">
      <w:pPr>
        <w:jc w:val="both"/>
        <w:rPr>
          <w:rFonts w:ascii="Calibri Light" w:hAnsi="Calibri Light" w:cs="Calibri Light"/>
          <w:sz w:val="24"/>
          <w:szCs w:val="24"/>
        </w:rPr>
      </w:pPr>
    </w:p>
    <w:p w:rsidR="00D01FE6" w:rsidRDefault="00D01FE6" w:rsidP="00CB2F53">
      <w:pPr>
        <w:jc w:val="right"/>
        <w:rPr>
          <w:rFonts w:ascii="Calibri Light" w:hAnsi="Calibri Light" w:cs="Calibri Light"/>
          <w:sz w:val="24"/>
          <w:szCs w:val="24"/>
        </w:rPr>
      </w:pPr>
    </w:p>
    <w:p w:rsidR="00CB2F53" w:rsidRPr="00B346EA" w:rsidRDefault="00CB2F53" w:rsidP="00CB2F53">
      <w:pPr>
        <w:jc w:val="right"/>
        <w:rPr>
          <w:rFonts w:ascii="Calibri Light" w:hAnsi="Calibri Light" w:cs="Calibri Light"/>
          <w:sz w:val="24"/>
          <w:szCs w:val="24"/>
        </w:rPr>
      </w:pPr>
    </w:p>
    <w:p w:rsidR="00CB2F53" w:rsidRPr="00B346EA" w:rsidRDefault="00CB2F53" w:rsidP="00CB2F53">
      <w:pPr>
        <w:rPr>
          <w:rFonts w:ascii="Calibri Light" w:hAnsi="Calibri Light" w:cs="Calibri Light"/>
          <w:sz w:val="24"/>
          <w:szCs w:val="24"/>
        </w:rPr>
      </w:pPr>
    </w:p>
    <w:p w:rsidR="00CC4B06" w:rsidRPr="00B346EA" w:rsidRDefault="00CC4B06" w:rsidP="00CB2F53">
      <w:pPr>
        <w:rPr>
          <w:rFonts w:ascii="Calibri Light" w:hAnsi="Calibri Light" w:cs="Calibri Light"/>
          <w:sz w:val="24"/>
          <w:szCs w:val="24"/>
        </w:rPr>
      </w:pPr>
    </w:p>
    <w:p w:rsidR="00CB2F53" w:rsidRPr="00B346EA" w:rsidRDefault="00CB2F53" w:rsidP="00CB2F53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346EA">
        <w:rPr>
          <w:rFonts w:ascii="Calibri Light" w:hAnsi="Calibri Light" w:cs="Calibri Light"/>
          <w:b/>
          <w:bCs/>
          <w:sz w:val="24"/>
          <w:szCs w:val="24"/>
        </w:rPr>
        <w:t>DANIEL PEREIRA DO COUTO</w:t>
      </w:r>
    </w:p>
    <w:p w:rsidR="009F748B" w:rsidRPr="00B346EA" w:rsidRDefault="00CB2F53" w:rsidP="00CB2F53">
      <w:pPr>
        <w:jc w:val="center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>Prefeito do Município</w:t>
      </w:r>
    </w:p>
    <w:p w:rsidR="00191970" w:rsidRDefault="00191970" w:rsidP="00CB2F53">
      <w:pPr>
        <w:jc w:val="center"/>
        <w:rPr>
          <w:sz w:val="24"/>
          <w:szCs w:val="24"/>
        </w:rPr>
      </w:pPr>
    </w:p>
    <w:p w:rsidR="00D01FE6" w:rsidRDefault="00D01FE6" w:rsidP="00CB2F53">
      <w:pPr>
        <w:jc w:val="center"/>
        <w:rPr>
          <w:sz w:val="24"/>
          <w:szCs w:val="24"/>
        </w:rPr>
      </w:pPr>
    </w:p>
    <w:p w:rsidR="0045257A" w:rsidRDefault="0045257A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45257A" w:rsidRDefault="0045257A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CC4B06" w:rsidRPr="00B346EA" w:rsidRDefault="00CC4B06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346EA">
        <w:rPr>
          <w:rFonts w:ascii="Calibri Light" w:hAnsi="Calibri Light" w:cs="Calibri Light"/>
          <w:b/>
          <w:bCs/>
          <w:sz w:val="24"/>
          <w:szCs w:val="24"/>
        </w:rPr>
        <w:lastRenderedPageBreak/>
        <w:t>JUSTIFICATIVA</w:t>
      </w:r>
    </w:p>
    <w:p w:rsidR="00CC4B06" w:rsidRPr="00B346EA" w:rsidRDefault="00CC4B06" w:rsidP="00CC4B06">
      <w:pPr>
        <w:jc w:val="center"/>
        <w:rPr>
          <w:rFonts w:ascii="Calibri Light" w:hAnsi="Calibri Light" w:cs="Calibri Light"/>
          <w:sz w:val="24"/>
          <w:szCs w:val="24"/>
        </w:rPr>
      </w:pPr>
    </w:p>
    <w:p w:rsidR="00CC4B06" w:rsidRPr="00B346EA" w:rsidRDefault="00CC4B06" w:rsidP="00CC4B06">
      <w:pPr>
        <w:jc w:val="center"/>
        <w:rPr>
          <w:rFonts w:ascii="Calibri Light" w:hAnsi="Calibri Light" w:cs="Calibri Light"/>
          <w:sz w:val="24"/>
          <w:szCs w:val="24"/>
        </w:rPr>
      </w:pPr>
    </w:p>
    <w:p w:rsidR="00D01FE6" w:rsidRDefault="00D01FE6" w:rsidP="00D01FE6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D01FE6">
        <w:rPr>
          <w:rFonts w:ascii="Calibri Light" w:hAnsi="Calibri Light" w:cs="Calibri Light"/>
          <w:b/>
          <w:bCs/>
          <w:sz w:val="24"/>
          <w:szCs w:val="24"/>
        </w:rPr>
        <w:t>Senhor Presidente, Senhores Vereadores,</w:t>
      </w:r>
    </w:p>
    <w:p w:rsidR="00D01FE6" w:rsidRPr="00D01FE6" w:rsidRDefault="00D01FE6" w:rsidP="00D01FE6">
      <w:pPr>
        <w:jc w:val="both"/>
        <w:rPr>
          <w:rFonts w:ascii="Calibri Light" w:hAnsi="Calibri Light" w:cs="Calibri Light"/>
          <w:sz w:val="24"/>
          <w:szCs w:val="24"/>
        </w:rPr>
      </w:pPr>
    </w:p>
    <w:p w:rsidR="00D01FE6" w:rsidRDefault="00D01FE6" w:rsidP="000F44F1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D01FE6">
        <w:rPr>
          <w:rFonts w:ascii="Calibri Light" w:hAnsi="Calibri Light" w:cs="Calibri Light"/>
          <w:sz w:val="24"/>
          <w:szCs w:val="24"/>
        </w:rPr>
        <w:t xml:space="preserve">Encaminhamos à apreciação dessa Egrégia Casa Legislativa o presente Projeto de Lei que trata da </w:t>
      </w:r>
      <w:r w:rsidRPr="00D01FE6">
        <w:rPr>
          <w:rFonts w:ascii="Calibri Light" w:hAnsi="Calibri Light" w:cs="Calibri Light"/>
          <w:b/>
          <w:bCs/>
          <w:sz w:val="24"/>
          <w:szCs w:val="24"/>
        </w:rPr>
        <w:t>suplementação orçamentária</w:t>
      </w:r>
      <w:r w:rsidRPr="00D01FE6">
        <w:rPr>
          <w:rFonts w:ascii="Calibri Light" w:hAnsi="Calibri Light" w:cs="Calibri Light"/>
          <w:sz w:val="24"/>
          <w:szCs w:val="24"/>
        </w:rPr>
        <w:t xml:space="preserve"> destinada à </w:t>
      </w:r>
      <w:r w:rsidRPr="00D01FE6">
        <w:rPr>
          <w:rFonts w:ascii="Calibri Light" w:hAnsi="Calibri Light" w:cs="Calibri Light"/>
          <w:b/>
          <w:bCs/>
          <w:sz w:val="24"/>
          <w:szCs w:val="24"/>
        </w:rPr>
        <w:t>construção de uma sala de vacinas</w:t>
      </w:r>
      <w:r w:rsidRPr="00D01FE6">
        <w:rPr>
          <w:rFonts w:ascii="Calibri Light" w:hAnsi="Calibri Light" w:cs="Calibri Light"/>
          <w:sz w:val="24"/>
          <w:szCs w:val="24"/>
        </w:rPr>
        <w:t xml:space="preserve"> e à </w:t>
      </w:r>
      <w:r w:rsidRPr="00D01FE6">
        <w:rPr>
          <w:rFonts w:ascii="Calibri Light" w:hAnsi="Calibri Light" w:cs="Calibri Light"/>
          <w:b/>
          <w:bCs/>
          <w:sz w:val="24"/>
          <w:szCs w:val="24"/>
        </w:rPr>
        <w:t>aquisição de veículos</w:t>
      </w:r>
      <w:r w:rsidRPr="00D01FE6">
        <w:rPr>
          <w:rFonts w:ascii="Calibri Light" w:hAnsi="Calibri Light" w:cs="Calibri Light"/>
          <w:sz w:val="24"/>
          <w:szCs w:val="24"/>
        </w:rPr>
        <w:t>.</w:t>
      </w:r>
    </w:p>
    <w:p w:rsidR="000F44F1" w:rsidRPr="00D01FE6" w:rsidRDefault="000F44F1" w:rsidP="00D01FE6">
      <w:pPr>
        <w:jc w:val="both"/>
        <w:rPr>
          <w:rFonts w:ascii="Calibri Light" w:hAnsi="Calibri Light" w:cs="Calibri Light"/>
          <w:sz w:val="24"/>
          <w:szCs w:val="24"/>
        </w:rPr>
      </w:pPr>
    </w:p>
    <w:p w:rsidR="00D01FE6" w:rsidRDefault="00D01FE6" w:rsidP="000F44F1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D01FE6">
        <w:rPr>
          <w:rFonts w:ascii="Calibri Light" w:hAnsi="Calibri Light" w:cs="Calibri Light"/>
          <w:sz w:val="24"/>
          <w:szCs w:val="24"/>
        </w:rPr>
        <w:t xml:space="preserve">Os recursos financeiros referentes a este crédito suplementar são provenientes do </w:t>
      </w:r>
      <w:r w:rsidRPr="00D01FE6">
        <w:rPr>
          <w:rFonts w:ascii="Calibri Light" w:hAnsi="Calibri Light" w:cs="Calibri Light"/>
          <w:b/>
          <w:bCs/>
          <w:sz w:val="24"/>
          <w:szCs w:val="24"/>
        </w:rPr>
        <w:t>superávit financeiro</w:t>
      </w:r>
      <w:r w:rsidRPr="00D01FE6">
        <w:rPr>
          <w:rFonts w:ascii="Calibri Light" w:hAnsi="Calibri Light" w:cs="Calibri Light"/>
          <w:sz w:val="24"/>
          <w:szCs w:val="24"/>
        </w:rPr>
        <w:t xml:space="preserve"> apurado no Balanço Patrimonial, resultante de </w:t>
      </w:r>
      <w:r w:rsidRPr="00D01FE6">
        <w:rPr>
          <w:rFonts w:ascii="Calibri Light" w:hAnsi="Calibri Light" w:cs="Calibri Light"/>
          <w:b/>
          <w:bCs/>
          <w:sz w:val="24"/>
          <w:szCs w:val="24"/>
        </w:rPr>
        <w:t>resoluções estaduais</w:t>
      </w:r>
      <w:r w:rsidRPr="00D01FE6">
        <w:rPr>
          <w:rFonts w:ascii="Calibri Light" w:hAnsi="Calibri Light" w:cs="Calibri Light"/>
          <w:sz w:val="24"/>
          <w:szCs w:val="24"/>
        </w:rPr>
        <w:t>.</w:t>
      </w:r>
    </w:p>
    <w:p w:rsidR="000F44F1" w:rsidRPr="00D01FE6" w:rsidRDefault="000F44F1" w:rsidP="00D01FE6">
      <w:pPr>
        <w:jc w:val="both"/>
        <w:rPr>
          <w:rFonts w:ascii="Calibri Light" w:hAnsi="Calibri Light" w:cs="Calibri Light"/>
          <w:sz w:val="24"/>
          <w:szCs w:val="24"/>
        </w:rPr>
      </w:pPr>
    </w:p>
    <w:p w:rsidR="00D01FE6" w:rsidRDefault="00D01FE6" w:rsidP="000F44F1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D01FE6">
        <w:rPr>
          <w:rFonts w:ascii="Calibri Light" w:hAnsi="Calibri Light" w:cs="Calibri Light"/>
          <w:sz w:val="24"/>
          <w:szCs w:val="24"/>
        </w:rPr>
        <w:t xml:space="preserve">Ressaltamos que tal investimento é de </w:t>
      </w:r>
      <w:r w:rsidRPr="00D01FE6">
        <w:rPr>
          <w:rFonts w:ascii="Calibri Light" w:hAnsi="Calibri Light" w:cs="Calibri Light"/>
          <w:b/>
          <w:bCs/>
          <w:sz w:val="24"/>
          <w:szCs w:val="24"/>
        </w:rPr>
        <w:t>fundamental importância para o desenvolvimento do nosso município</w:t>
      </w:r>
      <w:r w:rsidRPr="00D01FE6">
        <w:rPr>
          <w:rFonts w:ascii="Calibri Light" w:hAnsi="Calibri Light" w:cs="Calibri Light"/>
          <w:sz w:val="24"/>
          <w:szCs w:val="24"/>
        </w:rPr>
        <w:t>, especialmente na área da saúde pública.</w:t>
      </w:r>
    </w:p>
    <w:p w:rsidR="000F44F1" w:rsidRPr="00D01FE6" w:rsidRDefault="000F44F1" w:rsidP="000F44F1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:rsidR="00D01FE6" w:rsidRPr="00D01FE6" w:rsidRDefault="00D01FE6" w:rsidP="000F44F1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D01FE6">
        <w:rPr>
          <w:rFonts w:ascii="Calibri Light" w:hAnsi="Calibri Light" w:cs="Calibri Light"/>
          <w:sz w:val="24"/>
          <w:szCs w:val="24"/>
        </w:rPr>
        <w:t xml:space="preserve">Diante do exposto, e considerando o </w:t>
      </w:r>
      <w:r w:rsidRPr="00D01FE6">
        <w:rPr>
          <w:rFonts w:ascii="Calibri Light" w:hAnsi="Calibri Light" w:cs="Calibri Light"/>
          <w:b/>
          <w:bCs/>
          <w:sz w:val="24"/>
          <w:szCs w:val="24"/>
        </w:rPr>
        <w:t>relevante interesse público</w:t>
      </w:r>
      <w:r w:rsidRPr="00D01FE6">
        <w:rPr>
          <w:rFonts w:ascii="Calibri Light" w:hAnsi="Calibri Light" w:cs="Calibri Light"/>
          <w:sz w:val="24"/>
          <w:szCs w:val="24"/>
        </w:rPr>
        <w:t xml:space="preserve"> da proposta, solicitamos o apoio desta Casa de Leis para a sua </w:t>
      </w:r>
      <w:r w:rsidRPr="00D01FE6">
        <w:rPr>
          <w:rFonts w:ascii="Calibri Light" w:hAnsi="Calibri Light" w:cs="Calibri Light"/>
          <w:b/>
          <w:bCs/>
          <w:sz w:val="24"/>
          <w:szCs w:val="24"/>
        </w:rPr>
        <w:t>aprovação em caráter de urgência</w:t>
      </w:r>
      <w:r w:rsidRPr="00D01FE6">
        <w:rPr>
          <w:rFonts w:ascii="Calibri Light" w:hAnsi="Calibri Light" w:cs="Calibri Light"/>
          <w:sz w:val="24"/>
          <w:szCs w:val="24"/>
        </w:rPr>
        <w:t>.</w:t>
      </w:r>
    </w:p>
    <w:p w:rsidR="000F44F1" w:rsidRDefault="000F44F1" w:rsidP="00D01FE6">
      <w:pPr>
        <w:jc w:val="both"/>
        <w:rPr>
          <w:rFonts w:ascii="Calibri Light" w:hAnsi="Calibri Light" w:cs="Calibri Light"/>
          <w:sz w:val="24"/>
          <w:szCs w:val="24"/>
        </w:rPr>
      </w:pPr>
    </w:p>
    <w:p w:rsidR="00D01FE6" w:rsidRDefault="00D01FE6" w:rsidP="000F44F1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D01FE6">
        <w:rPr>
          <w:rFonts w:ascii="Calibri Light" w:hAnsi="Calibri Light" w:cs="Calibri Light"/>
          <w:sz w:val="24"/>
          <w:szCs w:val="24"/>
        </w:rPr>
        <w:t>Na oportunidade, reitero a Vossa Excelência meus protestos de elevada estima e consideração.</w:t>
      </w:r>
    </w:p>
    <w:p w:rsidR="000F44F1" w:rsidRPr="00D01FE6" w:rsidRDefault="000F44F1" w:rsidP="000F44F1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:rsidR="000F44F1" w:rsidRDefault="00D01FE6" w:rsidP="00D01FE6">
      <w:pPr>
        <w:jc w:val="both"/>
        <w:rPr>
          <w:rFonts w:ascii="Calibri Light" w:hAnsi="Calibri Light" w:cs="Calibri Light"/>
          <w:sz w:val="24"/>
          <w:szCs w:val="24"/>
        </w:rPr>
      </w:pPr>
      <w:r w:rsidRPr="00D01FE6">
        <w:rPr>
          <w:rFonts w:ascii="Calibri Light" w:hAnsi="Calibri Light" w:cs="Calibri Light"/>
          <w:sz w:val="24"/>
          <w:szCs w:val="24"/>
        </w:rPr>
        <w:t>Atenciosamente,</w:t>
      </w:r>
    </w:p>
    <w:p w:rsidR="000F44F1" w:rsidRDefault="000F44F1" w:rsidP="00D01FE6">
      <w:pPr>
        <w:jc w:val="both"/>
        <w:rPr>
          <w:rFonts w:ascii="Calibri Light" w:hAnsi="Calibri Light" w:cs="Calibri Light"/>
          <w:sz w:val="24"/>
          <w:szCs w:val="24"/>
        </w:rPr>
      </w:pPr>
    </w:p>
    <w:p w:rsidR="000F44F1" w:rsidRDefault="000F44F1" w:rsidP="00D01FE6">
      <w:pPr>
        <w:jc w:val="both"/>
        <w:rPr>
          <w:rFonts w:ascii="Calibri Light" w:hAnsi="Calibri Light" w:cs="Calibri Light"/>
          <w:sz w:val="24"/>
          <w:szCs w:val="24"/>
        </w:rPr>
      </w:pPr>
    </w:p>
    <w:p w:rsidR="00BC7AAF" w:rsidRPr="00B346EA" w:rsidRDefault="00D01FE6" w:rsidP="000F44F1">
      <w:pPr>
        <w:jc w:val="both"/>
        <w:rPr>
          <w:rFonts w:ascii="Calibri Light" w:hAnsi="Calibri Light" w:cs="Calibri Light"/>
          <w:sz w:val="24"/>
          <w:szCs w:val="24"/>
        </w:rPr>
      </w:pPr>
      <w:r w:rsidRPr="00D01FE6">
        <w:rPr>
          <w:rFonts w:ascii="Calibri Light" w:hAnsi="Calibri Light" w:cs="Calibri Light"/>
          <w:sz w:val="24"/>
          <w:szCs w:val="24"/>
        </w:rPr>
        <w:br/>
      </w:r>
    </w:p>
    <w:p w:rsidR="00BC7AAF" w:rsidRPr="00B346EA" w:rsidRDefault="00BC7AAF" w:rsidP="00BC7AAF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346EA">
        <w:rPr>
          <w:rFonts w:ascii="Calibri Light" w:hAnsi="Calibri Light" w:cs="Calibri Light"/>
          <w:b/>
          <w:bCs/>
          <w:sz w:val="24"/>
          <w:szCs w:val="24"/>
        </w:rPr>
        <w:t>DANIEL PEREIRA DO COUTO</w:t>
      </w:r>
    </w:p>
    <w:p w:rsidR="00BC7AAF" w:rsidRPr="00B346EA" w:rsidRDefault="00BC7AAF" w:rsidP="00BC7AAF">
      <w:pPr>
        <w:jc w:val="center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>Prefeito do Município</w:t>
      </w:r>
    </w:p>
    <w:p w:rsidR="00BC7AAF" w:rsidRDefault="00BC7AAF" w:rsidP="00CC4B06">
      <w:pPr>
        <w:jc w:val="center"/>
        <w:rPr>
          <w:sz w:val="24"/>
          <w:szCs w:val="24"/>
        </w:rPr>
      </w:pPr>
    </w:p>
    <w:p w:rsidR="00BC7AAF" w:rsidRDefault="00BC7AAF" w:rsidP="00CC4B06">
      <w:pPr>
        <w:jc w:val="center"/>
        <w:rPr>
          <w:sz w:val="24"/>
          <w:szCs w:val="24"/>
        </w:rPr>
      </w:pPr>
    </w:p>
    <w:p w:rsidR="00BC7AAF" w:rsidRDefault="00BC7AAF" w:rsidP="00CC4B06">
      <w:pPr>
        <w:jc w:val="center"/>
        <w:rPr>
          <w:sz w:val="24"/>
          <w:szCs w:val="24"/>
        </w:rPr>
      </w:pPr>
    </w:p>
    <w:p w:rsidR="00D01FE6" w:rsidRDefault="00D01FE6" w:rsidP="00CC4B06">
      <w:pPr>
        <w:jc w:val="center"/>
        <w:rPr>
          <w:sz w:val="24"/>
          <w:szCs w:val="24"/>
        </w:rPr>
      </w:pPr>
    </w:p>
    <w:p w:rsidR="00D01FE6" w:rsidRDefault="00D01FE6" w:rsidP="00CC4B06">
      <w:pPr>
        <w:jc w:val="center"/>
        <w:rPr>
          <w:sz w:val="24"/>
          <w:szCs w:val="24"/>
        </w:rPr>
      </w:pPr>
    </w:p>
    <w:p w:rsidR="00D01FE6" w:rsidRDefault="00D01FE6" w:rsidP="00CC4B06">
      <w:pPr>
        <w:jc w:val="center"/>
        <w:rPr>
          <w:sz w:val="24"/>
          <w:szCs w:val="24"/>
        </w:rPr>
      </w:pPr>
    </w:p>
    <w:p w:rsidR="00D01FE6" w:rsidRDefault="00D01FE6" w:rsidP="00CC4B06">
      <w:pPr>
        <w:jc w:val="center"/>
        <w:rPr>
          <w:sz w:val="24"/>
          <w:szCs w:val="24"/>
        </w:rPr>
      </w:pPr>
    </w:p>
    <w:p w:rsidR="00D01FE6" w:rsidRDefault="00D01FE6" w:rsidP="00CC4B06">
      <w:pPr>
        <w:jc w:val="center"/>
        <w:rPr>
          <w:sz w:val="24"/>
          <w:szCs w:val="24"/>
        </w:rPr>
      </w:pPr>
    </w:p>
    <w:p w:rsidR="00D01FE6" w:rsidRDefault="00D01FE6" w:rsidP="00CC4B06">
      <w:pPr>
        <w:jc w:val="center"/>
        <w:rPr>
          <w:sz w:val="24"/>
          <w:szCs w:val="24"/>
        </w:rPr>
      </w:pPr>
    </w:p>
    <w:p w:rsidR="00D01FE6" w:rsidRDefault="00D01FE6" w:rsidP="00CC4B06">
      <w:pPr>
        <w:jc w:val="center"/>
        <w:rPr>
          <w:sz w:val="24"/>
          <w:szCs w:val="24"/>
        </w:rPr>
      </w:pPr>
    </w:p>
    <w:p w:rsidR="00D01FE6" w:rsidRDefault="00D01FE6" w:rsidP="00CC4B06">
      <w:pPr>
        <w:jc w:val="center"/>
        <w:rPr>
          <w:sz w:val="24"/>
          <w:szCs w:val="24"/>
        </w:rPr>
      </w:pPr>
    </w:p>
    <w:p w:rsidR="00D01FE6" w:rsidRDefault="00D01FE6" w:rsidP="00CC4B06">
      <w:pPr>
        <w:jc w:val="center"/>
        <w:rPr>
          <w:sz w:val="24"/>
          <w:szCs w:val="24"/>
        </w:rPr>
      </w:pPr>
    </w:p>
    <w:p w:rsidR="00D01FE6" w:rsidRDefault="00D01FE6" w:rsidP="00CC4B06">
      <w:pPr>
        <w:jc w:val="center"/>
        <w:rPr>
          <w:sz w:val="24"/>
          <w:szCs w:val="24"/>
        </w:rPr>
      </w:pPr>
    </w:p>
    <w:p w:rsidR="00D01FE6" w:rsidRDefault="00D01FE6" w:rsidP="00CC4B06">
      <w:pPr>
        <w:jc w:val="center"/>
        <w:rPr>
          <w:sz w:val="24"/>
          <w:szCs w:val="24"/>
        </w:rPr>
      </w:pPr>
    </w:p>
    <w:p w:rsidR="00D01FE6" w:rsidRDefault="00D01FE6" w:rsidP="00CC4B06">
      <w:pPr>
        <w:jc w:val="center"/>
        <w:rPr>
          <w:sz w:val="24"/>
          <w:szCs w:val="24"/>
        </w:rPr>
      </w:pPr>
    </w:p>
    <w:p w:rsidR="00D01FE6" w:rsidRDefault="00D01FE6" w:rsidP="00CC4B06">
      <w:pPr>
        <w:jc w:val="center"/>
        <w:rPr>
          <w:sz w:val="24"/>
          <w:szCs w:val="24"/>
        </w:rPr>
      </w:pPr>
    </w:p>
    <w:p w:rsidR="00D01FE6" w:rsidRDefault="00D01FE6" w:rsidP="00CC4B06">
      <w:pPr>
        <w:jc w:val="center"/>
        <w:rPr>
          <w:sz w:val="24"/>
          <w:szCs w:val="24"/>
        </w:rPr>
      </w:pPr>
    </w:p>
    <w:p w:rsidR="00D01FE6" w:rsidRDefault="00D01FE6" w:rsidP="00CC4B06">
      <w:pPr>
        <w:jc w:val="center"/>
        <w:rPr>
          <w:sz w:val="24"/>
          <w:szCs w:val="24"/>
        </w:rPr>
      </w:pPr>
    </w:p>
    <w:p w:rsidR="00D01FE6" w:rsidRDefault="00D01FE6" w:rsidP="00CC4B06">
      <w:pPr>
        <w:jc w:val="center"/>
        <w:rPr>
          <w:sz w:val="24"/>
          <w:szCs w:val="24"/>
        </w:rPr>
      </w:pPr>
    </w:p>
    <w:p w:rsidR="00D01FE6" w:rsidRDefault="00D01FE6" w:rsidP="00CC4B06">
      <w:pPr>
        <w:jc w:val="center"/>
        <w:rPr>
          <w:sz w:val="24"/>
          <w:szCs w:val="24"/>
        </w:rPr>
      </w:pPr>
    </w:p>
    <w:p w:rsidR="00D01FE6" w:rsidRDefault="00D01FE6" w:rsidP="00CC4B06">
      <w:pPr>
        <w:jc w:val="center"/>
        <w:rPr>
          <w:sz w:val="24"/>
          <w:szCs w:val="24"/>
        </w:rPr>
      </w:pPr>
    </w:p>
    <w:p w:rsidR="00E91FE2" w:rsidRPr="00B346EA" w:rsidRDefault="00E91FE2" w:rsidP="00E91FE2">
      <w:pPr>
        <w:jc w:val="center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sz w:val="24"/>
          <w:szCs w:val="24"/>
        </w:rPr>
        <w:lastRenderedPageBreak/>
        <w:t>DEMONSTRATIVO DE SUPERAVIT FINANCEIRO</w:t>
      </w:r>
    </w:p>
    <w:p w:rsidR="00E91FE2" w:rsidRPr="00B346EA" w:rsidRDefault="00E91FE2" w:rsidP="00E91FE2">
      <w:pPr>
        <w:jc w:val="center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sz w:val="24"/>
          <w:szCs w:val="24"/>
        </w:rPr>
        <w:t>(Art. 43, § 1º da Lei nº 4320/64)</w:t>
      </w:r>
      <w:r w:rsidR="00C56BC2">
        <w:rPr>
          <w:rFonts w:ascii="Calibri" w:hAnsi="Calibri" w:cs="Calibri"/>
          <w:sz w:val="24"/>
          <w:szCs w:val="24"/>
        </w:rPr>
        <w:tab/>
      </w:r>
    </w:p>
    <w:p w:rsidR="00CC4B06" w:rsidRPr="00B346EA" w:rsidRDefault="00CC4B06" w:rsidP="00CC4B06">
      <w:pPr>
        <w:jc w:val="center"/>
        <w:rPr>
          <w:rFonts w:ascii="Calibri" w:hAnsi="Calibri" w:cs="Calibri"/>
          <w:sz w:val="20"/>
          <w:szCs w:val="20"/>
        </w:rPr>
      </w:pPr>
    </w:p>
    <w:p w:rsidR="00CC4B06" w:rsidRPr="00B346EA" w:rsidRDefault="00CC4B06" w:rsidP="00CC4B06">
      <w:pPr>
        <w:jc w:val="center"/>
        <w:rPr>
          <w:rFonts w:ascii="Calibri" w:hAnsi="Calibri" w:cs="Calibri"/>
          <w:sz w:val="20"/>
          <w:szCs w:val="20"/>
        </w:rPr>
      </w:pPr>
    </w:p>
    <w:p w:rsidR="00CC4B06" w:rsidRPr="00B346EA" w:rsidRDefault="00CC4B06" w:rsidP="00CC4B06">
      <w:pPr>
        <w:jc w:val="center"/>
        <w:rPr>
          <w:rFonts w:ascii="Calibri" w:hAnsi="Calibri" w:cs="Calibri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81"/>
        <w:gridCol w:w="2339"/>
        <w:gridCol w:w="2126"/>
      </w:tblGrid>
      <w:tr w:rsidR="00BB1DBF" w:rsidRPr="007053CE" w:rsidTr="007053CE">
        <w:tc>
          <w:tcPr>
            <w:tcW w:w="1951" w:type="dxa"/>
            <w:shd w:val="clear" w:color="auto" w:fill="auto"/>
          </w:tcPr>
          <w:p w:rsidR="00BB1DBF" w:rsidRPr="007053CE" w:rsidRDefault="00BB1DBF" w:rsidP="007053C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53CE">
              <w:rPr>
                <w:rFonts w:ascii="Calibri" w:hAnsi="Calibri" w:cs="Calibri"/>
                <w:b/>
                <w:bCs/>
                <w:sz w:val="24"/>
                <w:szCs w:val="24"/>
              </w:rPr>
              <w:t>Fontes de Recurso</w:t>
            </w:r>
          </w:p>
        </w:tc>
        <w:tc>
          <w:tcPr>
            <w:tcW w:w="2481" w:type="dxa"/>
            <w:shd w:val="clear" w:color="auto" w:fill="auto"/>
          </w:tcPr>
          <w:p w:rsidR="00BB1DBF" w:rsidRPr="007053CE" w:rsidRDefault="00BB1DBF" w:rsidP="007053C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53CE">
              <w:rPr>
                <w:rFonts w:ascii="Calibri" w:hAnsi="Calibri" w:cs="Calibri"/>
                <w:b/>
                <w:bCs/>
                <w:sz w:val="24"/>
                <w:szCs w:val="24"/>
              </w:rPr>
              <w:t>SALDO BANCÁRIO 31/12/2</w:t>
            </w:r>
            <w:r w:rsidR="007941F6">
              <w:rPr>
                <w:rFonts w:ascii="Calibri" w:hAnsi="Calibri" w:cs="Calibri"/>
                <w:b/>
                <w:bCs/>
                <w:sz w:val="24"/>
                <w:szCs w:val="24"/>
              </w:rPr>
              <w:t>024</w:t>
            </w:r>
          </w:p>
        </w:tc>
        <w:tc>
          <w:tcPr>
            <w:tcW w:w="2339" w:type="dxa"/>
            <w:shd w:val="clear" w:color="auto" w:fill="auto"/>
          </w:tcPr>
          <w:p w:rsidR="00BB1DBF" w:rsidRPr="007053CE" w:rsidRDefault="00BB1DBF" w:rsidP="007053C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53CE">
              <w:rPr>
                <w:rFonts w:ascii="Calibri" w:hAnsi="Calibri" w:cs="Calibri"/>
                <w:b/>
                <w:bCs/>
                <w:sz w:val="24"/>
                <w:szCs w:val="24"/>
              </w:rPr>
              <w:t>Restos a pagar Processados</w:t>
            </w:r>
          </w:p>
        </w:tc>
        <w:tc>
          <w:tcPr>
            <w:tcW w:w="2126" w:type="dxa"/>
            <w:shd w:val="clear" w:color="auto" w:fill="auto"/>
          </w:tcPr>
          <w:p w:rsidR="00BB1DBF" w:rsidRPr="007053CE" w:rsidRDefault="00BB1DBF" w:rsidP="007053C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53CE">
              <w:rPr>
                <w:rFonts w:ascii="Calibri" w:hAnsi="Calibri" w:cs="Calibri"/>
                <w:b/>
                <w:bCs/>
                <w:sz w:val="24"/>
                <w:szCs w:val="24"/>
              </w:rPr>
              <w:t>Superavit</w:t>
            </w:r>
          </w:p>
        </w:tc>
      </w:tr>
      <w:tr w:rsidR="00BB1DBF" w:rsidRPr="007053CE" w:rsidTr="007053CE">
        <w:tc>
          <w:tcPr>
            <w:tcW w:w="1951" w:type="dxa"/>
            <w:shd w:val="clear" w:color="auto" w:fill="auto"/>
          </w:tcPr>
          <w:p w:rsidR="00BB1DBF" w:rsidRPr="007053CE" w:rsidRDefault="007941F6" w:rsidP="007053C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621</w:t>
            </w:r>
          </w:p>
        </w:tc>
        <w:tc>
          <w:tcPr>
            <w:tcW w:w="2481" w:type="dxa"/>
            <w:shd w:val="clear" w:color="auto" w:fill="auto"/>
          </w:tcPr>
          <w:p w:rsidR="00BB1DBF" w:rsidRPr="007053CE" w:rsidRDefault="007941F6" w:rsidP="007053C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2.374.385,63</w:t>
            </w:r>
          </w:p>
        </w:tc>
        <w:tc>
          <w:tcPr>
            <w:tcW w:w="2339" w:type="dxa"/>
            <w:shd w:val="clear" w:color="auto" w:fill="auto"/>
          </w:tcPr>
          <w:p w:rsidR="00BB1DBF" w:rsidRPr="007053CE" w:rsidRDefault="007941F6" w:rsidP="007053C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0,00</w:t>
            </w:r>
          </w:p>
        </w:tc>
        <w:tc>
          <w:tcPr>
            <w:tcW w:w="2126" w:type="dxa"/>
            <w:shd w:val="clear" w:color="auto" w:fill="auto"/>
          </w:tcPr>
          <w:p w:rsidR="00BB1DBF" w:rsidRPr="007053CE" w:rsidRDefault="007941F6" w:rsidP="007053C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2.374.385,63</w:t>
            </w:r>
          </w:p>
        </w:tc>
      </w:tr>
    </w:tbl>
    <w:p w:rsidR="00CC4B06" w:rsidRPr="00B346EA" w:rsidRDefault="00CC4B06" w:rsidP="00977C84">
      <w:pPr>
        <w:jc w:val="both"/>
        <w:rPr>
          <w:rFonts w:ascii="Calibri" w:hAnsi="Calibri" w:cs="Calibri"/>
          <w:sz w:val="24"/>
          <w:szCs w:val="24"/>
        </w:rPr>
      </w:pPr>
    </w:p>
    <w:p w:rsidR="00977C84" w:rsidRPr="00B346EA" w:rsidRDefault="00977C84" w:rsidP="00977C84">
      <w:pPr>
        <w:jc w:val="both"/>
        <w:rPr>
          <w:rFonts w:ascii="Calibri" w:hAnsi="Calibri" w:cs="Calibri"/>
          <w:sz w:val="24"/>
          <w:szCs w:val="24"/>
        </w:rPr>
      </w:pPr>
    </w:p>
    <w:p w:rsidR="00977C84" w:rsidRPr="00B346EA" w:rsidRDefault="00977C84" w:rsidP="00977C84">
      <w:pPr>
        <w:jc w:val="center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sz w:val="24"/>
          <w:szCs w:val="24"/>
        </w:rPr>
        <w:t>________________________________</w:t>
      </w:r>
    </w:p>
    <w:p w:rsidR="00977C84" w:rsidRPr="00B346EA" w:rsidRDefault="00977C84" w:rsidP="00977C84">
      <w:pPr>
        <w:jc w:val="center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sz w:val="24"/>
          <w:szCs w:val="24"/>
        </w:rPr>
        <w:t>KELLI CRISTINA DO COUTO</w:t>
      </w:r>
    </w:p>
    <w:p w:rsidR="00191970" w:rsidRDefault="00977C84" w:rsidP="00977C84">
      <w:pPr>
        <w:jc w:val="center"/>
        <w:rPr>
          <w:sz w:val="24"/>
          <w:szCs w:val="24"/>
        </w:rPr>
      </w:pPr>
      <w:r w:rsidRPr="00B346EA">
        <w:rPr>
          <w:rFonts w:ascii="Calibri" w:hAnsi="Calibri" w:cs="Calibri"/>
          <w:sz w:val="24"/>
          <w:szCs w:val="24"/>
        </w:rPr>
        <w:t>CONTADORA</w:t>
      </w: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sectPr w:rsidR="00191970" w:rsidSect="009D61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079" w:left="1701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683" w:rsidRDefault="00837683">
      <w:r>
        <w:separator/>
      </w:r>
    </w:p>
  </w:endnote>
  <w:endnote w:type="continuationSeparator" w:id="0">
    <w:p w:rsidR="00837683" w:rsidRDefault="0083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light">
    <w:altName w:val="Cambria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4F6" w:rsidRDefault="003724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974" w:rsidRPr="009D613D" w:rsidRDefault="00D56974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sz w:val="16"/>
      </w:rPr>
    </w:pPr>
    <w:r w:rsidRPr="009D613D">
      <w:rPr>
        <w:sz w:val="16"/>
      </w:rPr>
      <w:t>Rua Ulisses Escobar, 30 – Centro – 37655</w:t>
    </w:r>
    <w:r>
      <w:rPr>
        <w:sz w:val="16"/>
      </w:rPr>
      <w:t>-</w:t>
    </w:r>
    <w:r w:rsidRPr="009D613D">
      <w:rPr>
        <w:sz w:val="16"/>
      </w:rPr>
      <w:t>000 – Itapeva – Minas Gerais – (35) 3434 1354</w:t>
    </w:r>
  </w:p>
  <w:p w:rsidR="00D56974" w:rsidRPr="009D613D" w:rsidRDefault="00D56974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sz w:val="16"/>
      </w:rPr>
    </w:pPr>
    <w:hyperlink r:id="rId1" w:history="1">
      <w:r w:rsidRPr="00054349">
        <w:rPr>
          <w:rStyle w:val="Hyperlink"/>
          <w:sz w:val="12"/>
        </w:rPr>
        <w:t>chefedegabinete@itapeva.mg.gov.br</w:t>
      </w:r>
    </w:hyperlink>
    <w:r w:rsidRPr="009D613D">
      <w:rPr>
        <w:sz w:val="12"/>
      </w:rPr>
      <w:t xml:space="preserve"> </w:t>
    </w:r>
  </w:p>
  <w:p w:rsidR="00D56974" w:rsidRPr="00A8452A" w:rsidRDefault="00D56974" w:rsidP="00A8452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4F6" w:rsidRDefault="003724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683" w:rsidRDefault="00837683">
      <w:r>
        <w:separator/>
      </w:r>
    </w:p>
  </w:footnote>
  <w:footnote w:type="continuationSeparator" w:id="0">
    <w:p w:rsidR="00837683" w:rsidRDefault="0083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4F6" w:rsidRDefault="003724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974" w:rsidRDefault="00D56974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bookmarkStart w:id="1" w:name="_Hlk60248220"/>
  </w:p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4F6" w:rsidRDefault="003724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 - 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 -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 -"/>
      <w:lvlJc w:val="left"/>
      <w:pPr>
        <w:tabs>
          <w:tab w:val="num" w:pos="725"/>
        </w:tabs>
        <w:ind w:left="365" w:hanging="360"/>
      </w:pPr>
      <w:rPr>
        <w:rFonts w:ascii="Tahoma" w:hAnsi="Tahoma" w:cs="Tahom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 - 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5"/>
        </w:tabs>
        <w:ind w:left="365" w:hanging="360"/>
      </w:pPr>
      <w:rPr>
        <w:rFonts w:ascii="Symbol" w:hAnsi="Symbol" w:cs="Symbol" w:hint="default"/>
        <w:sz w:val="16"/>
        <w:szCs w:val="24"/>
      </w:rPr>
    </w:lvl>
    <w:lvl w:ilvl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1FF4634"/>
    <w:multiLevelType w:val="hybridMultilevel"/>
    <w:tmpl w:val="F54E5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B57D15"/>
    <w:multiLevelType w:val="hybridMultilevel"/>
    <w:tmpl w:val="D36A0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AD5CD2"/>
    <w:multiLevelType w:val="hybridMultilevel"/>
    <w:tmpl w:val="69B26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31B7"/>
    <w:multiLevelType w:val="hybridMultilevel"/>
    <w:tmpl w:val="01CC3884"/>
    <w:lvl w:ilvl="0" w:tplc="E65AB5DA">
      <w:start w:val="4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56EA8"/>
    <w:multiLevelType w:val="hybridMultilevel"/>
    <w:tmpl w:val="DB34D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63337"/>
    <w:multiLevelType w:val="hybridMultilevel"/>
    <w:tmpl w:val="72826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62081"/>
    <w:multiLevelType w:val="hybridMultilevel"/>
    <w:tmpl w:val="65922D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50329"/>
    <w:multiLevelType w:val="hybridMultilevel"/>
    <w:tmpl w:val="00562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71B92"/>
    <w:multiLevelType w:val="hybridMultilevel"/>
    <w:tmpl w:val="D938B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F46E2"/>
    <w:multiLevelType w:val="hybridMultilevel"/>
    <w:tmpl w:val="7E8C40F4"/>
    <w:lvl w:ilvl="0" w:tplc="18B66B4A">
      <w:start w:val="29"/>
      <w:numFmt w:val="bullet"/>
      <w:lvlText w:val=""/>
      <w:lvlJc w:val="left"/>
      <w:pPr>
        <w:ind w:left="262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7" w15:restartNumberingAfterBreak="0">
    <w:nsid w:val="3A587D55"/>
    <w:multiLevelType w:val="hybridMultilevel"/>
    <w:tmpl w:val="14B23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C4E4E"/>
    <w:multiLevelType w:val="hybridMultilevel"/>
    <w:tmpl w:val="987412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A2A77"/>
    <w:multiLevelType w:val="hybridMultilevel"/>
    <w:tmpl w:val="B3403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76E0"/>
    <w:multiLevelType w:val="hybridMultilevel"/>
    <w:tmpl w:val="640801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1"/>
  </w:num>
  <w:num w:numId="2">
    <w:abstractNumId w:val="16"/>
  </w:num>
  <w:num w:numId="3">
    <w:abstractNumId w:val="12"/>
  </w:num>
  <w:num w:numId="4">
    <w:abstractNumId w:val="17"/>
  </w:num>
  <w:num w:numId="5">
    <w:abstractNumId w:val="14"/>
  </w:num>
  <w:num w:numId="6">
    <w:abstractNumId w:val="13"/>
  </w:num>
  <w:num w:numId="7">
    <w:abstractNumId w:val="11"/>
  </w:num>
  <w:num w:numId="8">
    <w:abstractNumId w:val="20"/>
  </w:num>
  <w:num w:numId="9">
    <w:abstractNumId w:val="19"/>
  </w:num>
  <w:num w:numId="10">
    <w:abstractNumId w:val="8"/>
  </w:num>
  <w:num w:numId="11">
    <w:abstractNumId w:val="7"/>
  </w:num>
  <w:num w:numId="12">
    <w:abstractNumId w:val="9"/>
  </w:num>
  <w:num w:numId="13">
    <w:abstractNumId w:val="18"/>
  </w:num>
  <w:num w:numId="14">
    <w:abstractNumId w:val="15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1C42"/>
    <w:rsid w:val="00023B96"/>
    <w:rsid w:val="000328CD"/>
    <w:rsid w:val="00032BED"/>
    <w:rsid w:val="00034535"/>
    <w:rsid w:val="00041FD1"/>
    <w:rsid w:val="000422FE"/>
    <w:rsid w:val="00044F2C"/>
    <w:rsid w:val="00053F26"/>
    <w:rsid w:val="0005795D"/>
    <w:rsid w:val="000579C8"/>
    <w:rsid w:val="000665E4"/>
    <w:rsid w:val="00067C4B"/>
    <w:rsid w:val="0008512E"/>
    <w:rsid w:val="00087AAE"/>
    <w:rsid w:val="00090488"/>
    <w:rsid w:val="000945F0"/>
    <w:rsid w:val="00094F3D"/>
    <w:rsid w:val="000A1498"/>
    <w:rsid w:val="000A3D13"/>
    <w:rsid w:val="000A58D8"/>
    <w:rsid w:val="000A643B"/>
    <w:rsid w:val="000B41C5"/>
    <w:rsid w:val="000B43E9"/>
    <w:rsid w:val="000C07F7"/>
    <w:rsid w:val="000C28FB"/>
    <w:rsid w:val="000C3715"/>
    <w:rsid w:val="000C72F5"/>
    <w:rsid w:val="000C7776"/>
    <w:rsid w:val="000D08CB"/>
    <w:rsid w:val="000D3A9C"/>
    <w:rsid w:val="000D6A2C"/>
    <w:rsid w:val="000D6C41"/>
    <w:rsid w:val="000E32D0"/>
    <w:rsid w:val="000F01F5"/>
    <w:rsid w:val="000F1FC7"/>
    <w:rsid w:val="000F1FCE"/>
    <w:rsid w:val="000F44F1"/>
    <w:rsid w:val="000F6BC9"/>
    <w:rsid w:val="00102B43"/>
    <w:rsid w:val="00102B4E"/>
    <w:rsid w:val="001101F2"/>
    <w:rsid w:val="00110549"/>
    <w:rsid w:val="00115E9E"/>
    <w:rsid w:val="00122688"/>
    <w:rsid w:val="00133BAD"/>
    <w:rsid w:val="00153F24"/>
    <w:rsid w:val="00157FED"/>
    <w:rsid w:val="001607B9"/>
    <w:rsid w:val="001613BA"/>
    <w:rsid w:val="00161704"/>
    <w:rsid w:val="001639B9"/>
    <w:rsid w:val="00163D82"/>
    <w:rsid w:val="00164467"/>
    <w:rsid w:val="001652F5"/>
    <w:rsid w:val="001653A8"/>
    <w:rsid w:val="00167910"/>
    <w:rsid w:val="00183587"/>
    <w:rsid w:val="001846E7"/>
    <w:rsid w:val="00185D4B"/>
    <w:rsid w:val="00191970"/>
    <w:rsid w:val="00191C5A"/>
    <w:rsid w:val="0019613A"/>
    <w:rsid w:val="00196F93"/>
    <w:rsid w:val="00197C43"/>
    <w:rsid w:val="001A03FE"/>
    <w:rsid w:val="001A048D"/>
    <w:rsid w:val="001B1759"/>
    <w:rsid w:val="001B347F"/>
    <w:rsid w:val="001B4972"/>
    <w:rsid w:val="001C130C"/>
    <w:rsid w:val="001C4F47"/>
    <w:rsid w:val="001C727C"/>
    <w:rsid w:val="001D2458"/>
    <w:rsid w:val="001D54EF"/>
    <w:rsid w:val="001E580B"/>
    <w:rsid w:val="00201A7B"/>
    <w:rsid w:val="0020729A"/>
    <w:rsid w:val="00211EA9"/>
    <w:rsid w:val="002127FA"/>
    <w:rsid w:val="002131C4"/>
    <w:rsid w:val="0021337E"/>
    <w:rsid w:val="00214E4D"/>
    <w:rsid w:val="00215D37"/>
    <w:rsid w:val="00220C24"/>
    <w:rsid w:val="002227DB"/>
    <w:rsid w:val="00226B6F"/>
    <w:rsid w:val="00226CD0"/>
    <w:rsid w:val="00232B72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900D6"/>
    <w:rsid w:val="00291381"/>
    <w:rsid w:val="002927D9"/>
    <w:rsid w:val="00295989"/>
    <w:rsid w:val="002A5BB1"/>
    <w:rsid w:val="002A5D8A"/>
    <w:rsid w:val="002B0C74"/>
    <w:rsid w:val="002B12FB"/>
    <w:rsid w:val="002B40AB"/>
    <w:rsid w:val="002B44B6"/>
    <w:rsid w:val="002B5129"/>
    <w:rsid w:val="002B72BD"/>
    <w:rsid w:val="002C08D7"/>
    <w:rsid w:val="002C259A"/>
    <w:rsid w:val="002D2BEA"/>
    <w:rsid w:val="002E292D"/>
    <w:rsid w:val="002E413A"/>
    <w:rsid w:val="002E6237"/>
    <w:rsid w:val="002E659B"/>
    <w:rsid w:val="002F1F42"/>
    <w:rsid w:val="00303427"/>
    <w:rsid w:val="00303E1F"/>
    <w:rsid w:val="0030609A"/>
    <w:rsid w:val="0031079C"/>
    <w:rsid w:val="003141C7"/>
    <w:rsid w:val="00317AB2"/>
    <w:rsid w:val="00321E4E"/>
    <w:rsid w:val="0033429C"/>
    <w:rsid w:val="0033798A"/>
    <w:rsid w:val="00337CD7"/>
    <w:rsid w:val="00340767"/>
    <w:rsid w:val="003452F7"/>
    <w:rsid w:val="00346EF6"/>
    <w:rsid w:val="003517F5"/>
    <w:rsid w:val="003532D4"/>
    <w:rsid w:val="0035649E"/>
    <w:rsid w:val="00364FA0"/>
    <w:rsid w:val="00366818"/>
    <w:rsid w:val="00367060"/>
    <w:rsid w:val="003724F6"/>
    <w:rsid w:val="00372D5C"/>
    <w:rsid w:val="00375AAF"/>
    <w:rsid w:val="0038674E"/>
    <w:rsid w:val="00395A1A"/>
    <w:rsid w:val="00396450"/>
    <w:rsid w:val="0039712B"/>
    <w:rsid w:val="00397F88"/>
    <w:rsid w:val="003A10B9"/>
    <w:rsid w:val="003A4643"/>
    <w:rsid w:val="003B72DA"/>
    <w:rsid w:val="003C458A"/>
    <w:rsid w:val="003C50F0"/>
    <w:rsid w:val="003C6DBC"/>
    <w:rsid w:val="003C6EC9"/>
    <w:rsid w:val="003C7422"/>
    <w:rsid w:val="003D748F"/>
    <w:rsid w:val="003E1BE0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33362"/>
    <w:rsid w:val="00436784"/>
    <w:rsid w:val="00445FBE"/>
    <w:rsid w:val="004461C9"/>
    <w:rsid w:val="0045257A"/>
    <w:rsid w:val="00453B28"/>
    <w:rsid w:val="004625E0"/>
    <w:rsid w:val="00465D44"/>
    <w:rsid w:val="00465EAC"/>
    <w:rsid w:val="00471BCA"/>
    <w:rsid w:val="0047337E"/>
    <w:rsid w:val="00484975"/>
    <w:rsid w:val="00486184"/>
    <w:rsid w:val="004907FD"/>
    <w:rsid w:val="00491B59"/>
    <w:rsid w:val="00493720"/>
    <w:rsid w:val="004A170D"/>
    <w:rsid w:val="004A189A"/>
    <w:rsid w:val="004B2DB1"/>
    <w:rsid w:val="004B731A"/>
    <w:rsid w:val="004C0654"/>
    <w:rsid w:val="004C1177"/>
    <w:rsid w:val="004C28C1"/>
    <w:rsid w:val="004C78E6"/>
    <w:rsid w:val="004D12B4"/>
    <w:rsid w:val="004D4BDD"/>
    <w:rsid w:val="004D504F"/>
    <w:rsid w:val="004D58E4"/>
    <w:rsid w:val="004D5DE0"/>
    <w:rsid w:val="004F3789"/>
    <w:rsid w:val="004F5896"/>
    <w:rsid w:val="004F7855"/>
    <w:rsid w:val="005036FD"/>
    <w:rsid w:val="005065B5"/>
    <w:rsid w:val="00507D1F"/>
    <w:rsid w:val="00511AF7"/>
    <w:rsid w:val="00513651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71D19"/>
    <w:rsid w:val="00575B77"/>
    <w:rsid w:val="0057610A"/>
    <w:rsid w:val="00576D64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379C"/>
    <w:rsid w:val="005F782B"/>
    <w:rsid w:val="00602880"/>
    <w:rsid w:val="00606435"/>
    <w:rsid w:val="006110CF"/>
    <w:rsid w:val="00613765"/>
    <w:rsid w:val="00614F13"/>
    <w:rsid w:val="00615893"/>
    <w:rsid w:val="00627F39"/>
    <w:rsid w:val="00630732"/>
    <w:rsid w:val="00631061"/>
    <w:rsid w:val="00632AC4"/>
    <w:rsid w:val="006355F8"/>
    <w:rsid w:val="00636C93"/>
    <w:rsid w:val="00641BCE"/>
    <w:rsid w:val="00657E21"/>
    <w:rsid w:val="00667C4C"/>
    <w:rsid w:val="00672C97"/>
    <w:rsid w:val="00673C6F"/>
    <w:rsid w:val="0067489C"/>
    <w:rsid w:val="0067791B"/>
    <w:rsid w:val="0068035B"/>
    <w:rsid w:val="00681302"/>
    <w:rsid w:val="00681BA7"/>
    <w:rsid w:val="00683474"/>
    <w:rsid w:val="006846C1"/>
    <w:rsid w:val="006852B6"/>
    <w:rsid w:val="00685D7F"/>
    <w:rsid w:val="006870EF"/>
    <w:rsid w:val="00694C93"/>
    <w:rsid w:val="00695270"/>
    <w:rsid w:val="006A27CE"/>
    <w:rsid w:val="006A428E"/>
    <w:rsid w:val="006A69D0"/>
    <w:rsid w:val="006B6874"/>
    <w:rsid w:val="006C2E33"/>
    <w:rsid w:val="006C37E6"/>
    <w:rsid w:val="006D0089"/>
    <w:rsid w:val="006D33AF"/>
    <w:rsid w:val="006D498D"/>
    <w:rsid w:val="006D5F06"/>
    <w:rsid w:val="006E66B5"/>
    <w:rsid w:val="006E6A39"/>
    <w:rsid w:val="006F00A5"/>
    <w:rsid w:val="006F14CD"/>
    <w:rsid w:val="006F223E"/>
    <w:rsid w:val="006F52C1"/>
    <w:rsid w:val="007002B6"/>
    <w:rsid w:val="007053CE"/>
    <w:rsid w:val="00712557"/>
    <w:rsid w:val="007131B9"/>
    <w:rsid w:val="0071603A"/>
    <w:rsid w:val="007307FD"/>
    <w:rsid w:val="00732F9E"/>
    <w:rsid w:val="00733C83"/>
    <w:rsid w:val="00743E9D"/>
    <w:rsid w:val="00745D13"/>
    <w:rsid w:val="00754BE5"/>
    <w:rsid w:val="007561E0"/>
    <w:rsid w:val="00757EFF"/>
    <w:rsid w:val="00761CFD"/>
    <w:rsid w:val="0077161B"/>
    <w:rsid w:val="0077546E"/>
    <w:rsid w:val="007758B5"/>
    <w:rsid w:val="00776284"/>
    <w:rsid w:val="007771D7"/>
    <w:rsid w:val="00782257"/>
    <w:rsid w:val="00782439"/>
    <w:rsid w:val="00782787"/>
    <w:rsid w:val="00792A48"/>
    <w:rsid w:val="007941F6"/>
    <w:rsid w:val="00797D8E"/>
    <w:rsid w:val="007A0DF3"/>
    <w:rsid w:val="007A115D"/>
    <w:rsid w:val="007A11B1"/>
    <w:rsid w:val="007A1A97"/>
    <w:rsid w:val="007A5681"/>
    <w:rsid w:val="007A6EAF"/>
    <w:rsid w:val="007B29C1"/>
    <w:rsid w:val="007C5E6A"/>
    <w:rsid w:val="007D0EC8"/>
    <w:rsid w:val="007D3DE6"/>
    <w:rsid w:val="007D63E2"/>
    <w:rsid w:val="007E1DC9"/>
    <w:rsid w:val="007E3B22"/>
    <w:rsid w:val="007E3DCD"/>
    <w:rsid w:val="007E536C"/>
    <w:rsid w:val="007E6818"/>
    <w:rsid w:val="007F194F"/>
    <w:rsid w:val="007F2AEC"/>
    <w:rsid w:val="007F3BD7"/>
    <w:rsid w:val="007F75E9"/>
    <w:rsid w:val="008005D7"/>
    <w:rsid w:val="00807ABF"/>
    <w:rsid w:val="008141E5"/>
    <w:rsid w:val="00814AA8"/>
    <w:rsid w:val="008200F7"/>
    <w:rsid w:val="008243E5"/>
    <w:rsid w:val="008246DD"/>
    <w:rsid w:val="00825B26"/>
    <w:rsid w:val="008278CA"/>
    <w:rsid w:val="008308D6"/>
    <w:rsid w:val="00836220"/>
    <w:rsid w:val="00837683"/>
    <w:rsid w:val="008418B9"/>
    <w:rsid w:val="0084385E"/>
    <w:rsid w:val="008503A8"/>
    <w:rsid w:val="00850750"/>
    <w:rsid w:val="00863AAD"/>
    <w:rsid w:val="0086755A"/>
    <w:rsid w:val="008724CD"/>
    <w:rsid w:val="0087350B"/>
    <w:rsid w:val="00875A0E"/>
    <w:rsid w:val="00880EA3"/>
    <w:rsid w:val="008845E2"/>
    <w:rsid w:val="008848AE"/>
    <w:rsid w:val="008870A8"/>
    <w:rsid w:val="00893A9A"/>
    <w:rsid w:val="00897995"/>
    <w:rsid w:val="008B1418"/>
    <w:rsid w:val="008B199B"/>
    <w:rsid w:val="008B2397"/>
    <w:rsid w:val="008B3376"/>
    <w:rsid w:val="008B6E3B"/>
    <w:rsid w:val="008B7513"/>
    <w:rsid w:val="008C057B"/>
    <w:rsid w:val="008C0BC8"/>
    <w:rsid w:val="008C2D8D"/>
    <w:rsid w:val="008C6644"/>
    <w:rsid w:val="008C7CC5"/>
    <w:rsid w:val="008D051C"/>
    <w:rsid w:val="008D1FEF"/>
    <w:rsid w:val="008D7796"/>
    <w:rsid w:val="008E1853"/>
    <w:rsid w:val="008F1C37"/>
    <w:rsid w:val="008F23B3"/>
    <w:rsid w:val="008F5E38"/>
    <w:rsid w:val="0090032A"/>
    <w:rsid w:val="00903DE2"/>
    <w:rsid w:val="009143D8"/>
    <w:rsid w:val="0091474D"/>
    <w:rsid w:val="009164C8"/>
    <w:rsid w:val="0091786B"/>
    <w:rsid w:val="009272F3"/>
    <w:rsid w:val="00931434"/>
    <w:rsid w:val="00943529"/>
    <w:rsid w:val="00947DF5"/>
    <w:rsid w:val="00956924"/>
    <w:rsid w:val="00961A1D"/>
    <w:rsid w:val="00961B6C"/>
    <w:rsid w:val="00967BBB"/>
    <w:rsid w:val="00975A44"/>
    <w:rsid w:val="00976478"/>
    <w:rsid w:val="00977C84"/>
    <w:rsid w:val="00980877"/>
    <w:rsid w:val="00984327"/>
    <w:rsid w:val="009844DF"/>
    <w:rsid w:val="00984EF2"/>
    <w:rsid w:val="00985678"/>
    <w:rsid w:val="00986CB8"/>
    <w:rsid w:val="00987CA6"/>
    <w:rsid w:val="00990BD9"/>
    <w:rsid w:val="009B3260"/>
    <w:rsid w:val="009C0236"/>
    <w:rsid w:val="009C2AB8"/>
    <w:rsid w:val="009C2C53"/>
    <w:rsid w:val="009C47EB"/>
    <w:rsid w:val="009C7337"/>
    <w:rsid w:val="009D3F09"/>
    <w:rsid w:val="009D6067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9F73A4"/>
    <w:rsid w:val="009F748B"/>
    <w:rsid w:val="00A0675D"/>
    <w:rsid w:val="00A06D24"/>
    <w:rsid w:val="00A075E2"/>
    <w:rsid w:val="00A13132"/>
    <w:rsid w:val="00A22A22"/>
    <w:rsid w:val="00A24CEA"/>
    <w:rsid w:val="00A25AD3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6288"/>
    <w:rsid w:val="00A66801"/>
    <w:rsid w:val="00A671E8"/>
    <w:rsid w:val="00A772D5"/>
    <w:rsid w:val="00A815AB"/>
    <w:rsid w:val="00A82964"/>
    <w:rsid w:val="00A83444"/>
    <w:rsid w:val="00A8452A"/>
    <w:rsid w:val="00A91F92"/>
    <w:rsid w:val="00A938CC"/>
    <w:rsid w:val="00AA1707"/>
    <w:rsid w:val="00AA2F3A"/>
    <w:rsid w:val="00AA5A4A"/>
    <w:rsid w:val="00AB56A6"/>
    <w:rsid w:val="00AD643E"/>
    <w:rsid w:val="00AE0B82"/>
    <w:rsid w:val="00AF28FE"/>
    <w:rsid w:val="00B0263C"/>
    <w:rsid w:val="00B032F9"/>
    <w:rsid w:val="00B04377"/>
    <w:rsid w:val="00B04738"/>
    <w:rsid w:val="00B06342"/>
    <w:rsid w:val="00B208BE"/>
    <w:rsid w:val="00B2424C"/>
    <w:rsid w:val="00B249D9"/>
    <w:rsid w:val="00B33446"/>
    <w:rsid w:val="00B346EA"/>
    <w:rsid w:val="00B34A34"/>
    <w:rsid w:val="00B36A02"/>
    <w:rsid w:val="00B37F7A"/>
    <w:rsid w:val="00B432F3"/>
    <w:rsid w:val="00B447D8"/>
    <w:rsid w:val="00B52881"/>
    <w:rsid w:val="00B52F42"/>
    <w:rsid w:val="00B630E7"/>
    <w:rsid w:val="00B6358F"/>
    <w:rsid w:val="00B661D7"/>
    <w:rsid w:val="00B712FF"/>
    <w:rsid w:val="00B7483D"/>
    <w:rsid w:val="00B7611E"/>
    <w:rsid w:val="00B776F7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A6A53"/>
    <w:rsid w:val="00BB1DBF"/>
    <w:rsid w:val="00BB3947"/>
    <w:rsid w:val="00BB5A4C"/>
    <w:rsid w:val="00BB6786"/>
    <w:rsid w:val="00BB6B57"/>
    <w:rsid w:val="00BC2FC9"/>
    <w:rsid w:val="00BC35B2"/>
    <w:rsid w:val="00BC4139"/>
    <w:rsid w:val="00BC64B9"/>
    <w:rsid w:val="00BC7A3D"/>
    <w:rsid w:val="00BC7AAF"/>
    <w:rsid w:val="00BD1A99"/>
    <w:rsid w:val="00BE090B"/>
    <w:rsid w:val="00BE1152"/>
    <w:rsid w:val="00BE148B"/>
    <w:rsid w:val="00BE4351"/>
    <w:rsid w:val="00BE46D9"/>
    <w:rsid w:val="00BE4C5D"/>
    <w:rsid w:val="00BE7B11"/>
    <w:rsid w:val="00C04C2F"/>
    <w:rsid w:val="00C0580A"/>
    <w:rsid w:val="00C11B86"/>
    <w:rsid w:val="00C157A6"/>
    <w:rsid w:val="00C16289"/>
    <w:rsid w:val="00C2766D"/>
    <w:rsid w:val="00C31C38"/>
    <w:rsid w:val="00C362DA"/>
    <w:rsid w:val="00C44166"/>
    <w:rsid w:val="00C506FA"/>
    <w:rsid w:val="00C50E6F"/>
    <w:rsid w:val="00C56BC2"/>
    <w:rsid w:val="00C57BA4"/>
    <w:rsid w:val="00C64358"/>
    <w:rsid w:val="00C70461"/>
    <w:rsid w:val="00C71645"/>
    <w:rsid w:val="00C77B69"/>
    <w:rsid w:val="00C80B38"/>
    <w:rsid w:val="00C83031"/>
    <w:rsid w:val="00C85965"/>
    <w:rsid w:val="00C86A63"/>
    <w:rsid w:val="00C86ACC"/>
    <w:rsid w:val="00C86E99"/>
    <w:rsid w:val="00C93A29"/>
    <w:rsid w:val="00C942CF"/>
    <w:rsid w:val="00C95DB6"/>
    <w:rsid w:val="00C96E76"/>
    <w:rsid w:val="00C97107"/>
    <w:rsid w:val="00CB1A11"/>
    <w:rsid w:val="00CB1D36"/>
    <w:rsid w:val="00CB2F53"/>
    <w:rsid w:val="00CB51E6"/>
    <w:rsid w:val="00CC0C8F"/>
    <w:rsid w:val="00CC2207"/>
    <w:rsid w:val="00CC2AD0"/>
    <w:rsid w:val="00CC32D6"/>
    <w:rsid w:val="00CC4B06"/>
    <w:rsid w:val="00CC6BA4"/>
    <w:rsid w:val="00CD4833"/>
    <w:rsid w:val="00CD5F71"/>
    <w:rsid w:val="00CE07A9"/>
    <w:rsid w:val="00CE0BAB"/>
    <w:rsid w:val="00CE5F90"/>
    <w:rsid w:val="00CF1DB5"/>
    <w:rsid w:val="00CF222F"/>
    <w:rsid w:val="00D01750"/>
    <w:rsid w:val="00D01FE6"/>
    <w:rsid w:val="00D057BB"/>
    <w:rsid w:val="00D06229"/>
    <w:rsid w:val="00D07BCE"/>
    <w:rsid w:val="00D13602"/>
    <w:rsid w:val="00D22E7B"/>
    <w:rsid w:val="00D23E11"/>
    <w:rsid w:val="00D27FD4"/>
    <w:rsid w:val="00D321DE"/>
    <w:rsid w:val="00D3395D"/>
    <w:rsid w:val="00D41E05"/>
    <w:rsid w:val="00D42531"/>
    <w:rsid w:val="00D44DF9"/>
    <w:rsid w:val="00D45975"/>
    <w:rsid w:val="00D46F2C"/>
    <w:rsid w:val="00D479B7"/>
    <w:rsid w:val="00D53856"/>
    <w:rsid w:val="00D54941"/>
    <w:rsid w:val="00D56974"/>
    <w:rsid w:val="00D64A6D"/>
    <w:rsid w:val="00D6668E"/>
    <w:rsid w:val="00D86902"/>
    <w:rsid w:val="00D905BA"/>
    <w:rsid w:val="00D91346"/>
    <w:rsid w:val="00D917F6"/>
    <w:rsid w:val="00D92072"/>
    <w:rsid w:val="00D928F5"/>
    <w:rsid w:val="00D94AC4"/>
    <w:rsid w:val="00D9570E"/>
    <w:rsid w:val="00D96B93"/>
    <w:rsid w:val="00DA2B32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634F"/>
    <w:rsid w:val="00DF0A3E"/>
    <w:rsid w:val="00E049D5"/>
    <w:rsid w:val="00E06DB2"/>
    <w:rsid w:val="00E13646"/>
    <w:rsid w:val="00E13CC7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4BBE"/>
    <w:rsid w:val="00E57180"/>
    <w:rsid w:val="00E57DA8"/>
    <w:rsid w:val="00E64D2A"/>
    <w:rsid w:val="00E71032"/>
    <w:rsid w:val="00E722B8"/>
    <w:rsid w:val="00E7329E"/>
    <w:rsid w:val="00E804CA"/>
    <w:rsid w:val="00E8344A"/>
    <w:rsid w:val="00E91FE2"/>
    <w:rsid w:val="00EA4820"/>
    <w:rsid w:val="00EA569E"/>
    <w:rsid w:val="00EA6717"/>
    <w:rsid w:val="00EA7B5F"/>
    <w:rsid w:val="00EB08F9"/>
    <w:rsid w:val="00EB7B03"/>
    <w:rsid w:val="00EE143F"/>
    <w:rsid w:val="00EE4BEC"/>
    <w:rsid w:val="00EF32F7"/>
    <w:rsid w:val="00EF52A3"/>
    <w:rsid w:val="00EF6514"/>
    <w:rsid w:val="00EF7936"/>
    <w:rsid w:val="00F053D7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3781F"/>
    <w:rsid w:val="00F41117"/>
    <w:rsid w:val="00F51583"/>
    <w:rsid w:val="00F539AB"/>
    <w:rsid w:val="00F604FA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B171E"/>
    <w:rsid w:val="00FB7F3D"/>
    <w:rsid w:val="00FC0384"/>
    <w:rsid w:val="00FC14D9"/>
    <w:rsid w:val="00FC1ED0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48C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D38106E-D314-447C-97E5-98D203E7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688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6974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styleId="Cabealho">
    <w:name w:val="header"/>
    <w:basedOn w:val="Normal"/>
    <w:link w:val="CabealhoChar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uiPriority w:val="99"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rsid w:val="002B0C74"/>
    <w:rPr>
      <w:rFonts w:ascii="Arial" w:hAnsi="Arial" w:cs="Arial"/>
      <w:sz w:val="22"/>
      <w:szCs w:val="22"/>
    </w:rPr>
  </w:style>
  <w:style w:type="character" w:customStyle="1" w:styleId="RodapChar">
    <w:name w:val="Rodapé Char"/>
    <w:link w:val="Rodap"/>
    <w:rsid w:val="002B0C74"/>
    <w:rPr>
      <w:rFonts w:ascii="Arial" w:hAnsi="Arial" w:cs="Arial"/>
      <w:sz w:val="22"/>
      <w:szCs w:val="22"/>
    </w:rPr>
  </w:style>
  <w:style w:type="paragraph" w:customStyle="1" w:styleId="Default">
    <w:name w:val="Default"/>
    <w:rsid w:val="002B0C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link w:val="Ttulo2"/>
    <w:semiHidden/>
    <w:rsid w:val="00D5697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elacomgrade">
    <w:name w:val="Table Grid"/>
    <w:basedOn w:val="Tabelanormal"/>
    <w:rsid w:val="0019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efedegabinete@itapeva.mg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20920-F0CC-474C-90AF-90F4CA66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2421</CharactersWithSpaces>
  <SharedDoc>false</SharedDoc>
  <HLinks>
    <vt:vector size="6" baseType="variant">
      <vt:variant>
        <vt:i4>1048631</vt:i4>
      </vt:variant>
      <vt:variant>
        <vt:i4>0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2021-01-25T13:30:00Z</cp:lastPrinted>
  <dcterms:created xsi:type="dcterms:W3CDTF">2025-04-16T19:22:00Z</dcterms:created>
  <dcterms:modified xsi:type="dcterms:W3CDTF">2025-04-16T19:22:00Z</dcterms:modified>
</cp:coreProperties>
</file>