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0075" w:rsidRPr="00CB794B" w:rsidRDefault="005F735B" w:rsidP="00CB794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B794B">
        <w:rPr>
          <w:rFonts w:cstheme="minorHAnsi"/>
          <w:b/>
          <w:sz w:val="24"/>
          <w:szCs w:val="24"/>
        </w:rPr>
        <w:t>S</w:t>
      </w:r>
      <w:r w:rsidR="00194A60" w:rsidRPr="00CB794B">
        <w:rPr>
          <w:rFonts w:cstheme="minorHAnsi"/>
          <w:b/>
          <w:sz w:val="24"/>
          <w:szCs w:val="24"/>
        </w:rPr>
        <w:t>U</w:t>
      </w:r>
      <w:r w:rsidRPr="00CB794B">
        <w:rPr>
          <w:rFonts w:cstheme="minorHAnsi"/>
          <w:b/>
          <w:sz w:val="24"/>
          <w:szCs w:val="24"/>
        </w:rPr>
        <w:t xml:space="preserve">BSTITUTIVO GLOBAL N.º 001 </w:t>
      </w:r>
      <w:r w:rsidR="00E26049" w:rsidRPr="00CB794B">
        <w:rPr>
          <w:rFonts w:cstheme="minorHAnsi"/>
          <w:b/>
          <w:sz w:val="24"/>
          <w:szCs w:val="24"/>
        </w:rPr>
        <w:t xml:space="preserve">AO PROJETO DE LEI </w:t>
      </w:r>
      <w:r w:rsidR="00265FF4" w:rsidRPr="00CB794B">
        <w:rPr>
          <w:rFonts w:cstheme="minorHAnsi"/>
          <w:b/>
          <w:sz w:val="24"/>
          <w:szCs w:val="24"/>
        </w:rPr>
        <w:t>ORDINÁRIA</w:t>
      </w:r>
      <w:r w:rsidR="00B25A8F" w:rsidRPr="00CB794B">
        <w:rPr>
          <w:rFonts w:cstheme="minorHAnsi"/>
          <w:b/>
          <w:sz w:val="24"/>
          <w:szCs w:val="24"/>
        </w:rPr>
        <w:t xml:space="preserve"> </w:t>
      </w:r>
      <w:r w:rsidR="00675D47">
        <w:rPr>
          <w:rFonts w:cstheme="minorHAnsi"/>
          <w:b/>
          <w:sz w:val="24"/>
          <w:szCs w:val="24"/>
        </w:rPr>
        <w:t>N.º 21</w:t>
      </w:r>
      <w:r w:rsidR="00265FF4" w:rsidRPr="00CB794B">
        <w:rPr>
          <w:rFonts w:cstheme="minorHAnsi"/>
          <w:b/>
          <w:sz w:val="24"/>
          <w:szCs w:val="24"/>
        </w:rPr>
        <w:t>/2025</w:t>
      </w:r>
    </w:p>
    <w:p w:rsidR="00660075" w:rsidRPr="00CB794B" w:rsidRDefault="00660075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F3381" w:rsidRPr="00CB794B" w:rsidRDefault="00675D47" w:rsidP="00CB794B">
      <w:pPr>
        <w:suppressAutoHyphens/>
        <w:spacing w:after="0" w:line="240" w:lineRule="auto"/>
        <w:ind w:left="1134"/>
        <w:jc w:val="both"/>
        <w:rPr>
          <w:rFonts w:eastAsia="Times New Roman" w:cstheme="minorHAnsi"/>
          <w:i/>
          <w:sz w:val="24"/>
          <w:szCs w:val="24"/>
          <w:lang w:eastAsia="ar-SA"/>
        </w:rPr>
      </w:pPr>
      <w:proofErr w:type="gramStart"/>
      <w:r>
        <w:rPr>
          <w:rFonts w:cstheme="minorHAnsi"/>
          <w:i/>
          <w:iCs/>
          <w:sz w:val="24"/>
          <w:szCs w:val="24"/>
        </w:rPr>
        <w:t>ALTERA</w:t>
      </w:r>
      <w:proofErr w:type="gramEnd"/>
      <w:r>
        <w:rPr>
          <w:rFonts w:cstheme="minorHAnsi"/>
          <w:i/>
          <w:iCs/>
          <w:sz w:val="24"/>
          <w:szCs w:val="24"/>
        </w:rPr>
        <w:t xml:space="preserve"> DISPOSITIVOS DA LEI ORDINÁRIA N.º 434, DE 16 DE FEVEREIRO DE 2018, E DÁ OUTRAS PROVIDÊNCIAS</w:t>
      </w:r>
      <w:r w:rsidR="00CB794B" w:rsidRPr="00CB794B">
        <w:rPr>
          <w:rFonts w:eastAsia="Times New Roman" w:cstheme="minorHAnsi"/>
          <w:i/>
          <w:sz w:val="24"/>
          <w:szCs w:val="24"/>
          <w:lang w:eastAsia="ar-SA"/>
        </w:rPr>
        <w:t>.</w:t>
      </w:r>
    </w:p>
    <w:p w:rsidR="00CF3381" w:rsidRPr="00CB794B" w:rsidRDefault="00CF3381" w:rsidP="00CB794B">
      <w:pPr>
        <w:suppressAutoHyphens/>
        <w:spacing w:after="0" w:line="240" w:lineRule="auto"/>
        <w:ind w:left="567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:rsidR="00CF3381" w:rsidRPr="00CB794B" w:rsidRDefault="00CF3381" w:rsidP="00CB794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B794B">
        <w:rPr>
          <w:rFonts w:eastAsia="Times New Roman" w:cstheme="minorHAnsi"/>
          <w:sz w:val="24"/>
          <w:szCs w:val="24"/>
          <w:lang w:eastAsia="ar-SA"/>
        </w:rPr>
        <w:t xml:space="preserve">A Câmara Municipal de Itapeva – MG, por meio de seus Vereadores, aprovou e eu, </w:t>
      </w:r>
      <w:r w:rsidRPr="00CB794B">
        <w:rPr>
          <w:rFonts w:eastAsia="Times New Roman" w:cstheme="minorHAnsi"/>
          <w:i/>
          <w:sz w:val="24"/>
          <w:szCs w:val="24"/>
          <w:lang w:eastAsia="ar-SA"/>
        </w:rPr>
        <w:t>DANIEL PEREIRA DO COUTO</w:t>
      </w:r>
      <w:r w:rsidRPr="00CB794B">
        <w:rPr>
          <w:rFonts w:eastAsia="Times New Roman" w:cstheme="minorHAnsi"/>
          <w:sz w:val="24"/>
          <w:szCs w:val="24"/>
          <w:lang w:eastAsia="ar-SA"/>
        </w:rPr>
        <w:t>, Prefeito Municipal, sanciono a seguinte LEI:</w:t>
      </w:r>
    </w:p>
    <w:p w:rsidR="00CF3381" w:rsidRPr="00CB794B" w:rsidRDefault="00CF3381" w:rsidP="00CB794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BB5FCB" w:rsidRDefault="00675D47" w:rsidP="00675D47">
      <w:pPr>
        <w:pStyle w:val="Ttul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 xml:space="preserve">Art. 1º. </w:t>
      </w:r>
      <w:r w:rsidRPr="00675D47">
        <w:rPr>
          <w:rFonts w:asciiTheme="minorHAnsi" w:hAnsiTheme="minorHAnsi" w:cstheme="minorHAnsi"/>
          <w:b w:val="0"/>
        </w:rPr>
        <w:t xml:space="preserve">Os </w:t>
      </w:r>
      <w:r>
        <w:rPr>
          <w:rFonts w:asciiTheme="minorHAnsi" w:hAnsiTheme="minorHAnsi" w:cstheme="minorHAnsi"/>
          <w:b w:val="0"/>
        </w:rPr>
        <w:t>artigos 15 e 18 da Lei Ordinária n.º 1434, de 16 de fevereiro de 2018, passam a vigorar com a seguinte redação:</w:t>
      </w:r>
    </w:p>
    <w:p w:rsidR="00675D47" w:rsidRDefault="00675D47" w:rsidP="00675D47">
      <w:pPr>
        <w:pStyle w:val="Ttulo"/>
        <w:jc w:val="both"/>
        <w:rPr>
          <w:rFonts w:asciiTheme="minorHAnsi" w:hAnsiTheme="minorHAnsi" w:cstheme="minorHAnsi"/>
          <w:b w:val="0"/>
        </w:rPr>
      </w:pPr>
    </w:p>
    <w:p w:rsidR="00675D47" w:rsidRDefault="00675D47" w:rsidP="00675D47">
      <w:pPr>
        <w:pStyle w:val="Ttulo"/>
        <w:ind w:left="709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“Art. 15. O Secretário Municipal, diretor ou servidor responsável por setor ou departamento do órgão deverá encaminhar, sempre que </w:t>
      </w:r>
      <w:proofErr w:type="gramStart"/>
      <w:r>
        <w:rPr>
          <w:rFonts w:asciiTheme="minorHAnsi" w:hAnsiTheme="minorHAnsi" w:cstheme="minorHAnsi"/>
          <w:b w:val="0"/>
        </w:rPr>
        <w:t>necessário, relatório</w:t>
      </w:r>
      <w:proofErr w:type="gramEnd"/>
      <w:r>
        <w:rPr>
          <w:rFonts w:asciiTheme="minorHAnsi" w:hAnsiTheme="minorHAnsi" w:cstheme="minorHAnsi"/>
          <w:b w:val="0"/>
        </w:rPr>
        <w:t xml:space="preserve"> informando a vagas disponíveis para preenchimento por estagiários, para deferimento ou não pelo Prefeito Municipal.” (NR)</w:t>
      </w:r>
    </w:p>
    <w:p w:rsidR="00675D47" w:rsidRDefault="00675D47" w:rsidP="00675D47">
      <w:pPr>
        <w:pStyle w:val="Ttulo"/>
        <w:ind w:left="709"/>
        <w:jc w:val="both"/>
        <w:rPr>
          <w:rFonts w:asciiTheme="minorHAnsi" w:hAnsiTheme="minorHAnsi" w:cstheme="minorHAnsi"/>
          <w:b w:val="0"/>
        </w:rPr>
      </w:pPr>
    </w:p>
    <w:p w:rsidR="00675D47" w:rsidRDefault="00675D47" w:rsidP="00675D47">
      <w:pPr>
        <w:pStyle w:val="Ttulo"/>
        <w:ind w:left="709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[...]</w:t>
      </w:r>
    </w:p>
    <w:p w:rsidR="00675D47" w:rsidRDefault="00675D47" w:rsidP="00675D47">
      <w:pPr>
        <w:pStyle w:val="Ttulo"/>
        <w:ind w:left="709"/>
        <w:jc w:val="both"/>
        <w:rPr>
          <w:rFonts w:asciiTheme="minorHAnsi" w:hAnsiTheme="minorHAnsi" w:cstheme="minorHAnsi"/>
          <w:b w:val="0"/>
        </w:rPr>
      </w:pPr>
    </w:p>
    <w:p w:rsidR="00675D47" w:rsidRPr="003D0E47" w:rsidRDefault="00675D47" w:rsidP="00675D47">
      <w:pPr>
        <w:pStyle w:val="Ttulo"/>
        <w:ind w:left="709"/>
        <w:jc w:val="both"/>
        <w:rPr>
          <w:rFonts w:cstheme="minorHAnsi"/>
        </w:rPr>
      </w:pPr>
      <w:r>
        <w:rPr>
          <w:rFonts w:asciiTheme="minorHAnsi" w:hAnsiTheme="minorHAnsi" w:cstheme="minorHAnsi"/>
          <w:b w:val="0"/>
        </w:rPr>
        <w:t xml:space="preserve">“Art. 18. As vagas criadas obedecerão ao deferimento do relatório de disponibilidade de vagas, previsto no Art. 15 desta Lei, observada a </w:t>
      </w:r>
      <w:r w:rsidR="003D0E47">
        <w:rPr>
          <w:rFonts w:asciiTheme="minorHAnsi" w:hAnsiTheme="minorHAnsi" w:cstheme="minorHAnsi"/>
          <w:b w:val="0"/>
        </w:rPr>
        <w:t xml:space="preserve">disponibilidade financeira e o disposto no Art. 17, </w:t>
      </w:r>
      <w:r w:rsidR="003D0E47">
        <w:rPr>
          <w:rFonts w:asciiTheme="minorHAnsi" w:hAnsiTheme="minorHAnsi" w:cstheme="minorHAnsi"/>
          <w:b w:val="0"/>
          <w:i/>
        </w:rPr>
        <w:t>caput</w:t>
      </w:r>
      <w:r w:rsidR="003D0E47">
        <w:rPr>
          <w:rFonts w:asciiTheme="minorHAnsi" w:hAnsiTheme="minorHAnsi" w:cstheme="minorHAnsi"/>
          <w:b w:val="0"/>
        </w:rPr>
        <w:t xml:space="preserve">, alíneas e parágrafos </w:t>
      </w:r>
      <w:proofErr w:type="gramStart"/>
      <w:r w:rsidR="003D0E47">
        <w:rPr>
          <w:rFonts w:asciiTheme="minorHAnsi" w:hAnsiTheme="minorHAnsi" w:cstheme="minorHAnsi"/>
          <w:b w:val="0"/>
        </w:rPr>
        <w:t>do Lei</w:t>
      </w:r>
      <w:proofErr w:type="gramEnd"/>
      <w:r w:rsidR="003D0E47">
        <w:rPr>
          <w:rFonts w:asciiTheme="minorHAnsi" w:hAnsiTheme="minorHAnsi" w:cstheme="minorHAnsi"/>
          <w:b w:val="0"/>
        </w:rPr>
        <w:t xml:space="preserve"> Federal n.º 11.788, de 25 de setembro de 2.008.” (NR)</w:t>
      </w:r>
    </w:p>
    <w:p w:rsidR="00CB794B" w:rsidRDefault="00CB794B" w:rsidP="00CB794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CB794B" w:rsidRPr="00CB794B" w:rsidRDefault="00F3231C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Art. 2</w:t>
      </w:r>
      <w:bookmarkStart w:id="0" w:name="_GoBack"/>
      <w:bookmarkEnd w:id="0"/>
      <w:r w:rsidR="00CB794B" w:rsidRPr="00CB794B">
        <w:rPr>
          <w:rFonts w:cstheme="minorHAnsi"/>
          <w:b/>
          <w:sz w:val="24"/>
          <w:szCs w:val="24"/>
        </w:rPr>
        <w:t xml:space="preserve">º - </w:t>
      </w:r>
      <w:r w:rsidR="003D0E47">
        <w:rPr>
          <w:rFonts w:cstheme="minorHAnsi"/>
          <w:sz w:val="24"/>
          <w:szCs w:val="24"/>
        </w:rPr>
        <w:t>Esta Lei entrará</w:t>
      </w:r>
      <w:r w:rsidR="00CB794B" w:rsidRPr="00CB794B">
        <w:rPr>
          <w:rFonts w:cstheme="minorHAnsi"/>
          <w:sz w:val="24"/>
          <w:szCs w:val="24"/>
        </w:rPr>
        <w:t xml:space="preserve"> em vigor na data de sua publicação.</w:t>
      </w:r>
    </w:p>
    <w:p w:rsidR="00CB794B" w:rsidRPr="00CB794B" w:rsidRDefault="00CB794B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B794B" w:rsidRPr="00CB794B" w:rsidRDefault="00CB794B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A4E11" w:rsidRPr="00CB794B" w:rsidRDefault="00660075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794B">
        <w:rPr>
          <w:rFonts w:cstheme="minorHAnsi"/>
          <w:b/>
          <w:sz w:val="24"/>
          <w:szCs w:val="24"/>
        </w:rPr>
        <w:t>JUSTIFICATIVA:</w:t>
      </w:r>
      <w:r w:rsidR="004C4DCB" w:rsidRPr="00CB794B">
        <w:rPr>
          <w:rFonts w:cstheme="minorHAnsi"/>
          <w:sz w:val="24"/>
          <w:szCs w:val="24"/>
        </w:rPr>
        <w:t xml:space="preserve"> </w:t>
      </w:r>
      <w:r w:rsidR="00762454" w:rsidRPr="00CB794B">
        <w:rPr>
          <w:rFonts w:cstheme="minorHAnsi"/>
          <w:sz w:val="24"/>
          <w:szCs w:val="24"/>
        </w:rPr>
        <w:t xml:space="preserve">O </w:t>
      </w:r>
      <w:r w:rsidR="000F2961" w:rsidRPr="00CB794B">
        <w:rPr>
          <w:rFonts w:cstheme="minorHAnsi"/>
          <w:sz w:val="24"/>
          <w:szCs w:val="24"/>
        </w:rPr>
        <w:t>presente S</w:t>
      </w:r>
      <w:r w:rsidR="00762454" w:rsidRPr="00CB794B">
        <w:rPr>
          <w:rFonts w:cstheme="minorHAnsi"/>
          <w:sz w:val="24"/>
          <w:szCs w:val="24"/>
        </w:rPr>
        <w:t xml:space="preserve">ubstitutivo Global é apresentado </w:t>
      </w:r>
      <w:r w:rsidR="00194A60" w:rsidRPr="00CB794B">
        <w:rPr>
          <w:rFonts w:cstheme="minorHAnsi"/>
          <w:sz w:val="24"/>
          <w:szCs w:val="24"/>
        </w:rPr>
        <w:t xml:space="preserve">para atender os apontamentos da Assessoria Jurídica desta Casa Legislativa, </w:t>
      </w:r>
      <w:r w:rsidR="003D0E47">
        <w:rPr>
          <w:rFonts w:cstheme="minorHAnsi"/>
          <w:sz w:val="24"/>
          <w:szCs w:val="24"/>
        </w:rPr>
        <w:t>bem como visa</w:t>
      </w:r>
      <w:r w:rsidR="00194A60" w:rsidRPr="00CB794B">
        <w:rPr>
          <w:rFonts w:cstheme="minorHAnsi"/>
          <w:sz w:val="24"/>
          <w:szCs w:val="24"/>
        </w:rPr>
        <w:t xml:space="preserve">ndo </w:t>
      </w:r>
      <w:proofErr w:type="gramStart"/>
      <w:r w:rsidR="00194A60" w:rsidRPr="00CB794B">
        <w:rPr>
          <w:rFonts w:cstheme="minorHAnsi"/>
          <w:sz w:val="24"/>
          <w:szCs w:val="24"/>
        </w:rPr>
        <w:t>a</w:t>
      </w:r>
      <w:proofErr w:type="gramEnd"/>
      <w:r w:rsidR="00194A60" w:rsidRPr="00CB794B">
        <w:rPr>
          <w:rFonts w:cstheme="minorHAnsi"/>
          <w:sz w:val="24"/>
          <w:szCs w:val="24"/>
        </w:rPr>
        <w:t xml:space="preserve"> boa técnica legislativa.</w:t>
      </w:r>
    </w:p>
    <w:p w:rsidR="00194A60" w:rsidRPr="00CB794B" w:rsidRDefault="00194A60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05A1C" w:rsidRPr="00CB794B" w:rsidRDefault="00205A1C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794B">
        <w:rPr>
          <w:rFonts w:cstheme="minorHAnsi"/>
          <w:sz w:val="24"/>
          <w:szCs w:val="24"/>
        </w:rPr>
        <w:t xml:space="preserve">Sala das Sessões, </w:t>
      </w:r>
      <w:r w:rsidR="003D0E47">
        <w:rPr>
          <w:rFonts w:cstheme="minorHAnsi"/>
          <w:sz w:val="24"/>
          <w:szCs w:val="24"/>
        </w:rPr>
        <w:t>05 de junho de 2025.</w:t>
      </w:r>
    </w:p>
    <w:p w:rsidR="004965E7" w:rsidRPr="00CB794B" w:rsidRDefault="004965E7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CB794B" w:rsidRDefault="00194A60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794B">
        <w:rPr>
          <w:rFonts w:cstheme="minorHAnsi"/>
          <w:sz w:val="24"/>
          <w:szCs w:val="24"/>
        </w:rPr>
        <w:t xml:space="preserve">Comissão Permanente de Legislação, Justiça e Redação </w:t>
      </w:r>
      <w:proofErr w:type="gramStart"/>
      <w:r w:rsidRPr="00CB794B">
        <w:rPr>
          <w:rFonts w:cstheme="minorHAnsi"/>
          <w:sz w:val="24"/>
          <w:szCs w:val="24"/>
        </w:rPr>
        <w:t>Final</w:t>
      </w:r>
      <w:proofErr w:type="gramEnd"/>
    </w:p>
    <w:p w:rsidR="00194A60" w:rsidRPr="00CB794B" w:rsidRDefault="00194A60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CB794B" w:rsidRDefault="00194A60" w:rsidP="00CB794B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CB794B">
        <w:rPr>
          <w:rFonts w:cstheme="minorHAnsi"/>
          <w:b/>
          <w:i/>
          <w:sz w:val="24"/>
          <w:szCs w:val="24"/>
        </w:rPr>
        <w:t>TONI TOSHIO YAMASHITA</w:t>
      </w:r>
    </w:p>
    <w:p w:rsidR="00194A60" w:rsidRPr="00CB794B" w:rsidRDefault="00194A60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794B">
        <w:rPr>
          <w:rFonts w:cstheme="minorHAnsi"/>
          <w:sz w:val="24"/>
          <w:szCs w:val="24"/>
        </w:rPr>
        <w:t>Presidente da CPLJRF</w:t>
      </w:r>
    </w:p>
    <w:p w:rsidR="00194A60" w:rsidRPr="00CB794B" w:rsidRDefault="00194A60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CB794B" w:rsidRDefault="00194A60" w:rsidP="00CB794B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CB794B">
        <w:rPr>
          <w:rFonts w:cstheme="minorHAnsi"/>
          <w:b/>
          <w:i/>
          <w:sz w:val="24"/>
          <w:szCs w:val="24"/>
        </w:rPr>
        <w:t>FRADIK ALVES DE SOUZA</w:t>
      </w:r>
    </w:p>
    <w:p w:rsidR="00194A60" w:rsidRPr="00CB794B" w:rsidRDefault="00194A60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794B">
        <w:rPr>
          <w:rFonts w:cstheme="minorHAnsi"/>
          <w:sz w:val="24"/>
          <w:szCs w:val="24"/>
        </w:rPr>
        <w:t>Vice-Presidente da CPLJRF</w:t>
      </w:r>
    </w:p>
    <w:p w:rsidR="00194A60" w:rsidRPr="00CB794B" w:rsidRDefault="00194A60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CB794B" w:rsidRDefault="00194A60" w:rsidP="00CB794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B794B">
        <w:rPr>
          <w:rFonts w:cstheme="minorHAnsi"/>
          <w:b/>
          <w:sz w:val="24"/>
          <w:szCs w:val="24"/>
        </w:rPr>
        <w:t>LUIZ PAULO FERREIRA SILVA</w:t>
      </w:r>
    </w:p>
    <w:p w:rsidR="00194A60" w:rsidRPr="00CB794B" w:rsidRDefault="00194A60" w:rsidP="00CB794B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CB794B">
        <w:rPr>
          <w:rFonts w:cstheme="minorHAnsi"/>
          <w:sz w:val="24"/>
          <w:szCs w:val="24"/>
        </w:rPr>
        <w:t>Membro</w:t>
      </w:r>
    </w:p>
    <w:sectPr w:rsidR="00194A60" w:rsidRPr="00CB794B">
      <w:headerReference w:type="default" r:id="rId8"/>
      <w:footerReference w:type="default" r:id="rId9"/>
      <w:pgSz w:w="11907" w:h="16840"/>
      <w:pgMar w:top="1701" w:right="1134" w:bottom="113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3B0" w:rsidRDefault="00D153B0">
      <w:pPr>
        <w:spacing w:after="0" w:line="240" w:lineRule="auto"/>
      </w:pPr>
      <w:r>
        <w:separator/>
      </w:r>
    </w:p>
  </w:endnote>
  <w:endnote w:type="continuationSeparator" w:id="0">
    <w:p w:rsidR="00D153B0" w:rsidRDefault="00D1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E3" w:rsidRDefault="00DA55E3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:rsidR="00DA55E3" w:rsidRDefault="00DA55E3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3B0" w:rsidRDefault="00D153B0">
      <w:pPr>
        <w:spacing w:after="0" w:line="240" w:lineRule="auto"/>
      </w:pPr>
      <w:r>
        <w:separator/>
      </w:r>
    </w:p>
  </w:footnote>
  <w:footnote w:type="continuationSeparator" w:id="0">
    <w:p w:rsidR="00D153B0" w:rsidRDefault="00D15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6888"/>
    </w:tblGrid>
    <w:tr w:rsidR="00DA55E3" w:rsidTr="005F735B">
      <w:trPr>
        <w:trHeight w:val="1276"/>
      </w:trPr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DA55E3" w:rsidRDefault="00CB2CFC">
          <w:pPr>
            <w:pStyle w:val="Standard"/>
            <w:tabs>
              <w:tab w:val="center" w:pos="4419"/>
              <w:tab w:val="left" w:pos="861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15FD4382" wp14:editId="3013992F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tcBorders>
            <w:top w:val="nil"/>
            <w:left w:val="nil"/>
            <w:bottom w:val="nil"/>
            <w:right w:val="nil"/>
          </w:tcBorders>
        </w:tcPr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:rsidR="00DA55E3" w:rsidRDefault="00DA55E3" w:rsidP="005F735B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www.itapeva.mg.</w:t>
          </w:r>
          <w:r w:rsidR="005F735B">
            <w:rPr>
              <w:lang w:val="en-US" w:eastAsia="en-US"/>
            </w:rPr>
            <w:t>leg.br - e-mail: camara@</w:t>
          </w:r>
          <w:r>
            <w:rPr>
              <w:lang w:val="en-US" w:eastAsia="en-US"/>
            </w:rPr>
            <w:t>itapeva.mg.</w:t>
          </w:r>
          <w:r w:rsidR="005F735B">
            <w:rPr>
              <w:lang w:val="en-US" w:eastAsia="en-US"/>
            </w:rPr>
            <w:t>leg</w:t>
          </w:r>
          <w:r>
            <w:rPr>
              <w:lang w:val="en-US" w:eastAsia="en-US"/>
            </w:rPr>
            <w:t>.br</w:t>
          </w:r>
        </w:p>
      </w:tc>
    </w:tr>
  </w:tbl>
  <w:p w:rsidR="00DA55E3" w:rsidRDefault="00DA55E3">
    <w:pPr>
      <w:pStyle w:val="Standard"/>
      <w:tabs>
        <w:tab w:val="center" w:pos="4419"/>
        <w:tab w:val="right" w:pos="8789"/>
      </w:tabs>
      <w:rPr>
        <w:sz w:val="32"/>
        <w:szCs w:val="32"/>
        <w:lang w:val="en-U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E"/>
    <w:rsid w:val="000021B6"/>
    <w:rsid w:val="00066323"/>
    <w:rsid w:val="000A122B"/>
    <w:rsid w:val="000D3BA8"/>
    <w:rsid w:val="000F2961"/>
    <w:rsid w:val="000F777A"/>
    <w:rsid w:val="00100605"/>
    <w:rsid w:val="001109E8"/>
    <w:rsid w:val="001733CB"/>
    <w:rsid w:val="00194A60"/>
    <w:rsid w:val="001C05E1"/>
    <w:rsid w:val="001C237F"/>
    <w:rsid w:val="001C6DAA"/>
    <w:rsid w:val="001E2E39"/>
    <w:rsid w:val="001E7F8F"/>
    <w:rsid w:val="001F5C49"/>
    <w:rsid w:val="00205A1C"/>
    <w:rsid w:val="002066AB"/>
    <w:rsid w:val="0021187F"/>
    <w:rsid w:val="002172AA"/>
    <w:rsid w:val="002353CD"/>
    <w:rsid w:val="00257692"/>
    <w:rsid w:val="002641A5"/>
    <w:rsid w:val="00265381"/>
    <w:rsid w:val="00265FF4"/>
    <w:rsid w:val="002743EE"/>
    <w:rsid w:val="002D5F7F"/>
    <w:rsid w:val="002E092A"/>
    <w:rsid w:val="002E73D3"/>
    <w:rsid w:val="00373BEC"/>
    <w:rsid w:val="003A4E11"/>
    <w:rsid w:val="003B2F6A"/>
    <w:rsid w:val="003D0E47"/>
    <w:rsid w:val="003E72C9"/>
    <w:rsid w:val="00402C36"/>
    <w:rsid w:val="0042125D"/>
    <w:rsid w:val="00457C21"/>
    <w:rsid w:val="0049232B"/>
    <w:rsid w:val="004965E7"/>
    <w:rsid w:val="004A42EE"/>
    <w:rsid w:val="004C3178"/>
    <w:rsid w:val="004C4DCB"/>
    <w:rsid w:val="004C6493"/>
    <w:rsid w:val="004F57C2"/>
    <w:rsid w:val="0052197D"/>
    <w:rsid w:val="005309D2"/>
    <w:rsid w:val="00543ED7"/>
    <w:rsid w:val="00550E5F"/>
    <w:rsid w:val="005566E8"/>
    <w:rsid w:val="00562999"/>
    <w:rsid w:val="005763E0"/>
    <w:rsid w:val="005A10C2"/>
    <w:rsid w:val="005B3379"/>
    <w:rsid w:val="005E0B9F"/>
    <w:rsid w:val="005F735B"/>
    <w:rsid w:val="0062418A"/>
    <w:rsid w:val="00660075"/>
    <w:rsid w:val="0066448A"/>
    <w:rsid w:val="00675D47"/>
    <w:rsid w:val="00685AE6"/>
    <w:rsid w:val="006B77F1"/>
    <w:rsid w:val="006C3FF0"/>
    <w:rsid w:val="006D1967"/>
    <w:rsid w:val="006F336F"/>
    <w:rsid w:val="007229F4"/>
    <w:rsid w:val="00762454"/>
    <w:rsid w:val="00762C85"/>
    <w:rsid w:val="00765CA5"/>
    <w:rsid w:val="00770CC5"/>
    <w:rsid w:val="00797EEE"/>
    <w:rsid w:val="007D23B3"/>
    <w:rsid w:val="007E0F6F"/>
    <w:rsid w:val="007E24D0"/>
    <w:rsid w:val="007E6F3F"/>
    <w:rsid w:val="00805C02"/>
    <w:rsid w:val="00835E47"/>
    <w:rsid w:val="00873203"/>
    <w:rsid w:val="00880C1F"/>
    <w:rsid w:val="00883D63"/>
    <w:rsid w:val="008A5D59"/>
    <w:rsid w:val="008D73D0"/>
    <w:rsid w:val="008D763E"/>
    <w:rsid w:val="008F1E0F"/>
    <w:rsid w:val="009349B0"/>
    <w:rsid w:val="00967BCF"/>
    <w:rsid w:val="009717BE"/>
    <w:rsid w:val="009D2E19"/>
    <w:rsid w:val="009D7463"/>
    <w:rsid w:val="00A0022E"/>
    <w:rsid w:val="00A36F68"/>
    <w:rsid w:val="00A458BC"/>
    <w:rsid w:val="00A55527"/>
    <w:rsid w:val="00AC1108"/>
    <w:rsid w:val="00AD6CC3"/>
    <w:rsid w:val="00B0100B"/>
    <w:rsid w:val="00B02F4B"/>
    <w:rsid w:val="00B07756"/>
    <w:rsid w:val="00B25A8F"/>
    <w:rsid w:val="00B93DCD"/>
    <w:rsid w:val="00BB5FCB"/>
    <w:rsid w:val="00BD23F9"/>
    <w:rsid w:val="00BF0507"/>
    <w:rsid w:val="00BF76A8"/>
    <w:rsid w:val="00C17087"/>
    <w:rsid w:val="00C20966"/>
    <w:rsid w:val="00C36E3F"/>
    <w:rsid w:val="00C74FB8"/>
    <w:rsid w:val="00CA0AEC"/>
    <w:rsid w:val="00CA3201"/>
    <w:rsid w:val="00CA3B9C"/>
    <w:rsid w:val="00CB2CFC"/>
    <w:rsid w:val="00CB794B"/>
    <w:rsid w:val="00CC05AF"/>
    <w:rsid w:val="00CE6AA3"/>
    <w:rsid w:val="00CF3381"/>
    <w:rsid w:val="00CF3EFA"/>
    <w:rsid w:val="00D13A75"/>
    <w:rsid w:val="00D14B8F"/>
    <w:rsid w:val="00D153B0"/>
    <w:rsid w:val="00D22E95"/>
    <w:rsid w:val="00D27BA8"/>
    <w:rsid w:val="00D3524C"/>
    <w:rsid w:val="00D80B5E"/>
    <w:rsid w:val="00D87BBD"/>
    <w:rsid w:val="00DA1A79"/>
    <w:rsid w:val="00DA55E3"/>
    <w:rsid w:val="00DB1E88"/>
    <w:rsid w:val="00DD2BD9"/>
    <w:rsid w:val="00DE35BE"/>
    <w:rsid w:val="00DF7B1E"/>
    <w:rsid w:val="00E0307F"/>
    <w:rsid w:val="00E2601A"/>
    <w:rsid w:val="00E26049"/>
    <w:rsid w:val="00E3176E"/>
    <w:rsid w:val="00E72348"/>
    <w:rsid w:val="00E8267C"/>
    <w:rsid w:val="00E8503C"/>
    <w:rsid w:val="00E8738C"/>
    <w:rsid w:val="00E87734"/>
    <w:rsid w:val="00E97BE7"/>
    <w:rsid w:val="00EA24FA"/>
    <w:rsid w:val="00EB6AB0"/>
    <w:rsid w:val="00EC0CA1"/>
    <w:rsid w:val="00EC1036"/>
    <w:rsid w:val="00EC74A5"/>
    <w:rsid w:val="00EC7E54"/>
    <w:rsid w:val="00ED21C3"/>
    <w:rsid w:val="00EE770A"/>
    <w:rsid w:val="00EF0FDC"/>
    <w:rsid w:val="00EF3065"/>
    <w:rsid w:val="00F14926"/>
    <w:rsid w:val="00F3231C"/>
    <w:rsid w:val="00F56B0A"/>
    <w:rsid w:val="00F645A3"/>
    <w:rsid w:val="00F64A11"/>
    <w:rsid w:val="00F8542A"/>
    <w:rsid w:val="00F95E15"/>
    <w:rsid w:val="00F966EC"/>
    <w:rsid w:val="00FA0D19"/>
    <w:rsid w:val="00FB63E2"/>
    <w:rsid w:val="00FC23F1"/>
    <w:rsid w:val="00FD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CB794B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CB794B"/>
    <w:rPr>
      <w:rFonts w:ascii="Arial" w:eastAsia="Times New Roman" w:hAnsi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CB794B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CB794B"/>
    <w:rPr>
      <w:rFonts w:ascii="Arial" w:eastAsia="Times New Roman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03901-BC9D-44EC-96E7-8E7CB1480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10</cp:revision>
  <cp:lastPrinted>2025-06-05T16:12:00Z</cp:lastPrinted>
  <dcterms:created xsi:type="dcterms:W3CDTF">2025-06-05T14:45:00Z</dcterms:created>
  <dcterms:modified xsi:type="dcterms:W3CDTF">2025-06-05T16:12:00Z</dcterms:modified>
</cp:coreProperties>
</file>