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885" w:rsidRPr="008C69BC" w:rsidRDefault="000B6885" w:rsidP="008C69BC">
      <w:pPr>
        <w:spacing w:after="0" w:line="240" w:lineRule="auto"/>
        <w:ind w:firstLine="708"/>
        <w:jc w:val="both"/>
        <w:rPr>
          <w:rFonts w:cstheme="minorHAnsi"/>
          <w:b/>
          <w:sz w:val="24"/>
          <w:szCs w:val="24"/>
        </w:rPr>
      </w:pPr>
    </w:p>
    <w:p w:rsidR="00597C80" w:rsidRPr="008C69BC" w:rsidRDefault="00D91D65" w:rsidP="008C69BC">
      <w:pPr>
        <w:spacing w:after="0" w:line="240" w:lineRule="auto"/>
        <w:jc w:val="center"/>
        <w:rPr>
          <w:rFonts w:cstheme="minorHAnsi"/>
          <w:b/>
          <w:sz w:val="24"/>
          <w:szCs w:val="24"/>
        </w:rPr>
      </w:pPr>
      <w:r w:rsidRPr="008C69BC">
        <w:rPr>
          <w:rFonts w:cstheme="minorHAnsi"/>
          <w:b/>
          <w:sz w:val="24"/>
          <w:szCs w:val="24"/>
        </w:rPr>
        <w:t xml:space="preserve">REDAÇÃO FINAL DO </w:t>
      </w:r>
      <w:r w:rsidR="00D37E55" w:rsidRPr="008C69BC">
        <w:rPr>
          <w:rFonts w:cstheme="minorHAnsi"/>
          <w:b/>
          <w:sz w:val="24"/>
          <w:szCs w:val="24"/>
        </w:rPr>
        <w:t xml:space="preserve">PROJETO DE LEI </w:t>
      </w:r>
      <w:r w:rsidR="00624E86" w:rsidRPr="008C69BC">
        <w:rPr>
          <w:rFonts w:cstheme="minorHAnsi"/>
          <w:b/>
          <w:sz w:val="24"/>
          <w:szCs w:val="24"/>
        </w:rPr>
        <w:t>ORDINÁRIA</w:t>
      </w:r>
      <w:r w:rsidR="00D37E55" w:rsidRPr="008C69BC">
        <w:rPr>
          <w:rFonts w:cstheme="minorHAnsi"/>
          <w:b/>
          <w:sz w:val="24"/>
          <w:szCs w:val="24"/>
        </w:rPr>
        <w:t xml:space="preserve"> N.</w:t>
      </w:r>
      <w:r w:rsidR="00C004FB" w:rsidRPr="008C69BC">
        <w:rPr>
          <w:rFonts w:cstheme="minorHAnsi"/>
          <w:b/>
          <w:sz w:val="24"/>
          <w:szCs w:val="24"/>
        </w:rPr>
        <w:t xml:space="preserve">º </w:t>
      </w:r>
      <w:r w:rsidR="008C69BC" w:rsidRPr="008C69BC">
        <w:rPr>
          <w:rFonts w:cstheme="minorHAnsi"/>
          <w:b/>
          <w:sz w:val="24"/>
          <w:szCs w:val="24"/>
        </w:rPr>
        <w:t>13</w:t>
      </w:r>
      <w:r w:rsidR="00624E86" w:rsidRPr="008C69BC">
        <w:rPr>
          <w:rFonts w:cstheme="minorHAnsi"/>
          <w:b/>
          <w:sz w:val="24"/>
          <w:szCs w:val="24"/>
        </w:rPr>
        <w:t>/2025</w:t>
      </w:r>
    </w:p>
    <w:p w:rsidR="00D37E55" w:rsidRPr="008C69BC" w:rsidRDefault="00D37E55" w:rsidP="008C69BC">
      <w:pPr>
        <w:spacing w:after="0" w:line="240" w:lineRule="auto"/>
        <w:jc w:val="both"/>
        <w:rPr>
          <w:rFonts w:cstheme="minorHAnsi"/>
          <w:b/>
          <w:sz w:val="24"/>
          <w:szCs w:val="24"/>
        </w:rPr>
      </w:pPr>
    </w:p>
    <w:p w:rsidR="00425A77" w:rsidRPr="008C69BC" w:rsidRDefault="008C69BC" w:rsidP="008C69BC">
      <w:pPr>
        <w:pStyle w:val="SemEspaamento"/>
        <w:ind w:left="1134"/>
        <w:jc w:val="both"/>
        <w:rPr>
          <w:rFonts w:asciiTheme="minorHAnsi" w:hAnsiTheme="minorHAnsi" w:cstheme="minorHAnsi"/>
          <w:i/>
          <w:sz w:val="24"/>
          <w:szCs w:val="24"/>
        </w:rPr>
      </w:pPr>
      <w:r w:rsidRPr="008C69BC">
        <w:rPr>
          <w:rFonts w:asciiTheme="minorHAnsi" w:hAnsiTheme="minorHAnsi" w:cstheme="minorHAnsi"/>
          <w:i/>
          <w:sz w:val="24"/>
          <w:szCs w:val="24"/>
        </w:rPr>
        <w:t xml:space="preserve">ESTABELECE AS DIRETRIZES A </w:t>
      </w:r>
      <w:proofErr w:type="gramStart"/>
      <w:r w:rsidRPr="008C69BC">
        <w:rPr>
          <w:rFonts w:asciiTheme="minorHAnsi" w:hAnsiTheme="minorHAnsi" w:cstheme="minorHAnsi"/>
          <w:i/>
          <w:sz w:val="24"/>
          <w:szCs w:val="24"/>
        </w:rPr>
        <w:t>SEREM</w:t>
      </w:r>
      <w:proofErr w:type="gramEnd"/>
      <w:r w:rsidRPr="008C69BC">
        <w:rPr>
          <w:rFonts w:asciiTheme="minorHAnsi" w:hAnsiTheme="minorHAnsi" w:cstheme="minorHAnsi"/>
          <w:i/>
          <w:sz w:val="24"/>
          <w:szCs w:val="24"/>
        </w:rPr>
        <w:t xml:space="preserve"> OBSERVADAS NA ELABORAÇÃO DA LEI ORÇAMENTÁRIA DO MUNICÍPIO ITAPEVA MG PARA O EXERCÍCIO DE 2026 E DÁ OUTRAS PROVIDÊNCIAS</w:t>
      </w:r>
      <w:r w:rsidR="00425A77" w:rsidRPr="008C69BC">
        <w:rPr>
          <w:rFonts w:asciiTheme="minorHAnsi" w:hAnsiTheme="minorHAnsi" w:cstheme="minorHAnsi"/>
          <w:i/>
          <w:sz w:val="24"/>
          <w:szCs w:val="24"/>
        </w:rPr>
        <w:t>.</w:t>
      </w:r>
    </w:p>
    <w:p w:rsidR="00425A77" w:rsidRPr="008C69BC" w:rsidRDefault="00425A77" w:rsidP="008C69BC">
      <w:pPr>
        <w:pStyle w:val="SemEspaamento"/>
        <w:jc w:val="both"/>
        <w:rPr>
          <w:rFonts w:asciiTheme="minorHAnsi" w:hAnsiTheme="minorHAnsi" w:cstheme="minorHAnsi"/>
          <w:bCs/>
          <w:sz w:val="24"/>
          <w:szCs w:val="24"/>
        </w:rPr>
      </w:pPr>
    </w:p>
    <w:p w:rsidR="00425A77" w:rsidRPr="008C69BC" w:rsidRDefault="00425A77" w:rsidP="008C69BC">
      <w:pPr>
        <w:pStyle w:val="SemEspaamento"/>
        <w:spacing w:line="276" w:lineRule="auto"/>
        <w:jc w:val="both"/>
        <w:rPr>
          <w:rFonts w:asciiTheme="minorHAnsi" w:hAnsiTheme="minorHAnsi" w:cstheme="minorHAnsi"/>
          <w:color w:val="000000"/>
          <w:sz w:val="24"/>
          <w:szCs w:val="24"/>
        </w:rPr>
      </w:pPr>
      <w:proofErr w:type="gramStart"/>
      <w:r w:rsidRPr="008C69BC">
        <w:rPr>
          <w:rFonts w:asciiTheme="minorHAnsi" w:hAnsiTheme="minorHAnsi" w:cstheme="minorHAnsi"/>
          <w:bCs/>
          <w:color w:val="000000"/>
          <w:sz w:val="24"/>
          <w:szCs w:val="24"/>
        </w:rPr>
        <w:t>O Excelentíssimo</w:t>
      </w:r>
      <w:proofErr w:type="gramEnd"/>
      <w:r w:rsidRPr="008C69BC">
        <w:rPr>
          <w:rFonts w:asciiTheme="minorHAnsi" w:hAnsiTheme="minorHAnsi" w:cstheme="minorHAnsi"/>
          <w:bCs/>
          <w:color w:val="000000"/>
          <w:sz w:val="24"/>
          <w:szCs w:val="24"/>
        </w:rPr>
        <w:t xml:space="preserve"> Prefeito Municipal de Itapeva/MG, DANIEL PEREIRA DO COUTO, no uso de suas atribuições legais, faz saber que a Câmara Munic</w:t>
      </w:r>
      <w:r w:rsidR="008C69BC" w:rsidRPr="008C69BC">
        <w:rPr>
          <w:rFonts w:asciiTheme="minorHAnsi" w:hAnsiTheme="minorHAnsi" w:cstheme="minorHAnsi"/>
          <w:bCs/>
          <w:color w:val="000000"/>
          <w:sz w:val="24"/>
          <w:szCs w:val="24"/>
        </w:rPr>
        <w:t>ipal de Itapeva/MG aprovou e ele</w:t>
      </w:r>
      <w:r w:rsidRPr="008C69BC">
        <w:rPr>
          <w:rFonts w:asciiTheme="minorHAnsi" w:hAnsiTheme="minorHAnsi" w:cstheme="minorHAnsi"/>
          <w:bCs/>
          <w:color w:val="000000"/>
          <w:sz w:val="24"/>
          <w:szCs w:val="24"/>
        </w:rPr>
        <w:t xml:space="preserve"> sanciona a seguinte </w:t>
      </w:r>
      <w:r w:rsidRPr="008C69BC">
        <w:rPr>
          <w:rFonts w:asciiTheme="minorHAnsi" w:hAnsiTheme="minorHAnsi" w:cstheme="minorHAnsi"/>
          <w:color w:val="000000"/>
          <w:sz w:val="24"/>
          <w:szCs w:val="24"/>
        </w:rPr>
        <w:t xml:space="preserve">LEI: </w:t>
      </w:r>
    </w:p>
    <w:p w:rsidR="00425A77" w:rsidRPr="008C69BC" w:rsidRDefault="00425A77" w:rsidP="008C69BC">
      <w:pPr>
        <w:pStyle w:val="SemEspaamento"/>
        <w:spacing w:line="276" w:lineRule="auto"/>
        <w:jc w:val="both"/>
        <w:rPr>
          <w:rFonts w:asciiTheme="minorHAnsi" w:hAnsiTheme="minorHAnsi" w:cstheme="minorHAnsi"/>
          <w:bCs/>
          <w:color w:val="000000"/>
          <w:sz w:val="24"/>
          <w:szCs w:val="24"/>
        </w:rPr>
      </w:pPr>
    </w:p>
    <w:p w:rsidR="008C69BC" w:rsidRPr="008C69BC" w:rsidRDefault="008C69BC" w:rsidP="008C69BC">
      <w:pPr>
        <w:pStyle w:val="SemEspaamento"/>
        <w:jc w:val="center"/>
        <w:rPr>
          <w:rFonts w:asciiTheme="minorHAnsi" w:hAnsiTheme="minorHAnsi" w:cstheme="minorHAnsi"/>
          <w:b/>
          <w:bCs/>
          <w:color w:val="000000"/>
          <w:sz w:val="24"/>
          <w:szCs w:val="24"/>
        </w:rPr>
      </w:pPr>
      <w:r w:rsidRPr="008C69BC">
        <w:rPr>
          <w:rFonts w:asciiTheme="minorHAnsi" w:hAnsiTheme="minorHAnsi" w:cstheme="minorHAnsi"/>
          <w:b/>
          <w:bCs/>
          <w:color w:val="000000"/>
          <w:sz w:val="24"/>
          <w:szCs w:val="24"/>
        </w:rPr>
        <w:t>CAPÍTULO I</w:t>
      </w:r>
    </w:p>
    <w:p w:rsidR="008C69BC" w:rsidRPr="008C69BC" w:rsidRDefault="008C69BC" w:rsidP="008C69BC">
      <w:pPr>
        <w:pStyle w:val="SemEspaamento"/>
        <w:jc w:val="center"/>
        <w:rPr>
          <w:rFonts w:asciiTheme="minorHAnsi" w:hAnsiTheme="minorHAnsi" w:cstheme="minorHAnsi"/>
          <w:b/>
          <w:bCs/>
          <w:color w:val="000000"/>
          <w:sz w:val="24"/>
          <w:szCs w:val="24"/>
        </w:rPr>
      </w:pPr>
      <w:r w:rsidRPr="008C69BC">
        <w:rPr>
          <w:rFonts w:asciiTheme="minorHAnsi" w:hAnsiTheme="minorHAnsi" w:cstheme="minorHAnsi"/>
          <w:b/>
          <w:bCs/>
          <w:color w:val="000000"/>
          <w:sz w:val="24"/>
          <w:szCs w:val="24"/>
        </w:rPr>
        <w:t>DAS DISPOSIÇÕES PRELIMINARES</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8C69BC">
        <w:rPr>
          <w:rFonts w:asciiTheme="minorHAnsi" w:hAnsiTheme="minorHAnsi" w:cstheme="minorHAnsi"/>
          <w:b/>
          <w:bCs/>
          <w:color w:val="000000"/>
          <w:sz w:val="24"/>
          <w:szCs w:val="24"/>
        </w:rPr>
        <w:t>Art. 1º</w:t>
      </w:r>
      <w:r w:rsidRPr="008C69BC">
        <w:rPr>
          <w:rFonts w:asciiTheme="minorHAnsi" w:hAnsiTheme="minorHAnsi" w:cstheme="minorHAnsi"/>
          <w:bCs/>
          <w:color w:val="000000"/>
          <w:sz w:val="24"/>
          <w:szCs w:val="24"/>
        </w:rPr>
        <w:t xml:space="preserve">. Esta Lei estabelece as diretrizes orçamentárias do Município de Itapeva para o exercício de 2026, em cumprimento a Lei Orgânica Municipal e no § 2º do artigo 165 da Constituição Federal e às determinações da Lei Complementar Federal nº 101, de </w:t>
      </w:r>
      <w:proofErr w:type="gramStart"/>
      <w:r w:rsidRPr="008C69BC">
        <w:rPr>
          <w:rFonts w:asciiTheme="minorHAnsi" w:hAnsiTheme="minorHAnsi" w:cstheme="minorHAnsi"/>
          <w:bCs/>
          <w:color w:val="000000"/>
          <w:sz w:val="24"/>
          <w:szCs w:val="24"/>
        </w:rPr>
        <w:t>4</w:t>
      </w:r>
      <w:proofErr w:type="gramEnd"/>
      <w:r w:rsidRPr="008C69BC">
        <w:rPr>
          <w:rFonts w:asciiTheme="minorHAnsi" w:hAnsiTheme="minorHAnsi" w:cstheme="minorHAnsi"/>
          <w:bCs/>
          <w:color w:val="000000"/>
          <w:sz w:val="24"/>
          <w:szCs w:val="24"/>
        </w:rPr>
        <w:t xml:space="preserve"> de maio de 2000 e suas alterações posteriores, compreendendo:</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Pr>
          <w:rFonts w:asciiTheme="minorHAnsi" w:hAnsiTheme="minorHAnsi" w:cstheme="minorHAnsi"/>
          <w:b/>
          <w:bCs/>
          <w:color w:val="000000"/>
          <w:sz w:val="24"/>
          <w:szCs w:val="24"/>
        </w:rPr>
        <w:t xml:space="preserve">I </w:t>
      </w:r>
      <w:r w:rsidRPr="008C69BC">
        <w:rPr>
          <w:rFonts w:asciiTheme="minorHAnsi" w:hAnsiTheme="minorHAnsi" w:cstheme="minorHAnsi"/>
          <w:bCs/>
          <w:color w:val="000000"/>
          <w:sz w:val="24"/>
          <w:szCs w:val="24"/>
        </w:rPr>
        <w:t>– as metas e prioridades da Administração Pública Municipal;</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8C69BC">
        <w:rPr>
          <w:rFonts w:asciiTheme="minorHAnsi" w:hAnsiTheme="minorHAnsi" w:cstheme="minorHAnsi"/>
          <w:b/>
          <w:bCs/>
          <w:color w:val="000000"/>
          <w:sz w:val="24"/>
          <w:szCs w:val="24"/>
        </w:rPr>
        <w:t>II</w:t>
      </w:r>
      <w:r>
        <w:rPr>
          <w:rFonts w:asciiTheme="minorHAnsi" w:hAnsiTheme="minorHAnsi" w:cstheme="minorHAnsi"/>
          <w:bCs/>
          <w:color w:val="000000"/>
          <w:sz w:val="24"/>
          <w:szCs w:val="24"/>
        </w:rPr>
        <w:t xml:space="preserve"> </w:t>
      </w:r>
      <w:r w:rsidRPr="008C69BC">
        <w:rPr>
          <w:rFonts w:asciiTheme="minorHAnsi" w:hAnsiTheme="minorHAnsi" w:cstheme="minorHAnsi"/>
          <w:bCs/>
          <w:color w:val="000000"/>
          <w:sz w:val="24"/>
          <w:szCs w:val="24"/>
        </w:rPr>
        <w:t>– a estrutura e organização dos orçamentos;</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Default="008C69BC" w:rsidP="008C69BC">
      <w:pPr>
        <w:pStyle w:val="SemEspaamento"/>
        <w:jc w:val="both"/>
        <w:rPr>
          <w:rFonts w:asciiTheme="minorHAnsi" w:hAnsiTheme="minorHAnsi" w:cstheme="minorHAnsi"/>
          <w:bCs/>
          <w:color w:val="000000"/>
          <w:sz w:val="24"/>
          <w:szCs w:val="24"/>
        </w:rPr>
      </w:pPr>
      <w:r w:rsidRPr="008C69BC">
        <w:rPr>
          <w:rFonts w:asciiTheme="minorHAnsi" w:hAnsiTheme="minorHAnsi" w:cstheme="minorHAnsi"/>
          <w:b/>
          <w:bCs/>
          <w:color w:val="000000"/>
          <w:sz w:val="24"/>
          <w:szCs w:val="24"/>
        </w:rPr>
        <w:t>III</w:t>
      </w:r>
      <w:r>
        <w:rPr>
          <w:rFonts w:asciiTheme="minorHAnsi" w:hAnsiTheme="minorHAnsi" w:cstheme="minorHAnsi"/>
          <w:b/>
          <w:bCs/>
          <w:color w:val="000000"/>
          <w:sz w:val="24"/>
          <w:szCs w:val="24"/>
        </w:rPr>
        <w:t xml:space="preserve"> </w:t>
      </w:r>
      <w:r w:rsidRPr="008C69BC">
        <w:rPr>
          <w:rFonts w:asciiTheme="minorHAnsi" w:hAnsiTheme="minorHAnsi" w:cstheme="minorHAnsi"/>
          <w:bCs/>
          <w:color w:val="000000"/>
          <w:sz w:val="24"/>
          <w:szCs w:val="24"/>
        </w:rPr>
        <w:t>–</w:t>
      </w:r>
      <w:r>
        <w:rPr>
          <w:rFonts w:asciiTheme="minorHAnsi" w:hAnsiTheme="minorHAnsi" w:cstheme="minorHAnsi"/>
          <w:bCs/>
          <w:color w:val="000000"/>
          <w:sz w:val="24"/>
          <w:szCs w:val="24"/>
        </w:rPr>
        <w:t xml:space="preserve"> </w:t>
      </w:r>
      <w:r w:rsidRPr="008C69BC">
        <w:rPr>
          <w:rFonts w:asciiTheme="minorHAnsi" w:hAnsiTheme="minorHAnsi" w:cstheme="minorHAnsi"/>
          <w:bCs/>
          <w:color w:val="000000"/>
          <w:sz w:val="24"/>
          <w:szCs w:val="24"/>
        </w:rPr>
        <w:t>as diretrizes para a elaboração e execução dos orçamentos do Município e sua</w:t>
      </w:r>
      <w:r>
        <w:rPr>
          <w:rFonts w:asciiTheme="minorHAnsi" w:hAnsiTheme="minorHAnsi" w:cstheme="minorHAnsi"/>
          <w:bCs/>
          <w:color w:val="000000"/>
          <w:sz w:val="24"/>
          <w:szCs w:val="24"/>
        </w:rPr>
        <w:t xml:space="preserve">s alterações; </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8C69BC">
        <w:rPr>
          <w:rFonts w:asciiTheme="minorHAnsi" w:hAnsiTheme="minorHAnsi" w:cstheme="minorHAnsi"/>
          <w:b/>
          <w:bCs/>
          <w:color w:val="000000"/>
          <w:sz w:val="24"/>
          <w:szCs w:val="24"/>
        </w:rPr>
        <w:t>IV</w:t>
      </w:r>
      <w:r>
        <w:rPr>
          <w:rFonts w:asciiTheme="minorHAnsi" w:hAnsiTheme="minorHAnsi" w:cstheme="minorHAnsi"/>
          <w:b/>
          <w:bCs/>
          <w:color w:val="000000"/>
          <w:sz w:val="24"/>
          <w:szCs w:val="24"/>
        </w:rPr>
        <w:t xml:space="preserve"> </w:t>
      </w:r>
      <w:r w:rsidRPr="008C69BC">
        <w:rPr>
          <w:rFonts w:asciiTheme="minorHAnsi" w:hAnsiTheme="minorHAnsi" w:cstheme="minorHAnsi"/>
          <w:bCs/>
          <w:color w:val="000000"/>
          <w:sz w:val="24"/>
          <w:szCs w:val="24"/>
        </w:rPr>
        <w:t>– as disposições relativas à dívida pública do Município;</w:t>
      </w:r>
    </w:p>
    <w:p w:rsidR="008C69BC" w:rsidRDefault="008C69BC" w:rsidP="008C69BC">
      <w:pPr>
        <w:pStyle w:val="SemEspaamento"/>
        <w:jc w:val="both"/>
        <w:rPr>
          <w:rFonts w:asciiTheme="minorHAnsi" w:hAnsiTheme="minorHAnsi" w:cstheme="minorHAnsi"/>
          <w:b/>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8C69BC">
        <w:rPr>
          <w:rFonts w:asciiTheme="minorHAnsi" w:hAnsiTheme="minorHAnsi" w:cstheme="minorHAnsi"/>
          <w:b/>
          <w:bCs/>
          <w:color w:val="000000"/>
          <w:sz w:val="24"/>
          <w:szCs w:val="24"/>
        </w:rPr>
        <w:t>V</w:t>
      </w:r>
      <w:r>
        <w:rPr>
          <w:rFonts w:asciiTheme="minorHAnsi" w:hAnsiTheme="minorHAnsi" w:cstheme="minorHAnsi"/>
          <w:b/>
          <w:bCs/>
          <w:color w:val="000000"/>
          <w:sz w:val="24"/>
          <w:szCs w:val="24"/>
        </w:rPr>
        <w:t xml:space="preserve"> </w:t>
      </w:r>
      <w:r w:rsidRPr="008C69BC">
        <w:rPr>
          <w:rFonts w:asciiTheme="minorHAnsi" w:hAnsiTheme="minorHAnsi" w:cstheme="minorHAnsi"/>
          <w:bCs/>
          <w:color w:val="000000"/>
          <w:sz w:val="24"/>
          <w:szCs w:val="24"/>
        </w:rPr>
        <w:t>– as disposições relativas às despesas do Município com pessoal e encargos sociais;</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8C69BC">
        <w:rPr>
          <w:rFonts w:asciiTheme="minorHAnsi" w:hAnsiTheme="minorHAnsi" w:cstheme="minorHAnsi"/>
          <w:b/>
          <w:bCs/>
          <w:color w:val="000000"/>
          <w:sz w:val="24"/>
          <w:szCs w:val="24"/>
        </w:rPr>
        <w:t>VI</w:t>
      </w:r>
      <w:r>
        <w:rPr>
          <w:rFonts w:asciiTheme="minorHAnsi" w:hAnsiTheme="minorHAnsi" w:cstheme="minorHAnsi"/>
          <w:b/>
          <w:bCs/>
          <w:color w:val="000000"/>
          <w:sz w:val="24"/>
          <w:szCs w:val="24"/>
        </w:rPr>
        <w:t xml:space="preserve"> </w:t>
      </w:r>
      <w:r w:rsidRPr="008C69BC">
        <w:rPr>
          <w:rFonts w:asciiTheme="minorHAnsi" w:hAnsiTheme="minorHAnsi" w:cstheme="minorHAnsi"/>
          <w:bCs/>
          <w:color w:val="000000"/>
          <w:sz w:val="24"/>
          <w:szCs w:val="24"/>
        </w:rPr>
        <w:t xml:space="preserve">– as disposições sobre alterações na legislação tributária e sua adequação orçamentária; </w:t>
      </w:r>
      <w:proofErr w:type="gramStart"/>
      <w:r w:rsidRPr="008C69BC">
        <w:rPr>
          <w:rFonts w:asciiTheme="minorHAnsi" w:hAnsiTheme="minorHAnsi" w:cstheme="minorHAnsi"/>
          <w:bCs/>
          <w:color w:val="000000"/>
          <w:sz w:val="24"/>
          <w:szCs w:val="24"/>
        </w:rPr>
        <w:t>e</w:t>
      </w:r>
      <w:proofErr w:type="gramEnd"/>
    </w:p>
    <w:p w:rsidR="008C69BC" w:rsidRPr="008C69BC" w:rsidRDefault="008C69BC" w:rsidP="008C69BC">
      <w:pPr>
        <w:pStyle w:val="SemEspaamento"/>
        <w:jc w:val="both"/>
        <w:rPr>
          <w:rFonts w:asciiTheme="minorHAnsi" w:hAnsiTheme="minorHAnsi" w:cstheme="minorHAnsi"/>
          <w:b/>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8C69BC">
        <w:rPr>
          <w:rFonts w:asciiTheme="minorHAnsi" w:hAnsiTheme="minorHAnsi" w:cstheme="minorHAnsi"/>
          <w:b/>
          <w:bCs/>
          <w:color w:val="000000"/>
          <w:sz w:val="24"/>
          <w:szCs w:val="24"/>
        </w:rPr>
        <w:t>VII</w:t>
      </w:r>
      <w:r>
        <w:rPr>
          <w:rFonts w:asciiTheme="minorHAnsi" w:hAnsiTheme="minorHAnsi" w:cstheme="minorHAnsi"/>
          <w:bCs/>
          <w:color w:val="000000"/>
          <w:sz w:val="24"/>
          <w:szCs w:val="24"/>
        </w:rPr>
        <w:t xml:space="preserve"> </w:t>
      </w:r>
      <w:r w:rsidRPr="008C69BC">
        <w:rPr>
          <w:rFonts w:asciiTheme="minorHAnsi" w:hAnsiTheme="minorHAnsi" w:cstheme="minorHAnsi"/>
          <w:bCs/>
          <w:color w:val="000000"/>
          <w:sz w:val="24"/>
          <w:szCs w:val="24"/>
        </w:rPr>
        <w:t>– as disposições gerais.</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Pr>
          <w:rFonts w:asciiTheme="minorHAnsi" w:hAnsiTheme="minorHAnsi" w:cstheme="minorHAnsi"/>
          <w:b/>
          <w:bCs/>
          <w:color w:val="000000"/>
          <w:sz w:val="24"/>
          <w:szCs w:val="24"/>
        </w:rPr>
        <w:t>§</w:t>
      </w:r>
      <w:r w:rsidRPr="008C69BC">
        <w:rPr>
          <w:rFonts w:asciiTheme="minorHAnsi" w:hAnsiTheme="minorHAnsi" w:cstheme="minorHAnsi"/>
          <w:b/>
          <w:bCs/>
          <w:color w:val="000000"/>
          <w:sz w:val="24"/>
          <w:szCs w:val="24"/>
        </w:rPr>
        <w:t>1°</w:t>
      </w:r>
      <w:r>
        <w:rPr>
          <w:rFonts w:asciiTheme="minorHAnsi" w:hAnsiTheme="minorHAnsi" w:cstheme="minorHAnsi"/>
          <w:b/>
          <w:bCs/>
          <w:color w:val="000000"/>
          <w:sz w:val="24"/>
          <w:szCs w:val="24"/>
        </w:rPr>
        <w:t xml:space="preserve"> -</w:t>
      </w:r>
      <w:r w:rsidRPr="008C69BC">
        <w:rPr>
          <w:rFonts w:asciiTheme="minorHAnsi" w:hAnsiTheme="minorHAnsi" w:cstheme="minorHAnsi"/>
          <w:bCs/>
          <w:color w:val="000000"/>
          <w:sz w:val="24"/>
          <w:szCs w:val="24"/>
        </w:rPr>
        <w:t xml:space="preserve"> As diretrizes, metas e prioridades constantes do Plano Plurianual e desta Lei considerar-se-ão modificadas por leis posteriores e pelos créditos adicionais abertos.</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8C69BC">
        <w:rPr>
          <w:rFonts w:asciiTheme="minorHAnsi" w:hAnsiTheme="minorHAnsi" w:cstheme="minorHAnsi"/>
          <w:b/>
          <w:bCs/>
          <w:color w:val="000000"/>
          <w:sz w:val="24"/>
          <w:szCs w:val="24"/>
        </w:rPr>
        <w:t>§2º</w:t>
      </w:r>
      <w:r>
        <w:rPr>
          <w:rFonts w:asciiTheme="minorHAnsi" w:hAnsiTheme="minorHAnsi" w:cstheme="minorHAnsi"/>
          <w:bCs/>
          <w:color w:val="000000"/>
          <w:sz w:val="24"/>
          <w:szCs w:val="24"/>
        </w:rPr>
        <w:t xml:space="preserve"> -</w:t>
      </w:r>
      <w:r w:rsidRPr="008C69BC">
        <w:rPr>
          <w:rFonts w:asciiTheme="minorHAnsi" w:hAnsiTheme="minorHAnsi" w:cstheme="minorHAnsi"/>
          <w:bCs/>
          <w:color w:val="000000"/>
          <w:sz w:val="24"/>
          <w:szCs w:val="24"/>
        </w:rPr>
        <w:t xml:space="preserve"> Esta Lei dispõe, dentre outras matérias, sobre o equilíbrio das finanças públicas, ou seja, o equilíbrio entre receitas e despesas, os passivos contingentes, as alterações na estrutura organizacional do município, eventuais alterações tributárias, os critérios e as formas de</w:t>
      </w:r>
      <w:r>
        <w:rPr>
          <w:rFonts w:asciiTheme="minorHAnsi" w:hAnsiTheme="minorHAnsi" w:cstheme="minorHAnsi"/>
          <w:bCs/>
          <w:color w:val="000000"/>
          <w:sz w:val="24"/>
          <w:szCs w:val="24"/>
        </w:rPr>
        <w:t xml:space="preserve"> </w:t>
      </w:r>
      <w:r w:rsidRPr="008C69BC">
        <w:rPr>
          <w:rFonts w:asciiTheme="minorHAnsi" w:hAnsiTheme="minorHAnsi" w:cstheme="minorHAnsi"/>
          <w:bCs/>
          <w:color w:val="000000"/>
          <w:sz w:val="24"/>
          <w:szCs w:val="24"/>
        </w:rPr>
        <w:t xml:space="preserve">limitação de empenho, o controle de custo e a avaliação dos resultados dos programas, as demais condições e exigências para transferências de recursos para entidades públicas e privadas e a despesa com pessoal para os fins do § 1º do artigo 169 da </w:t>
      </w:r>
      <w:r w:rsidRPr="008C69BC">
        <w:rPr>
          <w:rFonts w:asciiTheme="minorHAnsi" w:hAnsiTheme="minorHAnsi" w:cstheme="minorHAnsi"/>
          <w:bCs/>
          <w:color w:val="000000"/>
          <w:sz w:val="24"/>
          <w:szCs w:val="24"/>
        </w:rPr>
        <w:lastRenderedPageBreak/>
        <w:t>Constituição Federal, e compreende os anexos de que tratam os §§ 1º ao 3º do artigo 4º da Lei Complementar Federal nº 101, de 2000 e suas alterações.</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center"/>
        <w:rPr>
          <w:rFonts w:asciiTheme="minorHAnsi" w:hAnsiTheme="minorHAnsi" w:cstheme="minorHAnsi"/>
          <w:b/>
          <w:bCs/>
          <w:color w:val="000000"/>
          <w:sz w:val="24"/>
          <w:szCs w:val="24"/>
        </w:rPr>
      </w:pPr>
      <w:r w:rsidRPr="008C69BC">
        <w:rPr>
          <w:rFonts w:asciiTheme="minorHAnsi" w:hAnsiTheme="minorHAnsi" w:cstheme="minorHAnsi"/>
          <w:b/>
          <w:bCs/>
          <w:color w:val="000000"/>
          <w:sz w:val="24"/>
          <w:szCs w:val="24"/>
        </w:rPr>
        <w:t>CAPÍTULO II</w:t>
      </w:r>
    </w:p>
    <w:p w:rsidR="008C69BC" w:rsidRPr="008C69BC" w:rsidRDefault="008C69BC" w:rsidP="008C69BC">
      <w:pPr>
        <w:pStyle w:val="SemEspaamento"/>
        <w:jc w:val="center"/>
        <w:rPr>
          <w:rFonts w:asciiTheme="minorHAnsi" w:hAnsiTheme="minorHAnsi" w:cstheme="minorHAnsi"/>
          <w:b/>
          <w:bCs/>
          <w:color w:val="000000"/>
          <w:sz w:val="24"/>
          <w:szCs w:val="24"/>
        </w:rPr>
      </w:pPr>
      <w:r w:rsidRPr="008C69BC">
        <w:rPr>
          <w:rFonts w:asciiTheme="minorHAnsi" w:hAnsiTheme="minorHAnsi" w:cstheme="minorHAnsi"/>
          <w:b/>
          <w:bCs/>
          <w:color w:val="000000"/>
          <w:sz w:val="24"/>
          <w:szCs w:val="24"/>
        </w:rPr>
        <w:t>DAS METAS E PRIORIDADES DA ADMINISTRAÇÃO PÚBLICAMUNICIPAL</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8C69BC">
        <w:rPr>
          <w:rFonts w:asciiTheme="minorHAnsi" w:hAnsiTheme="minorHAnsi" w:cstheme="minorHAnsi"/>
          <w:b/>
          <w:bCs/>
          <w:color w:val="000000"/>
          <w:sz w:val="24"/>
          <w:szCs w:val="24"/>
        </w:rPr>
        <w:t>Art. 2º</w:t>
      </w:r>
      <w:r>
        <w:rPr>
          <w:rFonts w:asciiTheme="minorHAnsi" w:hAnsiTheme="minorHAnsi" w:cstheme="minorHAnsi"/>
          <w:bCs/>
          <w:color w:val="000000"/>
          <w:sz w:val="24"/>
          <w:szCs w:val="24"/>
        </w:rPr>
        <w:t>.</w:t>
      </w:r>
      <w:r w:rsidRPr="008C69BC">
        <w:rPr>
          <w:rFonts w:asciiTheme="minorHAnsi" w:hAnsiTheme="minorHAnsi" w:cstheme="minorHAnsi"/>
          <w:bCs/>
          <w:color w:val="000000"/>
          <w:sz w:val="24"/>
          <w:szCs w:val="24"/>
        </w:rPr>
        <w:t xml:space="preserve"> O anexo de metas e prioridades, excepcionalmente, não comporá a lei das diretrizes orçamentárias para 2.026. O projeto de lei do Plano Plurianual, relativo ao período de 2026 a 2029, tratará destas metas e destas prioridades municipais.</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8C69BC">
        <w:rPr>
          <w:rFonts w:asciiTheme="minorHAnsi" w:hAnsiTheme="minorHAnsi" w:cstheme="minorHAnsi"/>
          <w:b/>
          <w:bCs/>
          <w:color w:val="000000"/>
          <w:sz w:val="24"/>
          <w:szCs w:val="24"/>
        </w:rPr>
        <w:t>§1º</w:t>
      </w:r>
      <w:r>
        <w:rPr>
          <w:rFonts w:asciiTheme="minorHAnsi" w:hAnsiTheme="minorHAnsi" w:cstheme="minorHAnsi"/>
          <w:b/>
          <w:bCs/>
          <w:color w:val="000000"/>
          <w:sz w:val="24"/>
          <w:szCs w:val="24"/>
        </w:rPr>
        <w:t xml:space="preserve"> -</w:t>
      </w:r>
      <w:r w:rsidRPr="008C69BC">
        <w:rPr>
          <w:rFonts w:asciiTheme="minorHAnsi" w:hAnsiTheme="minorHAnsi" w:cstheme="minorHAnsi"/>
          <w:bCs/>
          <w:color w:val="000000"/>
          <w:sz w:val="24"/>
          <w:szCs w:val="24"/>
        </w:rPr>
        <w:t xml:space="preserve"> O projeto de lei orçamentária para o exercício de 2026 deverá ser elaborado em harmonia com as metas e prioridades estabelecidas na forma prevista no caput deste artigo.</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Default="008C69BC" w:rsidP="008C69BC">
      <w:pPr>
        <w:pStyle w:val="SemEspaamento"/>
        <w:jc w:val="both"/>
        <w:rPr>
          <w:rFonts w:asciiTheme="minorHAnsi" w:hAnsiTheme="minorHAnsi" w:cstheme="minorHAnsi"/>
          <w:bCs/>
          <w:color w:val="000000"/>
          <w:sz w:val="24"/>
          <w:szCs w:val="24"/>
        </w:rPr>
      </w:pPr>
      <w:r>
        <w:rPr>
          <w:rFonts w:asciiTheme="minorHAnsi" w:hAnsiTheme="minorHAnsi" w:cstheme="minorHAnsi"/>
          <w:b/>
          <w:bCs/>
          <w:color w:val="000000"/>
          <w:sz w:val="24"/>
          <w:szCs w:val="24"/>
        </w:rPr>
        <w:t xml:space="preserve">§2º - </w:t>
      </w:r>
      <w:r w:rsidRPr="008C69BC">
        <w:rPr>
          <w:rFonts w:asciiTheme="minorHAnsi" w:hAnsiTheme="minorHAnsi" w:cstheme="minorHAnsi"/>
          <w:bCs/>
          <w:color w:val="000000"/>
          <w:sz w:val="24"/>
          <w:szCs w:val="24"/>
        </w:rPr>
        <w:t>A regra contida no caput deste artigo, não se constitui em limite à programação das despesas.</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8C69BC">
        <w:rPr>
          <w:rFonts w:asciiTheme="minorHAnsi" w:hAnsiTheme="minorHAnsi" w:cstheme="minorHAnsi"/>
          <w:b/>
          <w:bCs/>
          <w:color w:val="000000"/>
          <w:sz w:val="24"/>
          <w:szCs w:val="24"/>
        </w:rPr>
        <w:t>§3</w:t>
      </w:r>
      <w:r>
        <w:rPr>
          <w:rFonts w:asciiTheme="minorHAnsi" w:hAnsiTheme="minorHAnsi" w:cstheme="minorHAnsi"/>
          <w:bCs/>
          <w:color w:val="000000"/>
          <w:sz w:val="24"/>
          <w:szCs w:val="24"/>
        </w:rPr>
        <w:t xml:space="preserve"> - </w:t>
      </w:r>
      <w:r w:rsidRPr="008C69BC">
        <w:rPr>
          <w:rFonts w:asciiTheme="minorHAnsi" w:hAnsiTheme="minorHAnsi" w:cstheme="minorHAnsi"/>
          <w:bCs/>
          <w:color w:val="000000"/>
          <w:sz w:val="24"/>
          <w:szCs w:val="24"/>
        </w:rPr>
        <w:t>O projeto de lei orçamentária para o exercício de 2026 deverá conter em anexo, demonstrativo da compatibilidade da programação dos orçamentos com os objetivos, diretrizes e metas constantes no § 1º do art. 4º da LC 101/2000.</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8C69BC">
        <w:rPr>
          <w:rFonts w:asciiTheme="minorHAnsi" w:hAnsiTheme="minorHAnsi" w:cstheme="minorHAnsi"/>
          <w:b/>
          <w:bCs/>
          <w:color w:val="000000"/>
          <w:sz w:val="24"/>
          <w:szCs w:val="24"/>
        </w:rPr>
        <w:t>Art. 3º</w:t>
      </w:r>
      <w:r w:rsidRPr="008C69BC">
        <w:rPr>
          <w:rFonts w:asciiTheme="minorHAnsi" w:hAnsiTheme="minorHAnsi" w:cstheme="minorHAnsi"/>
          <w:bCs/>
          <w:color w:val="000000"/>
          <w:sz w:val="24"/>
          <w:szCs w:val="24"/>
        </w:rPr>
        <w:t xml:space="preserve">. As Metas Fiscais e os Riscos Fiscais são especificados, respectivamente nos Anexos I e II desta Lei, elaborados de acordo com os §§ 1º e 3º do artigo 4º da Lei Complementar Federal nº 101, de 2000 e suas alterações, abrangendo todos os órgãos e entidades dos </w:t>
      </w:r>
      <w:proofErr w:type="gramStart"/>
      <w:r w:rsidRPr="008C69BC">
        <w:rPr>
          <w:rFonts w:asciiTheme="minorHAnsi" w:hAnsiTheme="minorHAnsi" w:cstheme="minorHAnsi"/>
          <w:bCs/>
          <w:color w:val="000000"/>
          <w:sz w:val="24"/>
          <w:szCs w:val="24"/>
        </w:rPr>
        <w:t>Orçamentos Fiscal</w:t>
      </w:r>
      <w:proofErr w:type="gramEnd"/>
      <w:r w:rsidRPr="008C69BC">
        <w:rPr>
          <w:rFonts w:asciiTheme="minorHAnsi" w:hAnsiTheme="minorHAnsi" w:cstheme="minorHAnsi"/>
          <w:bCs/>
          <w:color w:val="000000"/>
          <w:sz w:val="24"/>
          <w:szCs w:val="24"/>
        </w:rPr>
        <w:t xml:space="preserve"> e da Seguridade Social.</w:t>
      </w:r>
    </w:p>
    <w:p w:rsid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8C69BC">
        <w:rPr>
          <w:rFonts w:asciiTheme="minorHAnsi" w:hAnsiTheme="minorHAnsi" w:cstheme="minorHAnsi"/>
          <w:b/>
          <w:bCs/>
          <w:color w:val="000000"/>
          <w:sz w:val="24"/>
          <w:szCs w:val="24"/>
        </w:rPr>
        <w:t>Parágrafo único.</w:t>
      </w:r>
      <w:r w:rsidRPr="008C69BC">
        <w:rPr>
          <w:rFonts w:asciiTheme="minorHAnsi" w:hAnsiTheme="minorHAnsi" w:cstheme="minorHAnsi"/>
          <w:bCs/>
          <w:color w:val="000000"/>
          <w:sz w:val="24"/>
          <w:szCs w:val="24"/>
        </w:rPr>
        <w:t xml:space="preserve"> Os valores apresentados nos Anexos citados no caput deste artigo estão expressos em milhares de reais, em consonância com as regras estabelecidas pela Secretaria do Tesouro Nacional – STN, conforme Portaria nº 699, de </w:t>
      </w:r>
      <w:proofErr w:type="gramStart"/>
      <w:r w:rsidRPr="008C69BC">
        <w:rPr>
          <w:rFonts w:asciiTheme="minorHAnsi" w:hAnsiTheme="minorHAnsi" w:cstheme="minorHAnsi"/>
          <w:bCs/>
          <w:color w:val="000000"/>
          <w:sz w:val="24"/>
          <w:szCs w:val="24"/>
        </w:rPr>
        <w:t>7</w:t>
      </w:r>
      <w:proofErr w:type="gramEnd"/>
      <w:r w:rsidRPr="008C69BC">
        <w:rPr>
          <w:rFonts w:asciiTheme="minorHAnsi" w:hAnsiTheme="minorHAnsi" w:cstheme="minorHAnsi"/>
          <w:bCs/>
          <w:color w:val="000000"/>
          <w:sz w:val="24"/>
          <w:szCs w:val="24"/>
        </w:rPr>
        <w:t xml:space="preserve"> de julho de 2023, que aprovou a 14ª edição do Manual de Demonstrativos Fiscais – MDF.</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center"/>
        <w:rPr>
          <w:rFonts w:asciiTheme="minorHAnsi" w:hAnsiTheme="minorHAnsi" w:cstheme="minorHAnsi"/>
          <w:b/>
          <w:bCs/>
          <w:color w:val="000000"/>
          <w:sz w:val="24"/>
          <w:szCs w:val="24"/>
        </w:rPr>
      </w:pPr>
      <w:r w:rsidRPr="008C69BC">
        <w:rPr>
          <w:rFonts w:asciiTheme="minorHAnsi" w:hAnsiTheme="minorHAnsi" w:cstheme="minorHAnsi"/>
          <w:b/>
          <w:bCs/>
          <w:color w:val="000000"/>
          <w:sz w:val="24"/>
          <w:szCs w:val="24"/>
        </w:rPr>
        <w:t>CAPÍTULO III</w:t>
      </w:r>
    </w:p>
    <w:p w:rsidR="008C69BC" w:rsidRPr="008C69BC" w:rsidRDefault="008C69BC" w:rsidP="008C69BC">
      <w:pPr>
        <w:pStyle w:val="SemEspaamento"/>
        <w:jc w:val="center"/>
        <w:rPr>
          <w:rFonts w:asciiTheme="minorHAnsi" w:hAnsiTheme="minorHAnsi" w:cstheme="minorHAnsi"/>
          <w:b/>
          <w:bCs/>
          <w:color w:val="000000"/>
          <w:sz w:val="24"/>
          <w:szCs w:val="24"/>
        </w:rPr>
      </w:pPr>
      <w:r w:rsidRPr="008C69BC">
        <w:rPr>
          <w:rFonts w:asciiTheme="minorHAnsi" w:hAnsiTheme="minorHAnsi" w:cstheme="minorHAnsi"/>
          <w:b/>
          <w:bCs/>
          <w:color w:val="000000"/>
          <w:sz w:val="24"/>
          <w:szCs w:val="24"/>
        </w:rPr>
        <w:t>DA ESTRUTURA E ORGANIZAÇÃO DOS ORÇAMENTOS</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8C69BC">
        <w:rPr>
          <w:rFonts w:asciiTheme="minorHAnsi" w:hAnsiTheme="minorHAnsi" w:cstheme="minorHAnsi"/>
          <w:b/>
          <w:bCs/>
          <w:color w:val="000000"/>
          <w:sz w:val="24"/>
          <w:szCs w:val="24"/>
        </w:rPr>
        <w:t>Art. 4º.</w:t>
      </w:r>
      <w:r w:rsidRPr="008C69BC">
        <w:rPr>
          <w:rFonts w:asciiTheme="minorHAnsi" w:hAnsiTheme="minorHAnsi" w:cstheme="minorHAnsi"/>
          <w:bCs/>
          <w:color w:val="000000"/>
          <w:sz w:val="24"/>
          <w:szCs w:val="24"/>
        </w:rPr>
        <w:t xml:space="preserve"> Para efeito desta Lei entende-se por:</w:t>
      </w:r>
    </w:p>
    <w:p w:rsidR="008C69BC" w:rsidRPr="008C69BC" w:rsidRDefault="008C69BC" w:rsidP="008C69BC">
      <w:pPr>
        <w:pStyle w:val="SemEspaamento"/>
        <w:jc w:val="both"/>
        <w:rPr>
          <w:rFonts w:asciiTheme="minorHAnsi" w:hAnsiTheme="minorHAnsi" w:cstheme="minorHAnsi"/>
          <w:b/>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8C69BC">
        <w:rPr>
          <w:rFonts w:asciiTheme="minorHAnsi" w:hAnsiTheme="minorHAnsi" w:cstheme="minorHAnsi"/>
          <w:b/>
          <w:bCs/>
          <w:color w:val="000000"/>
          <w:sz w:val="24"/>
          <w:szCs w:val="24"/>
        </w:rPr>
        <w:t xml:space="preserve">I </w:t>
      </w:r>
      <w:r w:rsidRPr="008C69BC">
        <w:rPr>
          <w:rFonts w:asciiTheme="minorHAnsi" w:hAnsiTheme="minorHAnsi" w:cstheme="minorHAnsi"/>
          <w:b/>
          <w:bCs/>
          <w:color w:val="000000"/>
          <w:sz w:val="24"/>
          <w:szCs w:val="24"/>
        </w:rPr>
        <w:t>–</w:t>
      </w:r>
      <w:r w:rsidRPr="008C69BC">
        <w:rPr>
          <w:rFonts w:asciiTheme="minorHAnsi" w:hAnsiTheme="minorHAnsi" w:cstheme="minorHAnsi"/>
          <w:bCs/>
          <w:color w:val="000000"/>
          <w:sz w:val="24"/>
          <w:szCs w:val="24"/>
        </w:rPr>
        <w:t xml:space="preserve"> programa: instrumento protagonista de organização da ação governamental, que integra o planejam</w:t>
      </w:r>
      <w:r>
        <w:rPr>
          <w:rFonts w:asciiTheme="minorHAnsi" w:hAnsiTheme="minorHAnsi" w:cstheme="minorHAnsi"/>
          <w:bCs/>
          <w:color w:val="000000"/>
          <w:sz w:val="24"/>
          <w:szCs w:val="24"/>
        </w:rPr>
        <w:t xml:space="preserve">ento estratégico e tático com o </w:t>
      </w:r>
      <w:r w:rsidRPr="008C69BC">
        <w:rPr>
          <w:rFonts w:asciiTheme="minorHAnsi" w:hAnsiTheme="minorHAnsi" w:cstheme="minorHAnsi"/>
          <w:bCs/>
          <w:color w:val="000000"/>
          <w:sz w:val="24"/>
          <w:szCs w:val="24"/>
        </w:rPr>
        <w:t>operacional, visando à concretização dos objetivos pretendidos, sendo mensurado por indicadores estabelecidos no Plano Plurianual;</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8C69BC">
        <w:rPr>
          <w:rFonts w:asciiTheme="minorHAnsi" w:hAnsiTheme="minorHAnsi" w:cstheme="minorHAnsi"/>
          <w:b/>
          <w:bCs/>
          <w:color w:val="000000"/>
          <w:sz w:val="24"/>
          <w:szCs w:val="24"/>
        </w:rPr>
        <w:t xml:space="preserve">II </w:t>
      </w:r>
      <w:r w:rsidRPr="008C69BC">
        <w:rPr>
          <w:rFonts w:asciiTheme="minorHAnsi" w:hAnsiTheme="minorHAnsi" w:cstheme="minorHAnsi"/>
          <w:b/>
          <w:bCs/>
          <w:color w:val="000000"/>
          <w:sz w:val="24"/>
          <w:szCs w:val="24"/>
        </w:rPr>
        <w:t>–</w:t>
      </w:r>
      <w:r w:rsidRPr="008C69BC">
        <w:rPr>
          <w:rFonts w:asciiTheme="minorHAnsi" w:hAnsiTheme="minorHAnsi" w:cstheme="minorHAnsi"/>
          <w:bCs/>
          <w:color w:val="000000"/>
          <w:sz w:val="24"/>
          <w:szCs w:val="24"/>
        </w:rPr>
        <w:t xml:space="preserve"> atividade: instrumento de programação para alcançar o objetivo de um programa, envolvendo um conjunto de operações que se realizam de modo contínuo e permanente, das quais resulta um produto necessário à manutenção da ação de governo;</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8C69BC">
        <w:rPr>
          <w:rFonts w:asciiTheme="minorHAnsi" w:hAnsiTheme="minorHAnsi" w:cstheme="minorHAnsi"/>
          <w:b/>
          <w:bCs/>
          <w:color w:val="000000"/>
          <w:sz w:val="24"/>
          <w:szCs w:val="24"/>
        </w:rPr>
        <w:lastRenderedPageBreak/>
        <w:t xml:space="preserve">III </w:t>
      </w:r>
      <w:r w:rsidRPr="008C69BC">
        <w:rPr>
          <w:rFonts w:asciiTheme="minorHAnsi" w:hAnsiTheme="minorHAnsi" w:cstheme="minorHAnsi"/>
          <w:b/>
          <w:bCs/>
          <w:color w:val="000000"/>
          <w:sz w:val="24"/>
          <w:szCs w:val="24"/>
        </w:rPr>
        <w:t>–</w:t>
      </w:r>
      <w:r w:rsidRPr="008C69BC">
        <w:rPr>
          <w:rFonts w:asciiTheme="minorHAnsi" w:hAnsiTheme="minorHAnsi" w:cstheme="minorHAnsi"/>
          <w:bCs/>
          <w:color w:val="000000"/>
          <w:sz w:val="24"/>
          <w:szCs w:val="24"/>
        </w:rPr>
        <w:t xml:space="preserve"> projeto: instrumento de programação para alcançar o objetivo de um programa, envolvendo um conjunto de operações limitadas no tempo, das quais resulta um produto que concorre para a expansão ou para o aperfeiçoamento da ação de governo;</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Pr>
          <w:rFonts w:asciiTheme="minorHAnsi" w:hAnsiTheme="minorHAnsi" w:cstheme="minorHAnsi"/>
          <w:b/>
          <w:bCs/>
          <w:color w:val="000000"/>
          <w:sz w:val="24"/>
          <w:szCs w:val="24"/>
        </w:rPr>
        <w:t xml:space="preserve">IV </w:t>
      </w:r>
      <w:r w:rsidRPr="008C69BC">
        <w:rPr>
          <w:rFonts w:asciiTheme="minorHAnsi" w:hAnsiTheme="minorHAnsi" w:cstheme="minorHAnsi"/>
          <w:bCs/>
          <w:color w:val="000000"/>
          <w:sz w:val="24"/>
          <w:szCs w:val="24"/>
        </w:rPr>
        <w:t>– operação especial: as despesas que não contribuem para manutenção, expansão ou aperfeiçoamento das ações de governo, das quais não resulta um produto nem contraprestação direta sob a forma de bens ou serviços;</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Pr>
          <w:rFonts w:asciiTheme="minorHAnsi" w:hAnsiTheme="minorHAnsi" w:cstheme="minorHAnsi"/>
          <w:b/>
          <w:bCs/>
          <w:color w:val="000000"/>
          <w:sz w:val="24"/>
          <w:szCs w:val="24"/>
        </w:rPr>
        <w:t xml:space="preserve">V </w:t>
      </w:r>
      <w:r w:rsidRPr="008C69BC">
        <w:rPr>
          <w:rFonts w:asciiTheme="minorHAnsi" w:hAnsiTheme="minorHAnsi" w:cstheme="minorHAnsi"/>
          <w:bCs/>
          <w:color w:val="000000"/>
          <w:sz w:val="24"/>
          <w:szCs w:val="24"/>
        </w:rPr>
        <w:t>– unidade orçamentária: o nível intermediário da classificação institucional, agrupada em órgãos orçamentários, entendidos estes como os de maior nível da classificação institucional;</w:t>
      </w:r>
    </w:p>
    <w:p w:rsidR="008C69BC" w:rsidRPr="008C69BC" w:rsidRDefault="008C69BC" w:rsidP="008C69BC">
      <w:pPr>
        <w:pStyle w:val="SemEspaamento"/>
        <w:jc w:val="both"/>
        <w:rPr>
          <w:rFonts w:asciiTheme="minorHAnsi" w:hAnsiTheme="minorHAnsi" w:cstheme="minorHAnsi"/>
          <w:b/>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8C69BC">
        <w:rPr>
          <w:rFonts w:asciiTheme="minorHAnsi" w:hAnsiTheme="minorHAnsi" w:cstheme="minorHAnsi"/>
          <w:b/>
          <w:bCs/>
          <w:color w:val="000000"/>
          <w:sz w:val="24"/>
          <w:szCs w:val="24"/>
        </w:rPr>
        <w:t>VI</w:t>
      </w:r>
      <w:r>
        <w:rPr>
          <w:rFonts w:asciiTheme="minorHAnsi" w:hAnsiTheme="minorHAnsi" w:cstheme="minorHAnsi"/>
          <w:bCs/>
          <w:color w:val="000000"/>
          <w:sz w:val="24"/>
          <w:szCs w:val="24"/>
        </w:rPr>
        <w:t xml:space="preserve"> </w:t>
      </w:r>
      <w:r w:rsidRPr="008C69BC">
        <w:rPr>
          <w:rFonts w:asciiTheme="minorHAnsi" w:hAnsiTheme="minorHAnsi" w:cstheme="minorHAnsi"/>
          <w:bCs/>
          <w:color w:val="000000"/>
          <w:sz w:val="24"/>
          <w:szCs w:val="24"/>
        </w:rPr>
        <w:t xml:space="preserve">– especificação da fonte e destinação dos recursos: o detalhamento da origem e da destinação de recursos, definido pelo Tribunal de Contas do Estado de Minas Gerais – TCE/MG, para fins de elaboração da Lei Orçamentária Anual – LOA e de prestação de contas por meio do Sistema Informatizado de Contas dos Municípios – SICOM; </w:t>
      </w:r>
      <w:proofErr w:type="gramStart"/>
      <w:r w:rsidRPr="008C69BC">
        <w:rPr>
          <w:rFonts w:asciiTheme="minorHAnsi" w:hAnsiTheme="minorHAnsi" w:cstheme="minorHAnsi"/>
          <w:bCs/>
          <w:color w:val="000000"/>
          <w:sz w:val="24"/>
          <w:szCs w:val="24"/>
        </w:rPr>
        <w:t>e</w:t>
      </w:r>
      <w:proofErr w:type="gramEnd"/>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8C69BC">
        <w:rPr>
          <w:rFonts w:asciiTheme="minorHAnsi" w:hAnsiTheme="minorHAnsi" w:cstheme="minorHAnsi"/>
          <w:b/>
          <w:bCs/>
          <w:color w:val="000000"/>
          <w:sz w:val="24"/>
          <w:szCs w:val="24"/>
        </w:rPr>
        <w:t>VII</w:t>
      </w:r>
      <w:r>
        <w:rPr>
          <w:rFonts w:asciiTheme="minorHAnsi" w:hAnsiTheme="minorHAnsi" w:cstheme="minorHAnsi"/>
          <w:b/>
          <w:bCs/>
          <w:color w:val="000000"/>
          <w:sz w:val="24"/>
          <w:szCs w:val="24"/>
        </w:rPr>
        <w:t xml:space="preserve"> </w:t>
      </w:r>
      <w:r w:rsidRPr="008C69BC">
        <w:rPr>
          <w:rFonts w:asciiTheme="minorHAnsi" w:hAnsiTheme="minorHAnsi" w:cstheme="minorHAnsi"/>
          <w:bCs/>
          <w:color w:val="000000"/>
          <w:sz w:val="24"/>
          <w:szCs w:val="24"/>
        </w:rPr>
        <w:t>– grupo da origem de fontes de recursos: o agrupamento da origem de fontes de recursos contido na LOA por categorias de programação.</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8C69BC">
        <w:rPr>
          <w:rFonts w:asciiTheme="minorHAnsi" w:hAnsiTheme="minorHAnsi" w:cstheme="minorHAnsi"/>
          <w:b/>
          <w:bCs/>
          <w:color w:val="000000"/>
          <w:sz w:val="24"/>
          <w:szCs w:val="24"/>
        </w:rPr>
        <w:t>§</w:t>
      </w:r>
      <w:r w:rsidRPr="008C69BC">
        <w:rPr>
          <w:rFonts w:asciiTheme="minorHAnsi" w:hAnsiTheme="minorHAnsi" w:cstheme="minorHAnsi"/>
          <w:b/>
          <w:bCs/>
          <w:color w:val="000000"/>
          <w:sz w:val="24"/>
          <w:szCs w:val="24"/>
        </w:rPr>
        <w:t>1º</w:t>
      </w:r>
      <w:r>
        <w:rPr>
          <w:rFonts w:asciiTheme="minorHAnsi" w:hAnsiTheme="minorHAnsi" w:cstheme="minorHAnsi"/>
          <w:bCs/>
          <w:color w:val="000000"/>
          <w:sz w:val="24"/>
          <w:szCs w:val="24"/>
        </w:rPr>
        <w:t xml:space="preserve"> -</w:t>
      </w:r>
      <w:r w:rsidRPr="008C69BC">
        <w:rPr>
          <w:rFonts w:asciiTheme="minorHAnsi" w:hAnsiTheme="minorHAnsi" w:cstheme="minorHAnsi"/>
          <w:bCs/>
          <w:color w:val="000000"/>
          <w:sz w:val="24"/>
          <w:szCs w:val="24"/>
        </w:rPr>
        <w:t xml:space="preserve"> Cada programa identificará as ações necessárias para atingir os seus objetivos, sob a forma de atividades, projetos ou operações especiais, especificando os respectivos valores e metas, bem como as unidades orçamentárias responsáveis pela realização da ação.</w:t>
      </w:r>
    </w:p>
    <w:p w:rsid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8C69BC">
        <w:rPr>
          <w:rFonts w:asciiTheme="minorHAnsi" w:hAnsiTheme="minorHAnsi" w:cstheme="minorHAnsi"/>
          <w:b/>
          <w:bCs/>
          <w:color w:val="000000"/>
          <w:sz w:val="24"/>
          <w:szCs w:val="24"/>
        </w:rPr>
        <w:t>§</w:t>
      </w:r>
      <w:r w:rsidRPr="008C69BC">
        <w:rPr>
          <w:rFonts w:asciiTheme="minorHAnsi" w:hAnsiTheme="minorHAnsi" w:cstheme="minorHAnsi"/>
          <w:b/>
          <w:bCs/>
          <w:color w:val="000000"/>
          <w:sz w:val="24"/>
          <w:szCs w:val="24"/>
        </w:rPr>
        <w:t>2º</w:t>
      </w:r>
      <w:r>
        <w:rPr>
          <w:rFonts w:asciiTheme="minorHAnsi" w:hAnsiTheme="minorHAnsi" w:cstheme="minorHAnsi"/>
          <w:bCs/>
          <w:color w:val="000000"/>
          <w:sz w:val="24"/>
          <w:szCs w:val="24"/>
        </w:rPr>
        <w:t xml:space="preserve"> -</w:t>
      </w:r>
      <w:r w:rsidRPr="008C69BC">
        <w:rPr>
          <w:rFonts w:asciiTheme="minorHAnsi" w:hAnsiTheme="minorHAnsi" w:cstheme="minorHAnsi"/>
          <w:bCs/>
          <w:color w:val="000000"/>
          <w:sz w:val="24"/>
          <w:szCs w:val="24"/>
        </w:rPr>
        <w:t xml:space="preserve"> Cada atividade, projeto e operação especial identificará a função e a </w:t>
      </w:r>
      <w:proofErr w:type="spellStart"/>
      <w:r w:rsidRPr="008C69BC">
        <w:rPr>
          <w:rFonts w:asciiTheme="minorHAnsi" w:hAnsiTheme="minorHAnsi" w:cstheme="minorHAnsi"/>
          <w:bCs/>
          <w:color w:val="000000"/>
          <w:sz w:val="24"/>
          <w:szCs w:val="24"/>
        </w:rPr>
        <w:t>subfunção</w:t>
      </w:r>
      <w:proofErr w:type="spellEnd"/>
      <w:r w:rsidRPr="008C69BC">
        <w:rPr>
          <w:rFonts w:asciiTheme="minorHAnsi" w:hAnsiTheme="minorHAnsi" w:cstheme="minorHAnsi"/>
          <w:bCs/>
          <w:color w:val="000000"/>
          <w:sz w:val="24"/>
          <w:szCs w:val="24"/>
        </w:rPr>
        <w:t xml:space="preserve"> às quais se </w:t>
      </w:r>
      <w:proofErr w:type="gramStart"/>
      <w:r w:rsidRPr="008C69BC">
        <w:rPr>
          <w:rFonts w:asciiTheme="minorHAnsi" w:hAnsiTheme="minorHAnsi" w:cstheme="minorHAnsi"/>
          <w:bCs/>
          <w:color w:val="000000"/>
          <w:sz w:val="24"/>
          <w:szCs w:val="24"/>
        </w:rPr>
        <w:t>vinculam,</w:t>
      </w:r>
      <w:proofErr w:type="gramEnd"/>
      <w:r w:rsidRPr="008C69BC">
        <w:rPr>
          <w:rFonts w:asciiTheme="minorHAnsi" w:hAnsiTheme="minorHAnsi" w:cstheme="minorHAnsi"/>
          <w:bCs/>
          <w:color w:val="000000"/>
          <w:sz w:val="24"/>
          <w:szCs w:val="24"/>
        </w:rPr>
        <w:t xml:space="preserve"> de forma harmonizada coma Portaria MOG nº 42, de 14 de abril de 1999 e suas alterações.</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8C69BC">
        <w:rPr>
          <w:rFonts w:asciiTheme="minorHAnsi" w:hAnsiTheme="minorHAnsi" w:cstheme="minorHAnsi"/>
          <w:b/>
          <w:bCs/>
          <w:color w:val="000000"/>
          <w:sz w:val="24"/>
          <w:szCs w:val="24"/>
        </w:rPr>
        <w:t>§</w:t>
      </w:r>
      <w:r w:rsidRPr="008C69BC">
        <w:rPr>
          <w:rFonts w:asciiTheme="minorHAnsi" w:hAnsiTheme="minorHAnsi" w:cstheme="minorHAnsi"/>
          <w:b/>
          <w:bCs/>
          <w:color w:val="000000"/>
          <w:sz w:val="24"/>
          <w:szCs w:val="24"/>
        </w:rPr>
        <w:t>3º</w:t>
      </w:r>
      <w:r>
        <w:rPr>
          <w:rFonts w:asciiTheme="minorHAnsi" w:hAnsiTheme="minorHAnsi" w:cstheme="minorHAnsi"/>
          <w:bCs/>
          <w:color w:val="000000"/>
          <w:sz w:val="24"/>
          <w:szCs w:val="24"/>
        </w:rPr>
        <w:t xml:space="preserve"> -</w:t>
      </w:r>
      <w:r w:rsidRPr="008C69BC">
        <w:rPr>
          <w:rFonts w:asciiTheme="minorHAnsi" w:hAnsiTheme="minorHAnsi" w:cstheme="minorHAnsi"/>
          <w:bCs/>
          <w:color w:val="000000"/>
          <w:sz w:val="24"/>
          <w:szCs w:val="24"/>
        </w:rPr>
        <w:t xml:space="preserve"> As categorias de programação de que trata esta Lei serão identificadas na LOA por programas e respectivos projetos, atividades ou operações especiais.</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8C69BC">
        <w:rPr>
          <w:rFonts w:asciiTheme="minorHAnsi" w:hAnsiTheme="minorHAnsi" w:cstheme="minorHAnsi"/>
          <w:b/>
          <w:bCs/>
          <w:color w:val="000000"/>
          <w:sz w:val="24"/>
          <w:szCs w:val="24"/>
        </w:rPr>
        <w:t>§</w:t>
      </w:r>
      <w:r w:rsidRPr="008C69BC">
        <w:rPr>
          <w:rFonts w:asciiTheme="minorHAnsi" w:hAnsiTheme="minorHAnsi" w:cstheme="minorHAnsi"/>
          <w:b/>
          <w:bCs/>
          <w:color w:val="000000"/>
          <w:sz w:val="24"/>
          <w:szCs w:val="24"/>
        </w:rPr>
        <w:t>4º</w:t>
      </w:r>
      <w:r>
        <w:rPr>
          <w:rFonts w:asciiTheme="minorHAnsi" w:hAnsiTheme="minorHAnsi" w:cstheme="minorHAnsi"/>
          <w:bCs/>
          <w:color w:val="000000"/>
          <w:sz w:val="24"/>
          <w:szCs w:val="24"/>
        </w:rPr>
        <w:t xml:space="preserve"> -</w:t>
      </w:r>
      <w:r w:rsidRPr="008C69BC">
        <w:rPr>
          <w:rFonts w:asciiTheme="minorHAnsi" w:hAnsiTheme="minorHAnsi" w:cstheme="minorHAnsi"/>
          <w:bCs/>
          <w:color w:val="000000"/>
          <w:sz w:val="24"/>
          <w:szCs w:val="24"/>
        </w:rPr>
        <w:t xml:space="preserve"> A classificação da estrutura programática para 2026 poderá sofrer alterações para a adequação ao Plano de Contas Único da Administração Pública Federal, r</w:t>
      </w:r>
      <w:r>
        <w:rPr>
          <w:rFonts w:asciiTheme="minorHAnsi" w:hAnsiTheme="minorHAnsi" w:cstheme="minorHAnsi"/>
          <w:bCs/>
          <w:color w:val="000000"/>
          <w:sz w:val="24"/>
          <w:szCs w:val="24"/>
        </w:rPr>
        <w:t xml:space="preserve">egulamentado pela Secretaria do </w:t>
      </w:r>
      <w:r w:rsidRPr="008C69BC">
        <w:rPr>
          <w:rFonts w:asciiTheme="minorHAnsi" w:hAnsiTheme="minorHAnsi" w:cstheme="minorHAnsi"/>
          <w:bCs/>
          <w:color w:val="000000"/>
          <w:sz w:val="24"/>
          <w:szCs w:val="24"/>
        </w:rPr>
        <w:t>Tesouro Nacional – STN e pelo Tribunal de Contas do Estado de Minas Gerais – TCE/MG.</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8C69BC">
        <w:rPr>
          <w:rFonts w:asciiTheme="minorHAnsi" w:hAnsiTheme="minorHAnsi" w:cstheme="minorHAnsi"/>
          <w:b/>
          <w:bCs/>
          <w:color w:val="000000"/>
          <w:sz w:val="24"/>
          <w:szCs w:val="24"/>
        </w:rPr>
        <w:t>§</w:t>
      </w:r>
      <w:r w:rsidRPr="008C69BC">
        <w:rPr>
          <w:rFonts w:asciiTheme="minorHAnsi" w:hAnsiTheme="minorHAnsi" w:cstheme="minorHAnsi"/>
          <w:b/>
          <w:bCs/>
          <w:color w:val="000000"/>
          <w:sz w:val="24"/>
          <w:szCs w:val="24"/>
        </w:rPr>
        <w:t>5º</w:t>
      </w:r>
      <w:r>
        <w:rPr>
          <w:rFonts w:asciiTheme="minorHAnsi" w:hAnsiTheme="minorHAnsi" w:cstheme="minorHAnsi"/>
          <w:bCs/>
          <w:color w:val="000000"/>
          <w:sz w:val="24"/>
          <w:szCs w:val="24"/>
        </w:rPr>
        <w:t xml:space="preserve"> -</w:t>
      </w:r>
      <w:r w:rsidRPr="008C69BC">
        <w:rPr>
          <w:rFonts w:asciiTheme="minorHAnsi" w:hAnsiTheme="minorHAnsi" w:cstheme="minorHAnsi"/>
          <w:bCs/>
          <w:color w:val="000000"/>
          <w:sz w:val="24"/>
          <w:szCs w:val="24"/>
        </w:rPr>
        <w:t xml:space="preserve"> Os gestores devem fazer um levantamento das soluções de tecnologia da informação, relacionadas à execução orçamentária, financeira e patrimonial, à contabilidade pública e à gestão fiscal, inclusive, sistemas de folha de pagamento, almoxarifado e dívida ativa e outros correspondentes de todos os órgãos da administração direta e indireta do Município, segundo o Decreto 10.540/2020 publicado pelo Governo Federal, que estabelece que todos os órgãos municipais </w:t>
      </w:r>
      <w:proofErr w:type="gramStart"/>
      <w:r w:rsidRPr="008C69BC">
        <w:rPr>
          <w:rFonts w:asciiTheme="minorHAnsi" w:hAnsiTheme="minorHAnsi" w:cstheme="minorHAnsi"/>
          <w:bCs/>
          <w:color w:val="000000"/>
          <w:sz w:val="24"/>
          <w:szCs w:val="24"/>
        </w:rPr>
        <w:t>devem</w:t>
      </w:r>
      <w:proofErr w:type="gramEnd"/>
      <w:r w:rsidRPr="008C69BC">
        <w:rPr>
          <w:rFonts w:asciiTheme="minorHAnsi" w:hAnsiTheme="minorHAnsi" w:cstheme="minorHAnsi"/>
          <w:bCs/>
          <w:color w:val="000000"/>
          <w:sz w:val="24"/>
          <w:szCs w:val="24"/>
        </w:rPr>
        <w:t xml:space="preserve"> estar incluídos em um Sistema Único e Integrado de Execução Orçamentária, Administração</w:t>
      </w:r>
      <w:r w:rsidR="0077245D">
        <w:rPr>
          <w:rFonts w:asciiTheme="minorHAnsi" w:hAnsiTheme="minorHAnsi" w:cstheme="minorHAnsi"/>
          <w:bCs/>
          <w:color w:val="000000"/>
          <w:sz w:val="24"/>
          <w:szCs w:val="24"/>
        </w:rPr>
        <w:t xml:space="preserve"> Financeira e Controle (</w:t>
      </w:r>
      <w:proofErr w:type="spellStart"/>
      <w:r w:rsidR="0077245D">
        <w:rPr>
          <w:rFonts w:asciiTheme="minorHAnsi" w:hAnsiTheme="minorHAnsi" w:cstheme="minorHAnsi"/>
          <w:bCs/>
          <w:color w:val="000000"/>
          <w:sz w:val="24"/>
          <w:szCs w:val="24"/>
        </w:rPr>
        <w:t>Siafic</w:t>
      </w:r>
      <w:proofErr w:type="spellEnd"/>
      <w:r w:rsidR="0077245D">
        <w:rPr>
          <w:rFonts w:asciiTheme="minorHAnsi" w:hAnsiTheme="minorHAnsi" w:cstheme="minorHAnsi"/>
          <w:bCs/>
          <w:color w:val="000000"/>
          <w:sz w:val="24"/>
          <w:szCs w:val="24"/>
        </w:rPr>
        <w:t>)</w:t>
      </w:r>
      <w:r w:rsidR="0077245D">
        <w:rPr>
          <w:rFonts w:cstheme="minorHAnsi"/>
          <w:sz w:val="24"/>
          <w:szCs w:val="24"/>
        </w:rPr>
        <w:t xml:space="preserve">, sendo vedado ao Poder Executivo, na qualidade de mantenedor e gerenciador do </w:t>
      </w:r>
      <w:proofErr w:type="spellStart"/>
      <w:r w:rsidR="0077245D">
        <w:rPr>
          <w:rFonts w:cstheme="minorHAnsi"/>
          <w:sz w:val="24"/>
          <w:szCs w:val="24"/>
        </w:rPr>
        <w:t>Siafic</w:t>
      </w:r>
      <w:proofErr w:type="spellEnd"/>
      <w:r w:rsidR="0077245D">
        <w:rPr>
          <w:rFonts w:cstheme="minorHAnsi"/>
          <w:sz w:val="24"/>
          <w:szCs w:val="24"/>
        </w:rPr>
        <w:t xml:space="preserve">, a contratação dos referidos sistemas de tecnologia da informação que não permitam a integração com os sistemas </w:t>
      </w:r>
      <w:r w:rsidR="0077245D">
        <w:rPr>
          <w:rFonts w:cstheme="minorHAnsi"/>
          <w:sz w:val="24"/>
          <w:szCs w:val="24"/>
        </w:rPr>
        <w:lastRenderedPageBreak/>
        <w:t xml:space="preserve">utilizados pelo Poder Legislativo e autarquias, </w:t>
      </w:r>
      <w:r w:rsidR="0077245D" w:rsidRPr="0077245D">
        <w:rPr>
          <w:rFonts w:cstheme="minorHAnsi"/>
          <w:b/>
          <w:i/>
          <w:sz w:val="24"/>
          <w:szCs w:val="24"/>
        </w:rPr>
        <w:t>inclusive sob pena de rescisão contratual</w:t>
      </w:r>
      <w:r w:rsidR="0077245D">
        <w:rPr>
          <w:rFonts w:cstheme="minorHAnsi"/>
          <w:sz w:val="24"/>
          <w:szCs w:val="24"/>
        </w:rPr>
        <w:t xml:space="preserve">, quando já contratado, tendo em vista o prejulgamento de tese, </w:t>
      </w:r>
      <w:r w:rsidR="0077245D">
        <w:rPr>
          <w:rFonts w:cstheme="minorHAnsi"/>
          <w:b/>
          <w:sz w:val="24"/>
          <w:szCs w:val="24"/>
        </w:rPr>
        <w:t xml:space="preserve">com caráter normativo, </w:t>
      </w:r>
      <w:r w:rsidR="0077245D">
        <w:rPr>
          <w:rFonts w:cstheme="minorHAnsi"/>
          <w:sz w:val="24"/>
          <w:szCs w:val="24"/>
        </w:rPr>
        <w:t>fixado pelo Tribunal de Contas do Estado de Minas Gerais nos autos do Processo n.º 1077222, que dispõe sobre a não obrigatoriedade de utilização de um único software por todos os órgãos e entidades.</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8C69BC">
        <w:rPr>
          <w:rFonts w:asciiTheme="minorHAnsi" w:hAnsiTheme="minorHAnsi" w:cstheme="minorHAnsi"/>
          <w:b/>
          <w:bCs/>
          <w:color w:val="000000"/>
          <w:sz w:val="24"/>
          <w:szCs w:val="24"/>
        </w:rPr>
        <w:t>Art. 5º</w:t>
      </w:r>
      <w:r w:rsidRPr="008C69BC">
        <w:rPr>
          <w:rFonts w:asciiTheme="minorHAnsi" w:hAnsiTheme="minorHAnsi" w:cstheme="minorHAnsi"/>
          <w:bCs/>
          <w:color w:val="000000"/>
          <w:sz w:val="24"/>
          <w:szCs w:val="24"/>
        </w:rPr>
        <w:t xml:space="preserve">. </w:t>
      </w:r>
      <w:proofErr w:type="gramStart"/>
      <w:r w:rsidRPr="008C69BC">
        <w:rPr>
          <w:rFonts w:asciiTheme="minorHAnsi" w:hAnsiTheme="minorHAnsi" w:cstheme="minorHAnsi"/>
          <w:bCs/>
          <w:color w:val="000000"/>
          <w:sz w:val="24"/>
          <w:szCs w:val="24"/>
        </w:rPr>
        <w:t>Os Orçamentos Fiscal</w:t>
      </w:r>
      <w:proofErr w:type="gramEnd"/>
      <w:r w:rsidRPr="008C69BC">
        <w:rPr>
          <w:rFonts w:asciiTheme="minorHAnsi" w:hAnsiTheme="minorHAnsi" w:cstheme="minorHAnsi"/>
          <w:bCs/>
          <w:color w:val="000000"/>
          <w:sz w:val="24"/>
          <w:szCs w:val="24"/>
        </w:rPr>
        <w:t xml:space="preserve"> e da Seguridade Social discriminarão a despesa, no mínimo, por:</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8C69BC">
        <w:rPr>
          <w:rFonts w:asciiTheme="minorHAnsi" w:hAnsiTheme="minorHAnsi" w:cstheme="minorHAnsi"/>
          <w:b/>
          <w:bCs/>
          <w:color w:val="000000"/>
          <w:sz w:val="24"/>
          <w:szCs w:val="24"/>
        </w:rPr>
        <w:t>I</w:t>
      </w:r>
      <w:r w:rsidRPr="008C69BC">
        <w:rPr>
          <w:rFonts w:asciiTheme="minorHAnsi" w:hAnsiTheme="minorHAnsi" w:cstheme="minorHAnsi"/>
          <w:bCs/>
          <w:color w:val="000000"/>
          <w:sz w:val="24"/>
          <w:szCs w:val="24"/>
        </w:rPr>
        <w:tab/>
        <w:t>– órgão e unidade orçamentária;</w:t>
      </w:r>
    </w:p>
    <w:p w:rsidR="008C69BC" w:rsidRPr="008C69BC" w:rsidRDefault="008C69BC" w:rsidP="008C69BC">
      <w:pPr>
        <w:pStyle w:val="SemEspaamento"/>
        <w:jc w:val="both"/>
        <w:rPr>
          <w:rFonts w:asciiTheme="minorHAnsi" w:hAnsiTheme="minorHAnsi" w:cstheme="minorHAnsi"/>
          <w:bCs/>
          <w:color w:val="000000"/>
          <w:sz w:val="24"/>
          <w:szCs w:val="24"/>
        </w:rPr>
      </w:pPr>
      <w:r w:rsidRPr="008C69BC">
        <w:rPr>
          <w:rFonts w:asciiTheme="minorHAnsi" w:hAnsiTheme="minorHAnsi" w:cstheme="minorHAnsi"/>
          <w:b/>
          <w:bCs/>
          <w:color w:val="000000"/>
          <w:sz w:val="24"/>
          <w:szCs w:val="24"/>
        </w:rPr>
        <w:t>II</w:t>
      </w:r>
      <w:r w:rsidRPr="008C69BC">
        <w:rPr>
          <w:rFonts w:asciiTheme="minorHAnsi" w:hAnsiTheme="minorHAnsi" w:cstheme="minorHAnsi"/>
          <w:bCs/>
          <w:color w:val="000000"/>
          <w:sz w:val="24"/>
          <w:szCs w:val="24"/>
        </w:rPr>
        <w:tab/>
        <w:t>– função;</w:t>
      </w:r>
    </w:p>
    <w:p w:rsidR="008C69BC" w:rsidRPr="008C69BC" w:rsidRDefault="008C69BC" w:rsidP="008C69BC">
      <w:pPr>
        <w:pStyle w:val="SemEspaamento"/>
        <w:jc w:val="both"/>
        <w:rPr>
          <w:rFonts w:asciiTheme="minorHAnsi" w:hAnsiTheme="minorHAnsi" w:cstheme="minorHAnsi"/>
          <w:bCs/>
          <w:color w:val="000000"/>
          <w:sz w:val="24"/>
          <w:szCs w:val="24"/>
        </w:rPr>
      </w:pPr>
      <w:r w:rsidRPr="008C69BC">
        <w:rPr>
          <w:rFonts w:asciiTheme="minorHAnsi" w:hAnsiTheme="minorHAnsi" w:cstheme="minorHAnsi"/>
          <w:b/>
          <w:bCs/>
          <w:color w:val="000000"/>
          <w:sz w:val="24"/>
          <w:szCs w:val="24"/>
        </w:rPr>
        <w:t>III</w:t>
      </w:r>
      <w:r w:rsidRPr="008C69BC">
        <w:rPr>
          <w:rFonts w:asciiTheme="minorHAnsi" w:hAnsiTheme="minorHAnsi" w:cstheme="minorHAnsi"/>
          <w:bCs/>
          <w:color w:val="000000"/>
          <w:sz w:val="24"/>
          <w:szCs w:val="24"/>
        </w:rPr>
        <w:tab/>
        <w:t xml:space="preserve">– </w:t>
      </w:r>
      <w:proofErr w:type="spellStart"/>
      <w:r w:rsidRPr="008C69BC">
        <w:rPr>
          <w:rFonts w:asciiTheme="minorHAnsi" w:hAnsiTheme="minorHAnsi" w:cstheme="minorHAnsi"/>
          <w:bCs/>
          <w:color w:val="000000"/>
          <w:sz w:val="24"/>
          <w:szCs w:val="24"/>
        </w:rPr>
        <w:t>subfunção</w:t>
      </w:r>
      <w:proofErr w:type="spellEnd"/>
      <w:r w:rsidRPr="008C69BC">
        <w:rPr>
          <w:rFonts w:asciiTheme="minorHAnsi" w:hAnsiTheme="minorHAnsi" w:cstheme="minorHAnsi"/>
          <w:bCs/>
          <w:color w:val="000000"/>
          <w:sz w:val="24"/>
          <w:szCs w:val="24"/>
        </w:rPr>
        <w:t>;</w:t>
      </w:r>
    </w:p>
    <w:p w:rsidR="008C69BC" w:rsidRPr="008C69BC" w:rsidRDefault="008C69BC" w:rsidP="008C69BC">
      <w:pPr>
        <w:pStyle w:val="SemEspaamento"/>
        <w:jc w:val="both"/>
        <w:rPr>
          <w:rFonts w:asciiTheme="minorHAnsi" w:hAnsiTheme="minorHAnsi" w:cstheme="minorHAnsi"/>
          <w:bCs/>
          <w:color w:val="000000"/>
          <w:sz w:val="24"/>
          <w:szCs w:val="24"/>
        </w:rPr>
      </w:pPr>
      <w:r w:rsidRPr="008C69BC">
        <w:rPr>
          <w:rFonts w:asciiTheme="minorHAnsi" w:hAnsiTheme="minorHAnsi" w:cstheme="minorHAnsi"/>
          <w:b/>
          <w:bCs/>
          <w:color w:val="000000"/>
          <w:sz w:val="24"/>
          <w:szCs w:val="24"/>
        </w:rPr>
        <w:t>IV</w:t>
      </w:r>
      <w:r w:rsidRPr="008C69BC">
        <w:rPr>
          <w:rFonts w:asciiTheme="minorHAnsi" w:hAnsiTheme="minorHAnsi" w:cstheme="minorHAnsi"/>
          <w:bCs/>
          <w:color w:val="000000"/>
          <w:sz w:val="24"/>
          <w:szCs w:val="24"/>
        </w:rPr>
        <w:tab/>
        <w:t>– programa;</w:t>
      </w:r>
    </w:p>
    <w:p w:rsidR="008C69BC" w:rsidRPr="008C69BC" w:rsidRDefault="008C69BC" w:rsidP="008C69BC">
      <w:pPr>
        <w:pStyle w:val="SemEspaamento"/>
        <w:jc w:val="both"/>
        <w:rPr>
          <w:rFonts w:asciiTheme="minorHAnsi" w:hAnsiTheme="minorHAnsi" w:cstheme="minorHAnsi"/>
          <w:bCs/>
          <w:color w:val="000000"/>
          <w:sz w:val="24"/>
          <w:szCs w:val="24"/>
        </w:rPr>
      </w:pPr>
      <w:r w:rsidRPr="008C69BC">
        <w:rPr>
          <w:rFonts w:asciiTheme="minorHAnsi" w:hAnsiTheme="minorHAnsi" w:cstheme="minorHAnsi"/>
          <w:b/>
          <w:bCs/>
          <w:color w:val="000000"/>
          <w:sz w:val="24"/>
          <w:szCs w:val="24"/>
        </w:rPr>
        <w:t>V</w:t>
      </w:r>
      <w:r w:rsidRPr="008C69BC">
        <w:rPr>
          <w:rFonts w:asciiTheme="minorHAnsi" w:hAnsiTheme="minorHAnsi" w:cstheme="minorHAnsi"/>
          <w:bCs/>
          <w:color w:val="000000"/>
          <w:sz w:val="24"/>
          <w:szCs w:val="24"/>
        </w:rPr>
        <w:tab/>
        <w:t>– ação;</w:t>
      </w:r>
    </w:p>
    <w:p w:rsidR="008C69BC" w:rsidRPr="008C69BC" w:rsidRDefault="008C69BC" w:rsidP="008C69BC">
      <w:pPr>
        <w:pStyle w:val="SemEspaamento"/>
        <w:jc w:val="both"/>
        <w:rPr>
          <w:rFonts w:asciiTheme="minorHAnsi" w:hAnsiTheme="minorHAnsi" w:cstheme="minorHAnsi"/>
          <w:bCs/>
          <w:color w:val="000000"/>
          <w:sz w:val="24"/>
          <w:szCs w:val="24"/>
        </w:rPr>
      </w:pPr>
      <w:r w:rsidRPr="008C69BC">
        <w:rPr>
          <w:rFonts w:asciiTheme="minorHAnsi" w:hAnsiTheme="minorHAnsi" w:cstheme="minorHAnsi"/>
          <w:b/>
          <w:bCs/>
          <w:color w:val="000000"/>
          <w:sz w:val="24"/>
          <w:szCs w:val="24"/>
        </w:rPr>
        <w:t>VI</w:t>
      </w:r>
      <w:r w:rsidRPr="008C69BC">
        <w:rPr>
          <w:rFonts w:asciiTheme="minorHAnsi" w:hAnsiTheme="minorHAnsi" w:cstheme="minorHAnsi"/>
          <w:bCs/>
          <w:color w:val="000000"/>
          <w:sz w:val="24"/>
          <w:szCs w:val="24"/>
        </w:rPr>
        <w:tab/>
        <w:t>– categoria econômica;</w:t>
      </w:r>
    </w:p>
    <w:p w:rsidR="008C69BC" w:rsidRPr="008C69BC" w:rsidRDefault="008C69BC" w:rsidP="008C69BC">
      <w:pPr>
        <w:pStyle w:val="SemEspaamento"/>
        <w:jc w:val="both"/>
        <w:rPr>
          <w:rFonts w:asciiTheme="minorHAnsi" w:hAnsiTheme="minorHAnsi" w:cstheme="minorHAnsi"/>
          <w:bCs/>
          <w:color w:val="000000"/>
          <w:sz w:val="24"/>
          <w:szCs w:val="24"/>
        </w:rPr>
      </w:pPr>
      <w:r w:rsidRPr="008C69BC">
        <w:rPr>
          <w:rFonts w:asciiTheme="minorHAnsi" w:hAnsiTheme="minorHAnsi" w:cstheme="minorHAnsi"/>
          <w:b/>
          <w:bCs/>
          <w:color w:val="000000"/>
          <w:sz w:val="24"/>
          <w:szCs w:val="24"/>
        </w:rPr>
        <w:t>VII</w:t>
      </w:r>
      <w:r w:rsidRPr="008C69BC">
        <w:rPr>
          <w:rFonts w:asciiTheme="minorHAnsi" w:hAnsiTheme="minorHAnsi" w:cstheme="minorHAnsi"/>
          <w:bCs/>
          <w:color w:val="000000"/>
          <w:sz w:val="24"/>
          <w:szCs w:val="24"/>
        </w:rPr>
        <w:tab/>
        <w:t>– grupo de natureza de despesa;</w:t>
      </w:r>
    </w:p>
    <w:p w:rsidR="008C69BC" w:rsidRPr="008C69BC" w:rsidRDefault="008C69BC" w:rsidP="008C69BC">
      <w:pPr>
        <w:pStyle w:val="SemEspaamento"/>
        <w:jc w:val="both"/>
        <w:rPr>
          <w:rFonts w:asciiTheme="minorHAnsi" w:hAnsiTheme="minorHAnsi" w:cstheme="minorHAnsi"/>
          <w:bCs/>
          <w:color w:val="000000"/>
          <w:sz w:val="24"/>
          <w:szCs w:val="24"/>
        </w:rPr>
      </w:pPr>
      <w:r w:rsidRPr="008C69BC">
        <w:rPr>
          <w:rFonts w:asciiTheme="minorHAnsi" w:hAnsiTheme="minorHAnsi" w:cstheme="minorHAnsi"/>
          <w:b/>
          <w:bCs/>
          <w:color w:val="000000"/>
          <w:sz w:val="24"/>
          <w:szCs w:val="24"/>
        </w:rPr>
        <w:t>VIII</w:t>
      </w:r>
      <w:r w:rsidRPr="008C69BC">
        <w:rPr>
          <w:rFonts w:asciiTheme="minorHAnsi" w:hAnsiTheme="minorHAnsi" w:cstheme="minorHAnsi"/>
          <w:b/>
          <w:bCs/>
          <w:color w:val="000000"/>
          <w:sz w:val="24"/>
          <w:szCs w:val="24"/>
        </w:rPr>
        <w:tab/>
      </w:r>
      <w:r w:rsidRPr="008C69BC">
        <w:rPr>
          <w:rFonts w:asciiTheme="minorHAnsi" w:hAnsiTheme="minorHAnsi" w:cstheme="minorHAnsi"/>
          <w:bCs/>
          <w:color w:val="000000"/>
          <w:sz w:val="24"/>
          <w:szCs w:val="24"/>
        </w:rPr>
        <w:t>– modalidade de aplicação;</w:t>
      </w:r>
    </w:p>
    <w:p w:rsidR="008C69BC" w:rsidRPr="008C69BC" w:rsidRDefault="008C69BC" w:rsidP="008C69BC">
      <w:pPr>
        <w:pStyle w:val="SemEspaamento"/>
        <w:jc w:val="both"/>
        <w:rPr>
          <w:rFonts w:asciiTheme="minorHAnsi" w:hAnsiTheme="minorHAnsi" w:cstheme="minorHAnsi"/>
          <w:bCs/>
          <w:color w:val="000000"/>
          <w:sz w:val="24"/>
          <w:szCs w:val="24"/>
        </w:rPr>
      </w:pPr>
      <w:r w:rsidRPr="008C69BC">
        <w:rPr>
          <w:rFonts w:asciiTheme="minorHAnsi" w:hAnsiTheme="minorHAnsi" w:cstheme="minorHAnsi"/>
          <w:b/>
          <w:bCs/>
          <w:color w:val="000000"/>
          <w:sz w:val="24"/>
          <w:szCs w:val="24"/>
        </w:rPr>
        <w:t>IX</w:t>
      </w:r>
      <w:r w:rsidRPr="008C69BC">
        <w:rPr>
          <w:rFonts w:asciiTheme="minorHAnsi" w:hAnsiTheme="minorHAnsi" w:cstheme="minorHAnsi"/>
          <w:bCs/>
          <w:color w:val="000000"/>
          <w:sz w:val="24"/>
          <w:szCs w:val="24"/>
        </w:rPr>
        <w:tab/>
        <w:t xml:space="preserve">– esfera orçamentária; </w:t>
      </w:r>
      <w:proofErr w:type="gramStart"/>
      <w:r w:rsidRPr="008C69BC">
        <w:rPr>
          <w:rFonts w:asciiTheme="minorHAnsi" w:hAnsiTheme="minorHAnsi" w:cstheme="minorHAnsi"/>
          <w:bCs/>
          <w:color w:val="000000"/>
          <w:sz w:val="24"/>
          <w:szCs w:val="24"/>
        </w:rPr>
        <w:t>e</w:t>
      </w:r>
      <w:proofErr w:type="gramEnd"/>
    </w:p>
    <w:p w:rsidR="008C69BC" w:rsidRPr="008C69BC" w:rsidRDefault="008C69BC" w:rsidP="008C69BC">
      <w:pPr>
        <w:pStyle w:val="SemEspaamento"/>
        <w:jc w:val="both"/>
        <w:rPr>
          <w:rFonts w:asciiTheme="minorHAnsi" w:hAnsiTheme="minorHAnsi" w:cstheme="minorHAnsi"/>
          <w:bCs/>
          <w:color w:val="000000"/>
          <w:sz w:val="24"/>
          <w:szCs w:val="24"/>
        </w:rPr>
      </w:pPr>
      <w:r w:rsidRPr="008C69BC">
        <w:rPr>
          <w:rFonts w:asciiTheme="minorHAnsi" w:hAnsiTheme="minorHAnsi" w:cstheme="minorHAnsi"/>
          <w:b/>
          <w:bCs/>
          <w:color w:val="000000"/>
          <w:sz w:val="24"/>
          <w:szCs w:val="24"/>
        </w:rPr>
        <w:t>X</w:t>
      </w:r>
      <w:r w:rsidRPr="008C69BC">
        <w:rPr>
          <w:rFonts w:asciiTheme="minorHAnsi" w:hAnsiTheme="minorHAnsi" w:cstheme="minorHAnsi"/>
          <w:bCs/>
          <w:color w:val="000000"/>
          <w:sz w:val="24"/>
          <w:szCs w:val="24"/>
        </w:rPr>
        <w:tab/>
        <w:t>– origem da fonte e aplicação programada de recursos.</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8C69BC">
        <w:rPr>
          <w:rFonts w:asciiTheme="minorHAnsi" w:hAnsiTheme="minorHAnsi" w:cstheme="minorHAnsi"/>
          <w:b/>
          <w:bCs/>
          <w:color w:val="000000"/>
          <w:sz w:val="24"/>
          <w:szCs w:val="24"/>
        </w:rPr>
        <w:t>Art. 6º.</w:t>
      </w:r>
      <w:r w:rsidRPr="008C69BC">
        <w:rPr>
          <w:rFonts w:asciiTheme="minorHAnsi" w:hAnsiTheme="minorHAnsi" w:cstheme="minorHAnsi"/>
          <w:bCs/>
          <w:color w:val="000000"/>
          <w:sz w:val="24"/>
          <w:szCs w:val="24"/>
        </w:rPr>
        <w:t xml:space="preserve"> As operações </w:t>
      </w:r>
      <w:proofErr w:type="spellStart"/>
      <w:r w:rsidRPr="008C69BC">
        <w:rPr>
          <w:rFonts w:asciiTheme="minorHAnsi" w:hAnsiTheme="minorHAnsi" w:cstheme="minorHAnsi"/>
          <w:bCs/>
          <w:color w:val="000000"/>
          <w:sz w:val="24"/>
          <w:szCs w:val="24"/>
        </w:rPr>
        <w:t>intraorçamentárias</w:t>
      </w:r>
      <w:proofErr w:type="spellEnd"/>
      <w:r w:rsidRPr="008C69BC">
        <w:rPr>
          <w:rFonts w:asciiTheme="minorHAnsi" w:hAnsiTheme="minorHAnsi" w:cstheme="minorHAnsi"/>
          <w:bCs/>
          <w:color w:val="000000"/>
          <w:sz w:val="24"/>
          <w:szCs w:val="24"/>
        </w:rPr>
        <w:t xml:space="preserve"> entre órgãos, fundos e entidades integrantes dos </w:t>
      </w:r>
      <w:proofErr w:type="gramStart"/>
      <w:r w:rsidRPr="008C69BC">
        <w:rPr>
          <w:rFonts w:asciiTheme="minorHAnsi" w:hAnsiTheme="minorHAnsi" w:cstheme="minorHAnsi"/>
          <w:bCs/>
          <w:color w:val="000000"/>
          <w:sz w:val="24"/>
          <w:szCs w:val="24"/>
        </w:rPr>
        <w:t>Orçamentos Fiscal</w:t>
      </w:r>
      <w:proofErr w:type="gramEnd"/>
      <w:r w:rsidRPr="008C69BC">
        <w:rPr>
          <w:rFonts w:asciiTheme="minorHAnsi" w:hAnsiTheme="minorHAnsi" w:cstheme="minorHAnsi"/>
          <w:bCs/>
          <w:color w:val="000000"/>
          <w:sz w:val="24"/>
          <w:szCs w:val="24"/>
        </w:rPr>
        <w:t xml:space="preserve"> e da Seguridade Social do Município serão executadas por meio de empenho, liquidação e pagamento, nos termos da Lei Federal nº 4.320, de 17 de março de 1964 e suas alterações, utilizando-se a modalidade de aplicação 91, nos termos do Anexo II – Natureza da Despesa da Portaria Interministerial STN/SOF nº 163, de 4 de maio de 2001 e suas alterações.</w:t>
      </w:r>
    </w:p>
    <w:p w:rsid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8C69BC">
        <w:rPr>
          <w:rFonts w:asciiTheme="minorHAnsi" w:hAnsiTheme="minorHAnsi" w:cstheme="minorHAnsi"/>
          <w:b/>
          <w:bCs/>
          <w:color w:val="000000"/>
          <w:sz w:val="24"/>
          <w:szCs w:val="24"/>
        </w:rPr>
        <w:t>Art. 7º</w:t>
      </w:r>
      <w:r w:rsidRPr="008C69BC">
        <w:rPr>
          <w:rFonts w:asciiTheme="minorHAnsi" w:hAnsiTheme="minorHAnsi" w:cstheme="minorHAnsi"/>
          <w:bCs/>
          <w:color w:val="000000"/>
          <w:sz w:val="24"/>
          <w:szCs w:val="24"/>
        </w:rPr>
        <w:t>. O Projeto de Lei Orçamentária Anual – PLOA para o exercício de 2026, a ser encaminhado pelo Executivo à Câmara Municipal na forma do artigo 124 da Lei Orgânica Municipal, será constituído de:</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8C69BC">
        <w:rPr>
          <w:rFonts w:asciiTheme="minorHAnsi" w:hAnsiTheme="minorHAnsi" w:cstheme="minorHAnsi"/>
          <w:b/>
          <w:bCs/>
          <w:color w:val="000000"/>
          <w:sz w:val="24"/>
          <w:szCs w:val="24"/>
        </w:rPr>
        <w:t>I</w:t>
      </w:r>
      <w:r w:rsidRPr="008C69BC">
        <w:rPr>
          <w:rFonts w:asciiTheme="minorHAnsi" w:hAnsiTheme="minorHAnsi" w:cstheme="minorHAnsi"/>
          <w:bCs/>
          <w:color w:val="000000"/>
          <w:sz w:val="24"/>
          <w:szCs w:val="24"/>
        </w:rPr>
        <w:tab/>
        <w:t>– texto da lei;</w:t>
      </w: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II</w:t>
      </w:r>
      <w:r w:rsidRPr="008C69BC">
        <w:rPr>
          <w:rFonts w:asciiTheme="minorHAnsi" w:hAnsiTheme="minorHAnsi" w:cstheme="minorHAnsi"/>
          <w:bCs/>
          <w:color w:val="000000"/>
          <w:sz w:val="24"/>
          <w:szCs w:val="24"/>
        </w:rPr>
        <w:tab/>
        <w:t>– quadros orçamentários consolidados;</w:t>
      </w: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III</w:t>
      </w:r>
      <w:r w:rsidRPr="008C69BC">
        <w:rPr>
          <w:rFonts w:asciiTheme="minorHAnsi" w:hAnsiTheme="minorHAnsi" w:cstheme="minorHAnsi"/>
          <w:bCs/>
          <w:color w:val="000000"/>
          <w:sz w:val="24"/>
          <w:szCs w:val="24"/>
        </w:rPr>
        <w:tab/>
        <w:t xml:space="preserve">– anexos dos </w:t>
      </w:r>
      <w:proofErr w:type="gramStart"/>
      <w:r w:rsidRPr="008C69BC">
        <w:rPr>
          <w:rFonts w:asciiTheme="minorHAnsi" w:hAnsiTheme="minorHAnsi" w:cstheme="minorHAnsi"/>
          <w:bCs/>
          <w:color w:val="000000"/>
          <w:sz w:val="24"/>
          <w:szCs w:val="24"/>
        </w:rPr>
        <w:t>Orçamentos Fiscal</w:t>
      </w:r>
      <w:proofErr w:type="gramEnd"/>
      <w:r w:rsidRPr="008C69BC">
        <w:rPr>
          <w:rFonts w:asciiTheme="minorHAnsi" w:hAnsiTheme="minorHAnsi" w:cstheme="minorHAnsi"/>
          <w:bCs/>
          <w:color w:val="000000"/>
          <w:sz w:val="24"/>
          <w:szCs w:val="24"/>
        </w:rPr>
        <w:t xml:space="preserve"> e da Seguridade Social, discriminando a receita e a despesa na forma da legislação;</w:t>
      </w: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IV</w:t>
      </w:r>
      <w:r w:rsidRPr="008C69BC">
        <w:rPr>
          <w:rFonts w:asciiTheme="minorHAnsi" w:hAnsiTheme="minorHAnsi" w:cstheme="minorHAnsi"/>
          <w:bCs/>
          <w:color w:val="000000"/>
          <w:sz w:val="24"/>
          <w:szCs w:val="24"/>
        </w:rPr>
        <w:tab/>
        <w:t>– orçamento de investimento da empresa munici</w:t>
      </w:r>
      <w:r w:rsidR="0007275B">
        <w:rPr>
          <w:rFonts w:asciiTheme="minorHAnsi" w:hAnsiTheme="minorHAnsi" w:cstheme="minorHAnsi"/>
          <w:bCs/>
          <w:color w:val="000000"/>
          <w:sz w:val="24"/>
          <w:szCs w:val="24"/>
        </w:rPr>
        <w:t>pal a que se refere o inciso II</w:t>
      </w:r>
      <w:r w:rsidRPr="008C69BC">
        <w:rPr>
          <w:rFonts w:asciiTheme="minorHAnsi" w:hAnsiTheme="minorHAnsi" w:cstheme="minorHAnsi"/>
          <w:bCs/>
          <w:color w:val="000000"/>
          <w:sz w:val="24"/>
          <w:szCs w:val="24"/>
        </w:rPr>
        <w:t xml:space="preserve"> do artigo </w:t>
      </w:r>
      <w:r w:rsidR="0007275B">
        <w:rPr>
          <w:rFonts w:asciiTheme="minorHAnsi" w:hAnsiTheme="minorHAnsi" w:cstheme="minorHAnsi"/>
          <w:bCs/>
          <w:color w:val="000000"/>
          <w:sz w:val="24"/>
          <w:szCs w:val="24"/>
        </w:rPr>
        <w:t>126</w:t>
      </w:r>
      <w:r w:rsidRPr="008C69BC">
        <w:rPr>
          <w:rFonts w:asciiTheme="minorHAnsi" w:hAnsiTheme="minorHAnsi" w:cstheme="minorHAnsi"/>
          <w:bCs/>
          <w:color w:val="000000"/>
          <w:sz w:val="24"/>
          <w:szCs w:val="24"/>
        </w:rPr>
        <w:t xml:space="preserve"> da Lei Orgânica Municipal;</w:t>
      </w: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V</w:t>
      </w:r>
      <w:r w:rsidRPr="008C69BC">
        <w:rPr>
          <w:rFonts w:asciiTheme="minorHAnsi" w:hAnsiTheme="minorHAnsi" w:cstheme="minorHAnsi"/>
          <w:bCs/>
          <w:color w:val="000000"/>
          <w:sz w:val="24"/>
          <w:szCs w:val="24"/>
        </w:rPr>
        <w:tab/>
        <w:t>– tabelas explicativas, mensagem circunstanciada e quadros orçamentários determinados pela Lei Federal nº 4.320, de 1964 e suas alterações, pela Lei de Responsabil</w:t>
      </w:r>
      <w:r w:rsidR="00F035E3">
        <w:rPr>
          <w:rFonts w:asciiTheme="minorHAnsi" w:hAnsiTheme="minorHAnsi" w:cstheme="minorHAnsi"/>
          <w:bCs/>
          <w:color w:val="000000"/>
          <w:sz w:val="24"/>
          <w:szCs w:val="24"/>
        </w:rPr>
        <w:t xml:space="preserve">idade Fiscal – Lei Complementar </w:t>
      </w:r>
      <w:r w:rsidRPr="008C69BC">
        <w:rPr>
          <w:rFonts w:asciiTheme="minorHAnsi" w:hAnsiTheme="minorHAnsi" w:cstheme="minorHAnsi"/>
          <w:bCs/>
          <w:color w:val="000000"/>
          <w:sz w:val="24"/>
          <w:szCs w:val="24"/>
        </w:rPr>
        <w:t>Federal nº 101, de 2000 e suas alterações, e demais legislações de regência;</w:t>
      </w: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VI</w:t>
      </w:r>
      <w:r w:rsidRPr="008C69BC">
        <w:rPr>
          <w:rFonts w:asciiTheme="minorHAnsi" w:hAnsiTheme="minorHAnsi" w:cstheme="minorHAnsi"/>
          <w:bCs/>
          <w:color w:val="000000"/>
          <w:sz w:val="24"/>
          <w:szCs w:val="24"/>
        </w:rPr>
        <w:tab/>
        <w:t xml:space="preserve">– relatório de metas físicas e financeiras dos programas municipais; </w:t>
      </w:r>
      <w:proofErr w:type="gramStart"/>
      <w:r w:rsidRPr="008C69BC">
        <w:rPr>
          <w:rFonts w:asciiTheme="minorHAnsi" w:hAnsiTheme="minorHAnsi" w:cstheme="minorHAnsi"/>
          <w:bCs/>
          <w:color w:val="000000"/>
          <w:sz w:val="24"/>
          <w:szCs w:val="24"/>
        </w:rPr>
        <w:t>e</w:t>
      </w:r>
      <w:proofErr w:type="gramEnd"/>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VII</w:t>
      </w:r>
      <w:r w:rsidRPr="00F035E3">
        <w:rPr>
          <w:rFonts w:asciiTheme="minorHAnsi" w:hAnsiTheme="minorHAnsi" w:cstheme="minorHAnsi"/>
          <w:b/>
          <w:bCs/>
          <w:color w:val="000000"/>
          <w:sz w:val="24"/>
          <w:szCs w:val="24"/>
        </w:rPr>
        <w:tab/>
      </w:r>
      <w:r w:rsidRPr="008C69BC">
        <w:rPr>
          <w:rFonts w:asciiTheme="minorHAnsi" w:hAnsiTheme="minorHAnsi" w:cstheme="minorHAnsi"/>
          <w:bCs/>
          <w:color w:val="000000"/>
          <w:sz w:val="24"/>
          <w:szCs w:val="24"/>
        </w:rPr>
        <w:t>– plano de aplicação dos fundos municipais, convênios e operações de crédito.</w:t>
      </w:r>
    </w:p>
    <w:p w:rsidR="0007275B" w:rsidRDefault="0007275B" w:rsidP="008C69BC">
      <w:pPr>
        <w:pStyle w:val="SemEspaamento"/>
        <w:jc w:val="both"/>
        <w:rPr>
          <w:rFonts w:asciiTheme="minorHAnsi" w:hAnsiTheme="minorHAnsi" w:cstheme="minorHAnsi"/>
          <w:b/>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lastRenderedPageBreak/>
        <w:t>Art. 8°.</w:t>
      </w:r>
      <w:r w:rsidRPr="008C69BC">
        <w:rPr>
          <w:rFonts w:asciiTheme="minorHAnsi" w:hAnsiTheme="minorHAnsi" w:cstheme="minorHAnsi"/>
          <w:bCs/>
          <w:color w:val="000000"/>
          <w:sz w:val="24"/>
          <w:szCs w:val="24"/>
        </w:rPr>
        <w:t xml:space="preserve"> Todos os órgãos e entidades componentes dos Orçamentos Fiscal e da Seguridade Social encaminharão à Secretaria Municipal de </w:t>
      </w:r>
      <w:proofErr w:type="gramStart"/>
      <w:r w:rsidRPr="008C69BC">
        <w:rPr>
          <w:rFonts w:asciiTheme="minorHAnsi" w:hAnsiTheme="minorHAnsi" w:cstheme="minorHAnsi"/>
          <w:bCs/>
          <w:color w:val="000000"/>
          <w:sz w:val="24"/>
          <w:szCs w:val="24"/>
        </w:rPr>
        <w:t>Finanças ,</w:t>
      </w:r>
      <w:proofErr w:type="gramEnd"/>
      <w:r w:rsidRPr="008C69BC">
        <w:rPr>
          <w:rFonts w:asciiTheme="minorHAnsi" w:hAnsiTheme="minorHAnsi" w:cstheme="minorHAnsi"/>
          <w:bCs/>
          <w:color w:val="000000"/>
          <w:sz w:val="24"/>
          <w:szCs w:val="24"/>
        </w:rPr>
        <w:t xml:space="preserve"> ou outro órgão que vier a substitui-la, por meio do Sistema de Demonstrativos Fiscais, as informações relativas às suas propostas parciais de orçamento, para a consolidação do Projeto de Lei Orçamentária Anual.</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07275B" w:rsidP="008C69BC">
      <w:pPr>
        <w:pStyle w:val="SemEspaamento"/>
        <w:jc w:val="both"/>
        <w:rPr>
          <w:rFonts w:asciiTheme="minorHAnsi" w:hAnsiTheme="minorHAnsi" w:cstheme="minorHAnsi"/>
          <w:bCs/>
          <w:color w:val="000000"/>
          <w:sz w:val="24"/>
          <w:szCs w:val="24"/>
        </w:rPr>
      </w:pPr>
      <w:r w:rsidRPr="00A81B30">
        <w:rPr>
          <w:rFonts w:cstheme="minorHAnsi"/>
          <w:b/>
          <w:sz w:val="24"/>
          <w:szCs w:val="24"/>
        </w:rPr>
        <w:t>Art. 9º.</w:t>
      </w:r>
      <w:r>
        <w:rPr>
          <w:rFonts w:cstheme="minorHAnsi"/>
          <w:sz w:val="24"/>
          <w:szCs w:val="24"/>
        </w:rPr>
        <w:t xml:space="preserve"> A Lei Orçamentária Anual poderá conter dotações relativas a projetos a serem desenvolvidos por meio de parcerias público-privadas reguladas pela Lei Federal n.º 11.079, de 30 de dezembro de 2004 e suas alterações ou por meio de consórcios públicos regulados pela Lei Federal n.º 11.107, de 06 de abril de 2005 e suas alterações</w:t>
      </w:r>
      <w:r w:rsidR="008C69BC" w:rsidRPr="008C69BC">
        <w:rPr>
          <w:rFonts w:asciiTheme="minorHAnsi" w:hAnsiTheme="minorHAnsi" w:cstheme="minorHAnsi"/>
          <w:bCs/>
          <w:color w:val="000000"/>
          <w:sz w:val="24"/>
          <w:szCs w:val="24"/>
        </w:rPr>
        <w:t>.</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F035E3" w:rsidRDefault="008C69BC" w:rsidP="00F035E3">
      <w:pPr>
        <w:pStyle w:val="SemEspaamento"/>
        <w:jc w:val="center"/>
        <w:rPr>
          <w:rFonts w:asciiTheme="minorHAnsi" w:hAnsiTheme="minorHAnsi" w:cstheme="minorHAnsi"/>
          <w:b/>
          <w:bCs/>
          <w:color w:val="000000"/>
          <w:sz w:val="24"/>
          <w:szCs w:val="24"/>
        </w:rPr>
      </w:pPr>
      <w:r w:rsidRPr="00F035E3">
        <w:rPr>
          <w:rFonts w:asciiTheme="minorHAnsi" w:hAnsiTheme="minorHAnsi" w:cstheme="minorHAnsi"/>
          <w:b/>
          <w:bCs/>
          <w:color w:val="000000"/>
          <w:sz w:val="24"/>
          <w:szCs w:val="24"/>
        </w:rPr>
        <w:t>CAPÍTULO IV</w:t>
      </w:r>
    </w:p>
    <w:p w:rsidR="008C69BC" w:rsidRPr="00F035E3" w:rsidRDefault="008C69BC" w:rsidP="00F035E3">
      <w:pPr>
        <w:pStyle w:val="SemEspaamento"/>
        <w:jc w:val="center"/>
        <w:rPr>
          <w:rFonts w:asciiTheme="minorHAnsi" w:hAnsiTheme="minorHAnsi" w:cstheme="minorHAnsi"/>
          <w:b/>
          <w:bCs/>
          <w:color w:val="000000"/>
          <w:sz w:val="24"/>
          <w:szCs w:val="24"/>
        </w:rPr>
      </w:pPr>
      <w:r w:rsidRPr="00F035E3">
        <w:rPr>
          <w:rFonts w:asciiTheme="minorHAnsi" w:hAnsiTheme="minorHAnsi" w:cstheme="minorHAnsi"/>
          <w:b/>
          <w:bCs/>
          <w:color w:val="000000"/>
          <w:sz w:val="24"/>
          <w:szCs w:val="24"/>
        </w:rPr>
        <w:t>DAS DIRETRIZES PARA A ELABORAÇÃO E EXECUÇÃO DO ORÇAMENTO DO MUNICÍPIO E SUAS ALTERAÇÕES</w:t>
      </w:r>
    </w:p>
    <w:p w:rsidR="008C69BC" w:rsidRPr="008C69BC" w:rsidRDefault="008C69BC" w:rsidP="00F035E3">
      <w:pPr>
        <w:pStyle w:val="SemEspaamento"/>
        <w:jc w:val="center"/>
        <w:rPr>
          <w:rFonts w:asciiTheme="minorHAnsi" w:hAnsiTheme="minorHAnsi" w:cstheme="minorHAnsi"/>
          <w:bCs/>
          <w:color w:val="000000"/>
          <w:sz w:val="24"/>
          <w:szCs w:val="24"/>
        </w:rPr>
      </w:pPr>
    </w:p>
    <w:p w:rsidR="008C69BC" w:rsidRPr="00F035E3" w:rsidRDefault="008C69BC" w:rsidP="00F035E3">
      <w:pPr>
        <w:pStyle w:val="SemEspaamento"/>
        <w:jc w:val="center"/>
        <w:rPr>
          <w:rFonts w:asciiTheme="minorHAnsi" w:hAnsiTheme="minorHAnsi" w:cstheme="minorHAnsi"/>
          <w:b/>
          <w:bCs/>
          <w:color w:val="000000"/>
          <w:sz w:val="24"/>
          <w:szCs w:val="24"/>
        </w:rPr>
      </w:pPr>
      <w:r w:rsidRPr="00F035E3">
        <w:rPr>
          <w:rFonts w:asciiTheme="minorHAnsi" w:hAnsiTheme="minorHAnsi" w:cstheme="minorHAnsi"/>
          <w:b/>
          <w:bCs/>
          <w:color w:val="000000"/>
          <w:sz w:val="24"/>
          <w:szCs w:val="24"/>
        </w:rPr>
        <w:t>Seção I</w:t>
      </w:r>
    </w:p>
    <w:p w:rsidR="008C69BC" w:rsidRPr="00F035E3" w:rsidRDefault="008C69BC" w:rsidP="00F035E3">
      <w:pPr>
        <w:pStyle w:val="SemEspaamento"/>
        <w:jc w:val="center"/>
        <w:rPr>
          <w:rFonts w:asciiTheme="minorHAnsi" w:hAnsiTheme="minorHAnsi" w:cstheme="minorHAnsi"/>
          <w:b/>
          <w:bCs/>
          <w:color w:val="000000"/>
          <w:sz w:val="24"/>
          <w:szCs w:val="24"/>
        </w:rPr>
      </w:pPr>
      <w:r w:rsidRPr="00F035E3">
        <w:rPr>
          <w:rFonts w:asciiTheme="minorHAnsi" w:hAnsiTheme="minorHAnsi" w:cstheme="minorHAnsi"/>
          <w:b/>
          <w:bCs/>
          <w:color w:val="000000"/>
          <w:sz w:val="24"/>
          <w:szCs w:val="24"/>
        </w:rPr>
        <w:t>Das Diretrizes Gerais</w:t>
      </w:r>
    </w:p>
    <w:p w:rsidR="00F035E3" w:rsidRDefault="00F035E3"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Art. 10.</w:t>
      </w:r>
      <w:r w:rsidRPr="008C69BC">
        <w:rPr>
          <w:rFonts w:asciiTheme="minorHAnsi" w:hAnsiTheme="minorHAnsi" w:cstheme="minorHAnsi"/>
          <w:bCs/>
          <w:color w:val="000000"/>
          <w:sz w:val="24"/>
          <w:szCs w:val="24"/>
        </w:rPr>
        <w:t xml:space="preserve"> As unidades orçamentárias do Poder Executivo, à época da elaboração de suas propostas orçamentárias e ajustes do Plano Plurianual para o exercício de 2026, deverão compatibilizar seus projetos de acordo com as diretrizes especificadas pela Secretaria Municipal de Finanças no que se refere às projeções macroeconômicas e fiscais atualizadas.</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Art. 11.</w:t>
      </w:r>
      <w:r w:rsidRPr="008C69BC">
        <w:rPr>
          <w:rFonts w:asciiTheme="minorHAnsi" w:hAnsiTheme="minorHAnsi" w:cstheme="minorHAnsi"/>
          <w:bCs/>
          <w:color w:val="000000"/>
          <w:sz w:val="24"/>
          <w:szCs w:val="24"/>
        </w:rPr>
        <w:t xml:space="preserve"> O Projeto de Lei Orçamentária para o exercício de 2026 será elaborado em observância às determinações da Constituição Federal, da Lei Orgânica Municipal, da Lei Federal nº 4.320, de 1964 e suas alterações, da Lei Complementar Federal nº 101, de 2000 e suas alterações, das Portarias e demais atos dos órgãos competentes do Governo Federal, das determinações colacionadas pelo TCEMG e do disposto nesta Lei.</w:t>
      </w:r>
    </w:p>
    <w:p w:rsidR="008C69BC" w:rsidRPr="008C69BC" w:rsidRDefault="008C69BC" w:rsidP="008C69BC">
      <w:pPr>
        <w:pStyle w:val="SemEspaamento"/>
        <w:jc w:val="both"/>
        <w:rPr>
          <w:rFonts w:asciiTheme="minorHAnsi" w:hAnsiTheme="minorHAnsi" w:cstheme="minorHAnsi"/>
          <w:bCs/>
          <w:color w:val="000000"/>
          <w:sz w:val="24"/>
          <w:szCs w:val="24"/>
        </w:rPr>
      </w:pPr>
      <w:r w:rsidRPr="008C69BC">
        <w:rPr>
          <w:rFonts w:asciiTheme="minorHAnsi" w:hAnsiTheme="minorHAnsi" w:cstheme="minorHAnsi"/>
          <w:bCs/>
          <w:color w:val="000000"/>
          <w:sz w:val="24"/>
          <w:szCs w:val="24"/>
        </w:rPr>
        <w:t xml:space="preserve"> </w:t>
      </w: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Parágrafo único</w:t>
      </w:r>
      <w:r w:rsidRPr="008C69BC">
        <w:rPr>
          <w:rFonts w:asciiTheme="minorHAnsi" w:hAnsiTheme="minorHAnsi" w:cstheme="minorHAnsi"/>
          <w:bCs/>
          <w:color w:val="000000"/>
          <w:sz w:val="24"/>
          <w:szCs w:val="24"/>
        </w:rPr>
        <w:t>. As informações gerenciais e as fontes financeiras agregadas nos créditos orçamentários serão ajustadas diretamente pelos órgãos contábeis dos Poderes Executivo e Legislativo para atender às necessidades da execução orçamentária.</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Art. 12.</w:t>
      </w:r>
      <w:r w:rsidRPr="008C69BC">
        <w:rPr>
          <w:rFonts w:asciiTheme="minorHAnsi" w:hAnsiTheme="minorHAnsi" w:cstheme="minorHAnsi"/>
          <w:bCs/>
          <w:color w:val="000000"/>
          <w:sz w:val="24"/>
          <w:szCs w:val="24"/>
        </w:rPr>
        <w:t xml:space="preserve"> A estimativa da receita e a fixação da despesa, constantes do Projeto de Lei Orçamentária para o exercício de 2026, serão elaboradas a valores correntes do exercício de 2025, projetados ao exercício a que se refere, considerando os principais agregados macroeconômicos divulgados pelo Banco Central, Ministério da Economia, Fundação João Pinheiro e instituições financeiras renomadas.</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Parágrafo único.</w:t>
      </w:r>
      <w:r w:rsidRPr="008C69BC">
        <w:rPr>
          <w:rFonts w:asciiTheme="minorHAnsi" w:hAnsiTheme="minorHAnsi" w:cstheme="minorHAnsi"/>
          <w:bCs/>
          <w:color w:val="000000"/>
          <w:sz w:val="24"/>
          <w:szCs w:val="24"/>
        </w:rPr>
        <w:t xml:space="preserve"> O Projeto de Lei Orçamentária atualizará a estimativa da margem de expansão das despesas, considerando os acréscimos de receita resultantes do crescimento da economia e da evolução de outras variáveis econômicas que implicam aumento da base de cálculo, bem como de alterações na legislação tributária do Município.</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lastRenderedPageBreak/>
        <w:t>Art. 13.</w:t>
      </w:r>
      <w:r w:rsidRPr="008C69BC">
        <w:rPr>
          <w:rFonts w:asciiTheme="minorHAnsi" w:hAnsiTheme="minorHAnsi" w:cstheme="minorHAnsi"/>
          <w:bCs/>
          <w:color w:val="000000"/>
          <w:sz w:val="24"/>
          <w:szCs w:val="24"/>
        </w:rPr>
        <w:t xml:space="preserve"> A Mesa Diretora da Câmara Municipal elaborará sua proposta orçamentária, alinhada com as diretrizes, objetivos e metas do Plano Plurianual do Município e a remeterá ao Poder Executivo até o dia 15 de agosto de 2025.</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Art. 14.</w:t>
      </w:r>
      <w:r w:rsidRPr="008C69BC">
        <w:rPr>
          <w:rFonts w:asciiTheme="minorHAnsi" w:hAnsiTheme="minorHAnsi" w:cstheme="minorHAnsi"/>
          <w:bCs/>
          <w:color w:val="000000"/>
          <w:sz w:val="24"/>
          <w:szCs w:val="24"/>
        </w:rPr>
        <w:t xml:space="preserve"> A Procuradoria Geral do Município, ou outro órgão que vier a substituí-la, encaminhará à Secretaria Municipal de Finanças, ou outro órgão que vier a substituí-la, até 1º de julho de 2025, a relação dos débitos constantes de precatórios judiciários e a previsão dos débitos judiciais transitados em julgado de pequeno valor, a serem incluídos na proposta orçamentária para o exercício de 2026, nos termos do § 5º do artigo 100 da Constituição Federal (redação dada pela Emenda Constitucional 114, de 2021) e do artigo 87 do Ato das Disposições Constitucionais Transitórias – ADCT, discriminados por órgão e entidade da Administração Pública Municipal, especificando:</w:t>
      </w:r>
    </w:p>
    <w:p w:rsidR="00F035E3" w:rsidRDefault="00F035E3"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I</w:t>
      </w:r>
      <w:r w:rsidRPr="00F035E3">
        <w:rPr>
          <w:rFonts w:asciiTheme="minorHAnsi" w:hAnsiTheme="minorHAnsi" w:cstheme="minorHAnsi"/>
          <w:b/>
          <w:bCs/>
          <w:color w:val="000000"/>
          <w:sz w:val="24"/>
          <w:szCs w:val="24"/>
        </w:rPr>
        <w:tab/>
      </w:r>
      <w:r w:rsidRPr="008C69BC">
        <w:rPr>
          <w:rFonts w:asciiTheme="minorHAnsi" w:hAnsiTheme="minorHAnsi" w:cstheme="minorHAnsi"/>
          <w:bCs/>
          <w:color w:val="000000"/>
          <w:sz w:val="24"/>
          <w:szCs w:val="24"/>
        </w:rPr>
        <w:t>– quanto à previsão relacionada aos precatórios:</w:t>
      </w:r>
    </w:p>
    <w:p w:rsidR="00F035E3" w:rsidRDefault="00F035E3"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proofErr w:type="gramStart"/>
      <w:r w:rsidRPr="00F035E3">
        <w:rPr>
          <w:rFonts w:asciiTheme="minorHAnsi" w:hAnsiTheme="minorHAnsi" w:cstheme="minorHAnsi"/>
          <w:b/>
          <w:bCs/>
          <w:color w:val="000000"/>
          <w:sz w:val="24"/>
          <w:szCs w:val="24"/>
        </w:rPr>
        <w:t>a</w:t>
      </w:r>
      <w:proofErr w:type="gramEnd"/>
      <w:r w:rsidRPr="00F035E3">
        <w:rPr>
          <w:rFonts w:asciiTheme="minorHAnsi" w:hAnsiTheme="minorHAnsi" w:cstheme="minorHAnsi"/>
          <w:b/>
          <w:bCs/>
          <w:color w:val="000000"/>
          <w:sz w:val="24"/>
          <w:szCs w:val="24"/>
        </w:rPr>
        <w:t>)</w:t>
      </w:r>
      <w:r w:rsidRPr="008C69BC">
        <w:rPr>
          <w:rFonts w:asciiTheme="minorHAnsi" w:hAnsiTheme="minorHAnsi" w:cstheme="minorHAnsi"/>
          <w:bCs/>
          <w:color w:val="000000"/>
          <w:sz w:val="24"/>
          <w:szCs w:val="24"/>
        </w:rPr>
        <w:tab/>
        <w:t>número do precatório, Tribunal de origem e natureza do pagamento;</w:t>
      </w:r>
    </w:p>
    <w:p w:rsidR="008C69BC" w:rsidRPr="008C69BC" w:rsidRDefault="008C69BC" w:rsidP="008C69BC">
      <w:pPr>
        <w:pStyle w:val="SemEspaamento"/>
        <w:jc w:val="both"/>
        <w:rPr>
          <w:rFonts w:asciiTheme="minorHAnsi" w:hAnsiTheme="minorHAnsi" w:cstheme="minorHAnsi"/>
          <w:bCs/>
          <w:color w:val="000000"/>
          <w:sz w:val="24"/>
          <w:szCs w:val="24"/>
        </w:rPr>
      </w:pPr>
      <w:proofErr w:type="gramStart"/>
      <w:r w:rsidRPr="00F035E3">
        <w:rPr>
          <w:rFonts w:asciiTheme="minorHAnsi" w:hAnsiTheme="minorHAnsi" w:cstheme="minorHAnsi"/>
          <w:b/>
          <w:bCs/>
          <w:color w:val="000000"/>
          <w:sz w:val="24"/>
          <w:szCs w:val="24"/>
        </w:rPr>
        <w:t>b)</w:t>
      </w:r>
      <w:proofErr w:type="gramEnd"/>
      <w:r w:rsidRPr="008C69BC">
        <w:rPr>
          <w:rFonts w:asciiTheme="minorHAnsi" w:hAnsiTheme="minorHAnsi" w:cstheme="minorHAnsi"/>
          <w:bCs/>
          <w:color w:val="000000"/>
          <w:sz w:val="24"/>
          <w:szCs w:val="24"/>
        </w:rPr>
        <w:tab/>
        <w:t>número do processo originário;</w:t>
      </w:r>
    </w:p>
    <w:p w:rsidR="008C69BC" w:rsidRPr="008C69BC" w:rsidRDefault="008C69BC" w:rsidP="008C69BC">
      <w:pPr>
        <w:pStyle w:val="SemEspaamento"/>
        <w:jc w:val="both"/>
        <w:rPr>
          <w:rFonts w:asciiTheme="minorHAnsi" w:hAnsiTheme="minorHAnsi" w:cstheme="minorHAnsi"/>
          <w:bCs/>
          <w:color w:val="000000"/>
          <w:sz w:val="24"/>
          <w:szCs w:val="24"/>
        </w:rPr>
      </w:pPr>
      <w:proofErr w:type="gramStart"/>
      <w:r w:rsidRPr="00F035E3">
        <w:rPr>
          <w:rFonts w:asciiTheme="minorHAnsi" w:hAnsiTheme="minorHAnsi" w:cstheme="minorHAnsi"/>
          <w:b/>
          <w:bCs/>
          <w:color w:val="000000"/>
          <w:sz w:val="24"/>
          <w:szCs w:val="24"/>
        </w:rPr>
        <w:t>c)</w:t>
      </w:r>
      <w:proofErr w:type="gramEnd"/>
      <w:r w:rsidRPr="008C69BC">
        <w:rPr>
          <w:rFonts w:asciiTheme="minorHAnsi" w:hAnsiTheme="minorHAnsi" w:cstheme="minorHAnsi"/>
          <w:bCs/>
          <w:color w:val="000000"/>
          <w:sz w:val="24"/>
          <w:szCs w:val="24"/>
        </w:rPr>
        <w:tab/>
        <w:t>nome do beneficiário;</w:t>
      </w:r>
    </w:p>
    <w:p w:rsidR="008C69BC" w:rsidRPr="008C69BC" w:rsidRDefault="008C69BC" w:rsidP="008C69BC">
      <w:pPr>
        <w:pStyle w:val="SemEspaamento"/>
        <w:jc w:val="both"/>
        <w:rPr>
          <w:rFonts w:asciiTheme="minorHAnsi" w:hAnsiTheme="minorHAnsi" w:cstheme="minorHAnsi"/>
          <w:bCs/>
          <w:color w:val="000000"/>
          <w:sz w:val="24"/>
          <w:szCs w:val="24"/>
        </w:rPr>
      </w:pPr>
      <w:proofErr w:type="gramStart"/>
      <w:r w:rsidRPr="00F035E3">
        <w:rPr>
          <w:rFonts w:asciiTheme="minorHAnsi" w:hAnsiTheme="minorHAnsi" w:cstheme="minorHAnsi"/>
          <w:b/>
          <w:bCs/>
          <w:color w:val="000000"/>
          <w:sz w:val="24"/>
          <w:szCs w:val="24"/>
        </w:rPr>
        <w:t>d)</w:t>
      </w:r>
      <w:proofErr w:type="gramEnd"/>
      <w:r w:rsidRPr="008C69BC">
        <w:rPr>
          <w:rFonts w:asciiTheme="minorHAnsi" w:hAnsiTheme="minorHAnsi" w:cstheme="minorHAnsi"/>
          <w:bCs/>
          <w:color w:val="000000"/>
          <w:sz w:val="24"/>
          <w:szCs w:val="24"/>
        </w:rPr>
        <w:tab/>
        <w:t>valor condenatório homologado ou corrigido conforme sentença;</w:t>
      </w:r>
    </w:p>
    <w:p w:rsidR="008C69BC" w:rsidRPr="008C69BC" w:rsidRDefault="008C69BC" w:rsidP="008C69BC">
      <w:pPr>
        <w:pStyle w:val="SemEspaamento"/>
        <w:jc w:val="both"/>
        <w:rPr>
          <w:rFonts w:asciiTheme="minorHAnsi" w:hAnsiTheme="minorHAnsi" w:cstheme="minorHAnsi"/>
          <w:bCs/>
          <w:color w:val="000000"/>
          <w:sz w:val="24"/>
          <w:szCs w:val="24"/>
        </w:rPr>
      </w:pPr>
      <w:proofErr w:type="gramStart"/>
      <w:r w:rsidRPr="00F035E3">
        <w:rPr>
          <w:rFonts w:asciiTheme="minorHAnsi" w:hAnsiTheme="minorHAnsi" w:cstheme="minorHAnsi"/>
          <w:b/>
          <w:bCs/>
          <w:color w:val="000000"/>
          <w:sz w:val="24"/>
          <w:szCs w:val="24"/>
        </w:rPr>
        <w:t>e</w:t>
      </w:r>
      <w:proofErr w:type="gramEnd"/>
      <w:r w:rsidRPr="00F035E3">
        <w:rPr>
          <w:rFonts w:asciiTheme="minorHAnsi" w:hAnsiTheme="minorHAnsi" w:cstheme="minorHAnsi"/>
          <w:b/>
          <w:bCs/>
          <w:color w:val="000000"/>
          <w:sz w:val="24"/>
          <w:szCs w:val="24"/>
        </w:rPr>
        <w:t>)</w:t>
      </w:r>
      <w:r w:rsidRPr="00F035E3">
        <w:rPr>
          <w:rFonts w:asciiTheme="minorHAnsi" w:hAnsiTheme="minorHAnsi" w:cstheme="minorHAnsi"/>
          <w:b/>
          <w:bCs/>
          <w:color w:val="000000"/>
          <w:sz w:val="24"/>
          <w:szCs w:val="24"/>
        </w:rPr>
        <w:tab/>
      </w:r>
      <w:r w:rsidRPr="008C69BC">
        <w:rPr>
          <w:rFonts w:asciiTheme="minorHAnsi" w:hAnsiTheme="minorHAnsi" w:cstheme="minorHAnsi"/>
          <w:bCs/>
          <w:color w:val="000000"/>
          <w:sz w:val="24"/>
          <w:szCs w:val="24"/>
        </w:rPr>
        <w:t>tipo de causa; e</w:t>
      </w:r>
    </w:p>
    <w:p w:rsidR="008C69BC" w:rsidRPr="008C69BC" w:rsidRDefault="008C69BC" w:rsidP="008C69BC">
      <w:pPr>
        <w:pStyle w:val="SemEspaamento"/>
        <w:jc w:val="both"/>
        <w:rPr>
          <w:rFonts w:asciiTheme="minorHAnsi" w:hAnsiTheme="minorHAnsi" w:cstheme="minorHAnsi"/>
          <w:bCs/>
          <w:color w:val="000000"/>
          <w:sz w:val="24"/>
          <w:szCs w:val="24"/>
        </w:rPr>
      </w:pPr>
      <w:proofErr w:type="gramStart"/>
      <w:r w:rsidRPr="00F035E3">
        <w:rPr>
          <w:rFonts w:asciiTheme="minorHAnsi" w:hAnsiTheme="minorHAnsi" w:cstheme="minorHAnsi"/>
          <w:b/>
          <w:bCs/>
          <w:color w:val="000000"/>
          <w:sz w:val="24"/>
          <w:szCs w:val="24"/>
        </w:rPr>
        <w:t>f)</w:t>
      </w:r>
      <w:proofErr w:type="gramEnd"/>
      <w:r w:rsidRPr="008C69BC">
        <w:rPr>
          <w:rFonts w:asciiTheme="minorHAnsi" w:hAnsiTheme="minorHAnsi" w:cstheme="minorHAnsi"/>
          <w:bCs/>
          <w:color w:val="000000"/>
          <w:sz w:val="24"/>
          <w:szCs w:val="24"/>
        </w:rPr>
        <w:tab/>
        <w:t>órgão ou entidade responsável pelo pagamento; e</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II</w:t>
      </w:r>
      <w:r w:rsidRPr="008C69BC">
        <w:rPr>
          <w:rFonts w:asciiTheme="minorHAnsi" w:hAnsiTheme="minorHAnsi" w:cstheme="minorHAnsi"/>
          <w:bCs/>
          <w:color w:val="000000"/>
          <w:sz w:val="24"/>
          <w:szCs w:val="24"/>
        </w:rPr>
        <w:tab/>
        <w:t>– quanto à previsão dos débitos judiciais transitados em julgado relacionados às requisições de pequeno valor – RPV:</w:t>
      </w:r>
    </w:p>
    <w:p w:rsidR="00F035E3" w:rsidRDefault="00F035E3"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proofErr w:type="gramStart"/>
      <w:r w:rsidRPr="00F035E3">
        <w:rPr>
          <w:rFonts w:asciiTheme="minorHAnsi" w:hAnsiTheme="minorHAnsi" w:cstheme="minorHAnsi"/>
          <w:b/>
          <w:bCs/>
          <w:color w:val="000000"/>
          <w:sz w:val="24"/>
          <w:szCs w:val="24"/>
        </w:rPr>
        <w:t>a</w:t>
      </w:r>
      <w:proofErr w:type="gramEnd"/>
      <w:r w:rsidRPr="00F035E3">
        <w:rPr>
          <w:rFonts w:asciiTheme="minorHAnsi" w:hAnsiTheme="minorHAnsi" w:cstheme="minorHAnsi"/>
          <w:b/>
          <w:bCs/>
          <w:color w:val="000000"/>
          <w:sz w:val="24"/>
          <w:szCs w:val="24"/>
        </w:rPr>
        <w:t>)</w:t>
      </w:r>
      <w:r w:rsidRPr="008C69BC">
        <w:rPr>
          <w:rFonts w:asciiTheme="minorHAnsi" w:hAnsiTheme="minorHAnsi" w:cstheme="minorHAnsi"/>
          <w:bCs/>
          <w:color w:val="000000"/>
          <w:sz w:val="24"/>
          <w:szCs w:val="24"/>
        </w:rPr>
        <w:tab/>
        <w:t>número do processo originário e Tribunal de origem;</w:t>
      </w:r>
    </w:p>
    <w:p w:rsidR="008C69BC" w:rsidRPr="008C69BC" w:rsidRDefault="008C69BC" w:rsidP="008C69BC">
      <w:pPr>
        <w:pStyle w:val="SemEspaamento"/>
        <w:jc w:val="both"/>
        <w:rPr>
          <w:rFonts w:asciiTheme="minorHAnsi" w:hAnsiTheme="minorHAnsi" w:cstheme="minorHAnsi"/>
          <w:bCs/>
          <w:color w:val="000000"/>
          <w:sz w:val="24"/>
          <w:szCs w:val="24"/>
        </w:rPr>
      </w:pPr>
      <w:proofErr w:type="gramStart"/>
      <w:r w:rsidRPr="00F035E3">
        <w:rPr>
          <w:rFonts w:asciiTheme="minorHAnsi" w:hAnsiTheme="minorHAnsi" w:cstheme="minorHAnsi"/>
          <w:b/>
          <w:bCs/>
          <w:color w:val="000000"/>
          <w:sz w:val="24"/>
          <w:szCs w:val="24"/>
        </w:rPr>
        <w:t>b)</w:t>
      </w:r>
      <w:proofErr w:type="gramEnd"/>
      <w:r w:rsidR="00F035E3">
        <w:rPr>
          <w:rFonts w:asciiTheme="minorHAnsi" w:hAnsiTheme="minorHAnsi" w:cstheme="minorHAnsi"/>
          <w:bCs/>
          <w:color w:val="000000"/>
          <w:sz w:val="24"/>
          <w:szCs w:val="24"/>
        </w:rPr>
        <w:tab/>
        <w:t>nome do beneficiário;</w:t>
      </w:r>
    </w:p>
    <w:p w:rsidR="008C69BC" w:rsidRPr="008C69BC" w:rsidRDefault="008C69BC" w:rsidP="008C69BC">
      <w:pPr>
        <w:pStyle w:val="SemEspaamento"/>
        <w:jc w:val="both"/>
        <w:rPr>
          <w:rFonts w:asciiTheme="minorHAnsi" w:hAnsiTheme="minorHAnsi" w:cstheme="minorHAnsi"/>
          <w:bCs/>
          <w:color w:val="000000"/>
          <w:sz w:val="24"/>
          <w:szCs w:val="24"/>
        </w:rPr>
      </w:pPr>
      <w:proofErr w:type="gramStart"/>
      <w:r w:rsidRPr="00F035E3">
        <w:rPr>
          <w:rFonts w:asciiTheme="minorHAnsi" w:hAnsiTheme="minorHAnsi" w:cstheme="minorHAnsi"/>
          <w:b/>
          <w:bCs/>
          <w:color w:val="000000"/>
          <w:sz w:val="24"/>
          <w:szCs w:val="24"/>
        </w:rPr>
        <w:t>c)</w:t>
      </w:r>
      <w:proofErr w:type="gramEnd"/>
      <w:r w:rsidRPr="008C69BC">
        <w:rPr>
          <w:rFonts w:asciiTheme="minorHAnsi" w:hAnsiTheme="minorHAnsi" w:cstheme="minorHAnsi"/>
          <w:bCs/>
          <w:color w:val="000000"/>
          <w:sz w:val="24"/>
          <w:szCs w:val="24"/>
        </w:rPr>
        <w:tab/>
        <w:t>valor condenatório homologado ou corrigido conforme sentença;</w:t>
      </w:r>
    </w:p>
    <w:p w:rsidR="008C69BC" w:rsidRPr="008C69BC" w:rsidRDefault="008C69BC" w:rsidP="008C69BC">
      <w:pPr>
        <w:pStyle w:val="SemEspaamento"/>
        <w:jc w:val="both"/>
        <w:rPr>
          <w:rFonts w:asciiTheme="minorHAnsi" w:hAnsiTheme="minorHAnsi" w:cstheme="minorHAnsi"/>
          <w:bCs/>
          <w:color w:val="000000"/>
          <w:sz w:val="24"/>
          <w:szCs w:val="24"/>
        </w:rPr>
      </w:pPr>
      <w:proofErr w:type="gramStart"/>
      <w:r w:rsidRPr="00F035E3">
        <w:rPr>
          <w:rFonts w:asciiTheme="minorHAnsi" w:hAnsiTheme="minorHAnsi" w:cstheme="minorHAnsi"/>
          <w:b/>
          <w:bCs/>
          <w:color w:val="000000"/>
          <w:sz w:val="24"/>
          <w:szCs w:val="24"/>
        </w:rPr>
        <w:t>d)</w:t>
      </w:r>
      <w:proofErr w:type="gramEnd"/>
      <w:r w:rsidRPr="008C69BC">
        <w:rPr>
          <w:rFonts w:asciiTheme="minorHAnsi" w:hAnsiTheme="minorHAnsi" w:cstheme="minorHAnsi"/>
          <w:bCs/>
          <w:color w:val="000000"/>
          <w:sz w:val="24"/>
          <w:szCs w:val="24"/>
        </w:rPr>
        <w:tab/>
        <w:t>tipo de causa; e</w:t>
      </w:r>
    </w:p>
    <w:p w:rsidR="008C69BC" w:rsidRPr="008C69BC" w:rsidRDefault="008C69BC" w:rsidP="008C69BC">
      <w:pPr>
        <w:pStyle w:val="SemEspaamento"/>
        <w:jc w:val="both"/>
        <w:rPr>
          <w:rFonts w:asciiTheme="minorHAnsi" w:hAnsiTheme="minorHAnsi" w:cstheme="minorHAnsi"/>
          <w:bCs/>
          <w:color w:val="000000"/>
          <w:sz w:val="24"/>
          <w:szCs w:val="24"/>
        </w:rPr>
      </w:pPr>
      <w:proofErr w:type="gramStart"/>
      <w:r w:rsidRPr="00F035E3">
        <w:rPr>
          <w:rFonts w:asciiTheme="minorHAnsi" w:hAnsiTheme="minorHAnsi" w:cstheme="minorHAnsi"/>
          <w:b/>
          <w:bCs/>
          <w:color w:val="000000"/>
          <w:sz w:val="24"/>
          <w:szCs w:val="24"/>
        </w:rPr>
        <w:t>e</w:t>
      </w:r>
      <w:proofErr w:type="gramEnd"/>
      <w:r w:rsidRPr="00F035E3">
        <w:rPr>
          <w:rFonts w:asciiTheme="minorHAnsi" w:hAnsiTheme="minorHAnsi" w:cstheme="minorHAnsi"/>
          <w:b/>
          <w:bCs/>
          <w:color w:val="000000"/>
          <w:sz w:val="24"/>
          <w:szCs w:val="24"/>
        </w:rPr>
        <w:t>)</w:t>
      </w:r>
      <w:r w:rsidRPr="008C69BC">
        <w:rPr>
          <w:rFonts w:asciiTheme="minorHAnsi" w:hAnsiTheme="minorHAnsi" w:cstheme="minorHAnsi"/>
          <w:bCs/>
          <w:color w:val="000000"/>
          <w:sz w:val="24"/>
          <w:szCs w:val="24"/>
        </w:rPr>
        <w:tab/>
        <w:t>órgão ou entidade responsável pelo pagamento.</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F035E3" w:rsidP="008C69BC">
      <w:pPr>
        <w:pStyle w:val="SemEspaamento"/>
        <w:jc w:val="both"/>
        <w:rPr>
          <w:rFonts w:asciiTheme="minorHAnsi" w:hAnsiTheme="minorHAnsi" w:cstheme="minorHAnsi"/>
          <w:bCs/>
          <w:color w:val="000000"/>
          <w:sz w:val="24"/>
          <w:szCs w:val="24"/>
        </w:rPr>
      </w:pPr>
      <w:r>
        <w:rPr>
          <w:rFonts w:asciiTheme="minorHAnsi" w:hAnsiTheme="minorHAnsi" w:cstheme="minorHAnsi"/>
          <w:b/>
          <w:bCs/>
          <w:color w:val="000000"/>
          <w:sz w:val="24"/>
          <w:szCs w:val="24"/>
        </w:rPr>
        <w:t>§</w:t>
      </w:r>
      <w:r w:rsidR="008C69BC" w:rsidRPr="00F035E3">
        <w:rPr>
          <w:rFonts w:asciiTheme="minorHAnsi" w:hAnsiTheme="minorHAnsi" w:cstheme="minorHAnsi"/>
          <w:b/>
          <w:bCs/>
          <w:color w:val="000000"/>
          <w:sz w:val="24"/>
          <w:szCs w:val="24"/>
        </w:rPr>
        <w:t>1º</w:t>
      </w:r>
      <w:r>
        <w:rPr>
          <w:rFonts w:asciiTheme="minorHAnsi" w:hAnsiTheme="minorHAnsi" w:cstheme="minorHAnsi"/>
          <w:b/>
          <w:bCs/>
          <w:color w:val="000000"/>
          <w:sz w:val="24"/>
          <w:szCs w:val="24"/>
        </w:rPr>
        <w:t xml:space="preserve"> -</w:t>
      </w:r>
      <w:r w:rsidR="008C69BC" w:rsidRPr="008C69BC">
        <w:rPr>
          <w:rFonts w:asciiTheme="minorHAnsi" w:hAnsiTheme="minorHAnsi" w:cstheme="minorHAnsi"/>
          <w:bCs/>
          <w:color w:val="000000"/>
          <w:sz w:val="24"/>
          <w:szCs w:val="24"/>
        </w:rPr>
        <w:t xml:space="preserve"> Todos os pagamentos serão corrigidos e efetuados cronologicamente conforme disposição contida nas sentenças judiciais transitadas em julgado ou conforme orientação normativa ou jurisprudencial.</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§2º</w:t>
      </w:r>
      <w:r w:rsidR="00F035E3">
        <w:rPr>
          <w:rFonts w:asciiTheme="minorHAnsi" w:hAnsiTheme="minorHAnsi" w:cstheme="minorHAnsi"/>
          <w:b/>
          <w:bCs/>
          <w:color w:val="000000"/>
          <w:sz w:val="24"/>
          <w:szCs w:val="24"/>
        </w:rPr>
        <w:t xml:space="preserve"> -</w:t>
      </w:r>
      <w:r w:rsidRPr="008C69BC">
        <w:rPr>
          <w:rFonts w:asciiTheme="minorHAnsi" w:hAnsiTheme="minorHAnsi" w:cstheme="minorHAnsi"/>
          <w:bCs/>
          <w:color w:val="000000"/>
          <w:sz w:val="24"/>
          <w:szCs w:val="24"/>
        </w:rPr>
        <w:t xml:space="preserve"> No decorrer do exercício de 2026, os débitos judiciais transitados em julgado de pequeno valor e as despesas decorrentes das condenações judiciais a que o Município for condenado após a elaboração do orçamento anual serão encaminhadas aos respectivos órgãos e entidades para pagamento mediante suplementação, caso necessário, priorizando aquelas de caráter alimentar nos termos </w:t>
      </w:r>
      <w:proofErr w:type="gramStart"/>
      <w:r w:rsidRPr="008C69BC">
        <w:rPr>
          <w:rFonts w:asciiTheme="minorHAnsi" w:hAnsiTheme="minorHAnsi" w:cstheme="minorHAnsi"/>
          <w:bCs/>
          <w:color w:val="000000"/>
          <w:sz w:val="24"/>
          <w:szCs w:val="24"/>
        </w:rPr>
        <w:t>dos</w:t>
      </w:r>
      <w:proofErr w:type="gramEnd"/>
    </w:p>
    <w:p w:rsidR="008C69BC" w:rsidRPr="008C69BC" w:rsidRDefault="008C69BC" w:rsidP="008C69BC">
      <w:pPr>
        <w:pStyle w:val="SemEspaamento"/>
        <w:jc w:val="both"/>
        <w:rPr>
          <w:rFonts w:asciiTheme="minorHAnsi" w:hAnsiTheme="minorHAnsi" w:cstheme="minorHAnsi"/>
          <w:bCs/>
          <w:color w:val="000000"/>
          <w:sz w:val="24"/>
          <w:szCs w:val="24"/>
        </w:rPr>
      </w:pPr>
      <w:r w:rsidRPr="008C69BC">
        <w:rPr>
          <w:rFonts w:asciiTheme="minorHAnsi" w:hAnsiTheme="minorHAnsi" w:cstheme="minorHAnsi"/>
          <w:bCs/>
          <w:color w:val="000000"/>
          <w:sz w:val="24"/>
          <w:szCs w:val="24"/>
        </w:rPr>
        <w:t>§§1º e 2º do artigo 100 da Constituição Federal.</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F035E3"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w:t>
      </w:r>
      <w:r w:rsidR="008C69BC" w:rsidRPr="00F035E3">
        <w:rPr>
          <w:rFonts w:asciiTheme="minorHAnsi" w:hAnsiTheme="minorHAnsi" w:cstheme="minorHAnsi"/>
          <w:b/>
          <w:bCs/>
          <w:color w:val="000000"/>
          <w:sz w:val="24"/>
          <w:szCs w:val="24"/>
        </w:rPr>
        <w:t>3º</w:t>
      </w:r>
      <w:r>
        <w:rPr>
          <w:rFonts w:asciiTheme="minorHAnsi" w:hAnsiTheme="minorHAnsi" w:cstheme="minorHAnsi"/>
          <w:bCs/>
          <w:color w:val="000000"/>
          <w:sz w:val="24"/>
          <w:szCs w:val="24"/>
        </w:rPr>
        <w:t xml:space="preserve"> -</w:t>
      </w:r>
      <w:r w:rsidR="008C69BC" w:rsidRPr="008C69BC">
        <w:rPr>
          <w:rFonts w:asciiTheme="minorHAnsi" w:hAnsiTheme="minorHAnsi" w:cstheme="minorHAnsi"/>
          <w:bCs/>
          <w:color w:val="000000"/>
          <w:sz w:val="24"/>
          <w:szCs w:val="24"/>
        </w:rPr>
        <w:t xml:space="preserve"> Por determinação da Lei Complementar Federal nº 101, de 2000 e suas alterações, os precatórios não pagos tempestivamente comporão a Dívida Fundada do Município.</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lastRenderedPageBreak/>
        <w:t>Art. 15.</w:t>
      </w:r>
      <w:r w:rsidRPr="008C69BC">
        <w:rPr>
          <w:rFonts w:asciiTheme="minorHAnsi" w:hAnsiTheme="minorHAnsi" w:cstheme="minorHAnsi"/>
          <w:bCs/>
          <w:color w:val="000000"/>
          <w:sz w:val="24"/>
          <w:szCs w:val="24"/>
        </w:rPr>
        <w:t xml:space="preserve"> A Lei Orçamentária Anual não consignará recursos para início de novos projetos se não estiverem adequadamente atendidos os que estão em andamento e contempladas as despesas de conservação do patrimônio público, conforme determinação do artigo 45 da Lei Complementar Federal nº 101, de 2000 e suas alterações.</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F035E3" w:rsidP="008C69BC">
      <w:pPr>
        <w:pStyle w:val="SemEspaamento"/>
        <w:jc w:val="both"/>
        <w:rPr>
          <w:rFonts w:asciiTheme="minorHAnsi" w:hAnsiTheme="minorHAnsi" w:cstheme="minorHAnsi"/>
          <w:bCs/>
          <w:color w:val="000000"/>
          <w:sz w:val="24"/>
          <w:szCs w:val="24"/>
        </w:rPr>
      </w:pPr>
      <w:r>
        <w:rPr>
          <w:rFonts w:asciiTheme="minorHAnsi" w:hAnsiTheme="minorHAnsi" w:cstheme="minorHAnsi"/>
          <w:b/>
          <w:bCs/>
          <w:color w:val="000000"/>
          <w:sz w:val="24"/>
          <w:szCs w:val="24"/>
        </w:rPr>
        <w:t>§</w:t>
      </w:r>
      <w:r w:rsidR="008C69BC" w:rsidRPr="00F035E3">
        <w:rPr>
          <w:rFonts w:asciiTheme="minorHAnsi" w:hAnsiTheme="minorHAnsi" w:cstheme="minorHAnsi"/>
          <w:b/>
          <w:bCs/>
          <w:color w:val="000000"/>
          <w:sz w:val="24"/>
          <w:szCs w:val="24"/>
        </w:rPr>
        <w:t>1º</w:t>
      </w:r>
      <w:r>
        <w:rPr>
          <w:rFonts w:asciiTheme="minorHAnsi" w:hAnsiTheme="minorHAnsi" w:cstheme="minorHAnsi"/>
          <w:b/>
          <w:bCs/>
          <w:color w:val="000000"/>
          <w:sz w:val="24"/>
          <w:szCs w:val="24"/>
        </w:rPr>
        <w:t xml:space="preserve"> -</w:t>
      </w:r>
      <w:r w:rsidR="008C69BC" w:rsidRPr="008C69BC">
        <w:rPr>
          <w:rFonts w:asciiTheme="minorHAnsi" w:hAnsiTheme="minorHAnsi" w:cstheme="minorHAnsi"/>
          <w:bCs/>
          <w:color w:val="000000"/>
          <w:sz w:val="24"/>
          <w:szCs w:val="24"/>
        </w:rPr>
        <w:t xml:space="preserve"> A regra constante do caput deste artigo aplica-se no âmbito de cada fonte de recurso, conforme as vinculações legalmente estabelecidas.</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F035E3"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§2º</w:t>
      </w:r>
      <w:r>
        <w:rPr>
          <w:rFonts w:asciiTheme="minorHAnsi" w:hAnsiTheme="minorHAnsi" w:cstheme="minorHAnsi"/>
          <w:bCs/>
          <w:color w:val="000000"/>
          <w:sz w:val="24"/>
          <w:szCs w:val="24"/>
        </w:rPr>
        <w:t xml:space="preserve"> - </w:t>
      </w:r>
      <w:r w:rsidR="008C69BC" w:rsidRPr="008C69BC">
        <w:rPr>
          <w:rFonts w:asciiTheme="minorHAnsi" w:hAnsiTheme="minorHAnsi" w:cstheme="minorHAnsi"/>
          <w:bCs/>
          <w:color w:val="000000"/>
          <w:sz w:val="24"/>
          <w:szCs w:val="24"/>
        </w:rPr>
        <w:t>Entende-se por adequadamente atendidos os projetos cuja alocação de recursos orçamentários esteja compatível com os cronogramas físico-financeiros pactuados e em vigência.</w:t>
      </w:r>
    </w:p>
    <w:p w:rsidR="00F035E3" w:rsidRDefault="00F035E3"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Art. 16.</w:t>
      </w:r>
      <w:r w:rsidRPr="008C69BC">
        <w:rPr>
          <w:rFonts w:asciiTheme="minorHAnsi" w:hAnsiTheme="minorHAnsi" w:cstheme="minorHAnsi"/>
          <w:bCs/>
          <w:color w:val="000000"/>
          <w:sz w:val="24"/>
          <w:szCs w:val="24"/>
        </w:rPr>
        <w:t xml:space="preserve"> A Lei Orçamentária Anual conterá dotação para reserva de contingência, no valor de até 5% (cinco por cento) da Receita Corrente Líquida, a ser utilizada para atender passivos contingentes e outros riscos e eventos fiscais imprevistos ou como fonte de recursos para abertura de créditos </w:t>
      </w:r>
      <w:proofErr w:type="gramStart"/>
      <w:r w:rsidRPr="008C69BC">
        <w:rPr>
          <w:rFonts w:asciiTheme="minorHAnsi" w:hAnsiTheme="minorHAnsi" w:cstheme="minorHAnsi"/>
          <w:bCs/>
          <w:color w:val="000000"/>
          <w:sz w:val="24"/>
          <w:szCs w:val="24"/>
        </w:rPr>
        <w:t>adicionais, observado</w:t>
      </w:r>
      <w:proofErr w:type="gramEnd"/>
      <w:r w:rsidRPr="008C69BC">
        <w:rPr>
          <w:rFonts w:asciiTheme="minorHAnsi" w:hAnsiTheme="minorHAnsi" w:cstheme="minorHAnsi"/>
          <w:bCs/>
          <w:color w:val="000000"/>
          <w:sz w:val="24"/>
          <w:szCs w:val="24"/>
        </w:rPr>
        <w:t xml:space="preserve"> o disposto nos artigos 40 e seguintes da Lei Federal nº 4.320, de 1964 e suas alterações, e no artigo 8º da Portaria Interministerial STN/SOF nº 163, de 2001 e suas alterações.</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Parágrafo único.</w:t>
      </w:r>
      <w:r w:rsidRPr="008C69BC">
        <w:rPr>
          <w:rFonts w:asciiTheme="minorHAnsi" w:hAnsiTheme="minorHAnsi" w:cstheme="minorHAnsi"/>
          <w:bCs/>
          <w:color w:val="000000"/>
          <w:sz w:val="24"/>
          <w:szCs w:val="24"/>
        </w:rPr>
        <w:t xml:space="preserve"> O Projeto de Lei Orçamentária Anual - PLOA para o exercício de 2026 consignará, sob a dotação para reserva de contingência, recursos até o limite de 2% (dois por centos) destinado às Emendas Impositivas dos vereadores da receita corrente líquida efetivamente arrecadada no exercíc</w:t>
      </w:r>
      <w:r w:rsidR="00F035E3">
        <w:rPr>
          <w:rFonts w:asciiTheme="minorHAnsi" w:hAnsiTheme="minorHAnsi" w:cstheme="minorHAnsi"/>
          <w:bCs/>
          <w:color w:val="000000"/>
          <w:sz w:val="24"/>
          <w:szCs w:val="24"/>
        </w:rPr>
        <w:t xml:space="preserve">io anterior, destinados à fonte </w:t>
      </w:r>
      <w:r w:rsidRPr="008C69BC">
        <w:rPr>
          <w:rFonts w:asciiTheme="minorHAnsi" w:hAnsiTheme="minorHAnsi" w:cstheme="minorHAnsi"/>
          <w:bCs/>
          <w:color w:val="000000"/>
          <w:sz w:val="24"/>
          <w:szCs w:val="24"/>
        </w:rPr>
        <w:t>origem de recurso para fins de atendimento às emendas individuais dos vereadores, nos termos da Lei Orgânica do Município.</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Art. 17.</w:t>
      </w:r>
      <w:r w:rsidRPr="008C69BC">
        <w:rPr>
          <w:rFonts w:asciiTheme="minorHAnsi" w:hAnsiTheme="minorHAnsi" w:cstheme="minorHAnsi"/>
          <w:bCs/>
          <w:color w:val="000000"/>
          <w:sz w:val="24"/>
          <w:szCs w:val="24"/>
        </w:rPr>
        <w:t xml:space="preserve"> O Poder Executivo fica autorizado a arcar com as despesas de competência de outros entes da Federação, desde que alinhadas com o Planejamento Integrado do Município, nos termos do artigo 62 da Lei Complementar Federal nº 101, de 2000 e suas alterações.</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Parágrafo único</w:t>
      </w:r>
      <w:r w:rsidRPr="008C69BC">
        <w:rPr>
          <w:rFonts w:asciiTheme="minorHAnsi" w:hAnsiTheme="minorHAnsi" w:cstheme="minorHAnsi"/>
          <w:bCs/>
          <w:color w:val="000000"/>
          <w:sz w:val="24"/>
          <w:szCs w:val="24"/>
        </w:rPr>
        <w:t>. A cessão de servidores para outras esferas de Governo independe do cumprimento das exigências dispostas no caput deste artigo, desde que não sejam admitidas para esse fim específico, salvo se para realizar atividades em que o Município tenha responsabilidade solidária com outros entes da Federação, em especial nas áreas de educação, saúde e assistência social.</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Default="0007275B" w:rsidP="008C69BC">
      <w:pPr>
        <w:pStyle w:val="SemEspaamento"/>
        <w:jc w:val="both"/>
        <w:rPr>
          <w:rFonts w:cstheme="minorHAnsi"/>
          <w:sz w:val="24"/>
          <w:szCs w:val="24"/>
        </w:rPr>
      </w:pPr>
      <w:r w:rsidRPr="00A81B30">
        <w:rPr>
          <w:rFonts w:cstheme="minorHAnsi"/>
          <w:b/>
          <w:sz w:val="24"/>
          <w:szCs w:val="24"/>
        </w:rPr>
        <w:t>Art. 18</w:t>
      </w:r>
      <w:r>
        <w:rPr>
          <w:rFonts w:cstheme="minorHAnsi"/>
          <w:sz w:val="24"/>
          <w:szCs w:val="24"/>
        </w:rPr>
        <w:t>. Para fins do disposto no §3º do art. 16 da Lei Complementar Federal n.º 101, de 2000, são consideradas despesas irrelevantes aquelas cujos valores não ultrapassem os limites previstos nos incisos I e II do art. 75 da lei Federal n.º 14.133, de 2021, valores atualizados para o ano vigente, nos casos, respectivamente, de obras e serviços de engenharia e de outros serviços e compras</w:t>
      </w:r>
      <w:r>
        <w:rPr>
          <w:rFonts w:cstheme="minorHAnsi"/>
          <w:sz w:val="24"/>
          <w:szCs w:val="24"/>
        </w:rPr>
        <w:t>.</w:t>
      </w:r>
    </w:p>
    <w:p w:rsidR="0007275B" w:rsidRPr="008C69BC" w:rsidRDefault="0007275B"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Art. 19.</w:t>
      </w:r>
      <w:r w:rsidRPr="008C69BC">
        <w:rPr>
          <w:rFonts w:asciiTheme="minorHAnsi" w:hAnsiTheme="minorHAnsi" w:cstheme="minorHAnsi"/>
          <w:bCs/>
          <w:color w:val="000000"/>
          <w:sz w:val="24"/>
          <w:szCs w:val="24"/>
        </w:rPr>
        <w:t xml:space="preserve"> Até 30 (trinta) dias após a publicação da Lei Orçamentária para o exercício de 2026, o Executivo estabelecerá a programação financeira e o cronograma mensal de desembolso, </w:t>
      </w:r>
      <w:r w:rsidRPr="008C69BC">
        <w:rPr>
          <w:rFonts w:asciiTheme="minorHAnsi" w:hAnsiTheme="minorHAnsi" w:cstheme="minorHAnsi"/>
          <w:bCs/>
          <w:color w:val="000000"/>
          <w:sz w:val="24"/>
          <w:szCs w:val="24"/>
        </w:rPr>
        <w:lastRenderedPageBreak/>
        <w:t>de modo a compatibilizar a realização de despesas ao efetivo ingresso das receitas municipais.</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§1º</w:t>
      </w:r>
      <w:r w:rsidR="00F035E3">
        <w:rPr>
          <w:rFonts w:asciiTheme="minorHAnsi" w:hAnsiTheme="minorHAnsi" w:cstheme="minorHAnsi"/>
          <w:bCs/>
          <w:color w:val="000000"/>
          <w:sz w:val="24"/>
          <w:szCs w:val="24"/>
        </w:rPr>
        <w:t xml:space="preserve"> -</w:t>
      </w:r>
      <w:r w:rsidRPr="008C69BC">
        <w:rPr>
          <w:rFonts w:asciiTheme="minorHAnsi" w:hAnsiTheme="minorHAnsi" w:cstheme="minorHAnsi"/>
          <w:bCs/>
          <w:color w:val="000000"/>
          <w:sz w:val="24"/>
          <w:szCs w:val="24"/>
        </w:rPr>
        <w:t xml:space="preserve"> </w:t>
      </w:r>
      <w:proofErr w:type="gramStart"/>
      <w:r w:rsidRPr="008C69BC">
        <w:rPr>
          <w:rFonts w:asciiTheme="minorHAnsi" w:hAnsiTheme="minorHAnsi" w:cstheme="minorHAnsi"/>
          <w:bCs/>
          <w:color w:val="000000"/>
          <w:sz w:val="24"/>
          <w:szCs w:val="24"/>
        </w:rPr>
        <w:t>Integrarão</w:t>
      </w:r>
      <w:proofErr w:type="gramEnd"/>
      <w:r w:rsidRPr="008C69BC">
        <w:rPr>
          <w:rFonts w:asciiTheme="minorHAnsi" w:hAnsiTheme="minorHAnsi" w:cstheme="minorHAnsi"/>
          <w:bCs/>
          <w:color w:val="000000"/>
          <w:sz w:val="24"/>
          <w:szCs w:val="24"/>
        </w:rPr>
        <w:t xml:space="preserve"> a programação financeira as transferências financeiras de caixa para caixa, do Tesouro Municipal para as pessoas jurídicas da Administração Pública Municipal Indireta e destas para o Tesouro Municipal.</w:t>
      </w:r>
    </w:p>
    <w:p w:rsidR="00F035E3" w:rsidRDefault="00F035E3" w:rsidP="008C69BC">
      <w:pPr>
        <w:pStyle w:val="SemEspaamento"/>
        <w:jc w:val="both"/>
        <w:rPr>
          <w:rFonts w:asciiTheme="minorHAnsi" w:hAnsiTheme="minorHAnsi" w:cstheme="minorHAnsi"/>
          <w:b/>
          <w:bCs/>
          <w:color w:val="000000"/>
          <w:sz w:val="24"/>
          <w:szCs w:val="24"/>
        </w:rPr>
      </w:pPr>
    </w:p>
    <w:p w:rsidR="008C69BC" w:rsidRPr="008C69BC" w:rsidRDefault="00F035E3" w:rsidP="008C69BC">
      <w:pPr>
        <w:pStyle w:val="SemEspaamento"/>
        <w:jc w:val="both"/>
        <w:rPr>
          <w:rFonts w:asciiTheme="minorHAnsi" w:hAnsiTheme="minorHAnsi" w:cstheme="minorHAnsi"/>
          <w:bCs/>
          <w:color w:val="000000"/>
          <w:sz w:val="24"/>
          <w:szCs w:val="24"/>
        </w:rPr>
      </w:pPr>
      <w:r>
        <w:rPr>
          <w:rFonts w:asciiTheme="minorHAnsi" w:hAnsiTheme="minorHAnsi" w:cstheme="minorHAnsi"/>
          <w:b/>
          <w:bCs/>
          <w:color w:val="000000"/>
          <w:sz w:val="24"/>
          <w:szCs w:val="24"/>
        </w:rPr>
        <w:t>§</w:t>
      </w:r>
      <w:r w:rsidR="008C69BC" w:rsidRPr="00F035E3">
        <w:rPr>
          <w:rFonts w:asciiTheme="minorHAnsi" w:hAnsiTheme="minorHAnsi" w:cstheme="minorHAnsi"/>
          <w:b/>
          <w:bCs/>
          <w:color w:val="000000"/>
          <w:sz w:val="24"/>
          <w:szCs w:val="24"/>
        </w:rPr>
        <w:t>2º</w:t>
      </w:r>
      <w:r>
        <w:rPr>
          <w:rFonts w:asciiTheme="minorHAnsi" w:hAnsiTheme="minorHAnsi" w:cstheme="minorHAnsi"/>
          <w:b/>
          <w:bCs/>
          <w:color w:val="000000"/>
          <w:sz w:val="24"/>
          <w:szCs w:val="24"/>
        </w:rPr>
        <w:t xml:space="preserve"> -</w:t>
      </w:r>
      <w:r w:rsidR="008C69BC" w:rsidRPr="008C69BC">
        <w:rPr>
          <w:rFonts w:asciiTheme="minorHAnsi" w:hAnsiTheme="minorHAnsi" w:cstheme="minorHAnsi"/>
          <w:bCs/>
          <w:color w:val="000000"/>
          <w:sz w:val="24"/>
          <w:szCs w:val="24"/>
        </w:rPr>
        <w:t xml:space="preserve"> O repasse de recursos financeiros do Executivo para o Legislativo fará parte da programação financeira e do cronograma de que trata este artigo, devendo ocorrer na forma de duodécimos a serem pagos até o dia 20 (vinte) de cada mês.</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Art. 20.</w:t>
      </w:r>
      <w:r w:rsidRPr="008C69BC">
        <w:rPr>
          <w:rFonts w:asciiTheme="minorHAnsi" w:hAnsiTheme="minorHAnsi" w:cstheme="minorHAnsi"/>
          <w:bCs/>
          <w:color w:val="000000"/>
          <w:sz w:val="24"/>
          <w:szCs w:val="24"/>
        </w:rPr>
        <w:t xml:space="preserve"> No mesmo prazo previsto no caput do artigo 19 desta Lei, a Administração Pública Municipal Direta e as pessoas jurídicas da Administração Pública Municipal Indireta estabelecerão metas bimestrais para a realização das respectivas receitas estimadas.</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Art. 21.</w:t>
      </w:r>
      <w:r w:rsidRPr="008C69BC">
        <w:rPr>
          <w:rFonts w:asciiTheme="minorHAnsi" w:hAnsiTheme="minorHAnsi" w:cstheme="minorHAnsi"/>
          <w:bCs/>
          <w:color w:val="000000"/>
          <w:sz w:val="24"/>
          <w:szCs w:val="24"/>
        </w:rPr>
        <w:t xml:space="preserve"> Fica o Poder Executivo autorizado a criar grupo de natureza de despesa e fonte de re</w:t>
      </w:r>
      <w:r w:rsidR="00F035E3">
        <w:rPr>
          <w:rFonts w:asciiTheme="minorHAnsi" w:hAnsiTheme="minorHAnsi" w:cstheme="minorHAnsi"/>
          <w:bCs/>
          <w:color w:val="000000"/>
          <w:sz w:val="24"/>
          <w:szCs w:val="24"/>
        </w:rPr>
        <w:t xml:space="preserve">cursos, dentro de cada projeto, </w:t>
      </w:r>
      <w:r w:rsidRPr="008C69BC">
        <w:rPr>
          <w:rFonts w:asciiTheme="minorHAnsi" w:hAnsiTheme="minorHAnsi" w:cstheme="minorHAnsi"/>
          <w:bCs/>
          <w:color w:val="000000"/>
          <w:sz w:val="24"/>
          <w:szCs w:val="24"/>
        </w:rPr>
        <w:t>atividade ou operação especial, para atender às suas peculiaridades, mediante decreto.</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F035E3"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w:t>
      </w:r>
      <w:r w:rsidR="008C69BC" w:rsidRPr="00F035E3">
        <w:rPr>
          <w:rFonts w:asciiTheme="minorHAnsi" w:hAnsiTheme="minorHAnsi" w:cstheme="minorHAnsi"/>
          <w:b/>
          <w:bCs/>
          <w:color w:val="000000"/>
          <w:sz w:val="24"/>
          <w:szCs w:val="24"/>
        </w:rPr>
        <w:t>1º</w:t>
      </w:r>
      <w:r>
        <w:rPr>
          <w:rFonts w:asciiTheme="minorHAnsi" w:hAnsiTheme="minorHAnsi" w:cstheme="minorHAnsi"/>
          <w:bCs/>
          <w:color w:val="000000"/>
          <w:sz w:val="24"/>
          <w:szCs w:val="24"/>
        </w:rPr>
        <w:t xml:space="preserve"> -</w:t>
      </w:r>
      <w:r w:rsidR="008C69BC" w:rsidRPr="008C69BC">
        <w:rPr>
          <w:rFonts w:asciiTheme="minorHAnsi" w:hAnsiTheme="minorHAnsi" w:cstheme="minorHAnsi"/>
          <w:bCs/>
          <w:color w:val="000000"/>
          <w:sz w:val="24"/>
          <w:szCs w:val="24"/>
        </w:rPr>
        <w:t xml:space="preserve"> A criação de grupo de natureza de despesa e de fonte de recursos somente poderá ocorrer a partir da anulação total ou parcial, de outros, dentro da mesma ação e com mesma fonte.</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F035E3"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§2º</w:t>
      </w:r>
      <w:r>
        <w:rPr>
          <w:rFonts w:asciiTheme="minorHAnsi" w:hAnsiTheme="minorHAnsi" w:cstheme="minorHAnsi"/>
          <w:bCs/>
          <w:color w:val="000000"/>
          <w:sz w:val="24"/>
          <w:szCs w:val="24"/>
        </w:rPr>
        <w:t xml:space="preserve"> - </w:t>
      </w:r>
      <w:r w:rsidR="008C69BC" w:rsidRPr="008C69BC">
        <w:rPr>
          <w:rFonts w:asciiTheme="minorHAnsi" w:hAnsiTheme="minorHAnsi" w:cstheme="minorHAnsi"/>
          <w:bCs/>
          <w:color w:val="000000"/>
          <w:sz w:val="24"/>
          <w:szCs w:val="24"/>
        </w:rPr>
        <w:t>Fonte de recurso poderá, também, ser criada a partir da apuração de excesso de arrecadação com vinculação específica, para a qual não tenha sido verificada previsão inicial.</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F035E3" w:rsidRDefault="008C69BC" w:rsidP="00F035E3">
      <w:pPr>
        <w:pStyle w:val="SemEspaamento"/>
        <w:jc w:val="center"/>
        <w:rPr>
          <w:rFonts w:asciiTheme="minorHAnsi" w:hAnsiTheme="minorHAnsi" w:cstheme="minorHAnsi"/>
          <w:b/>
          <w:bCs/>
          <w:color w:val="000000"/>
          <w:sz w:val="24"/>
          <w:szCs w:val="24"/>
        </w:rPr>
      </w:pPr>
      <w:r w:rsidRPr="00F035E3">
        <w:rPr>
          <w:rFonts w:asciiTheme="minorHAnsi" w:hAnsiTheme="minorHAnsi" w:cstheme="minorHAnsi"/>
          <w:b/>
          <w:bCs/>
          <w:color w:val="000000"/>
          <w:sz w:val="24"/>
          <w:szCs w:val="24"/>
        </w:rPr>
        <w:t>Seção II</w:t>
      </w:r>
    </w:p>
    <w:p w:rsidR="008C69BC" w:rsidRPr="00F035E3" w:rsidRDefault="008C69BC" w:rsidP="00F035E3">
      <w:pPr>
        <w:pStyle w:val="SemEspaamento"/>
        <w:jc w:val="center"/>
        <w:rPr>
          <w:rFonts w:asciiTheme="minorHAnsi" w:hAnsiTheme="minorHAnsi" w:cstheme="minorHAnsi"/>
          <w:b/>
          <w:bCs/>
          <w:color w:val="000000"/>
          <w:sz w:val="24"/>
          <w:szCs w:val="24"/>
        </w:rPr>
      </w:pPr>
      <w:r w:rsidRPr="00F035E3">
        <w:rPr>
          <w:rFonts w:asciiTheme="minorHAnsi" w:hAnsiTheme="minorHAnsi" w:cstheme="minorHAnsi"/>
          <w:b/>
          <w:bCs/>
          <w:color w:val="000000"/>
          <w:sz w:val="24"/>
          <w:szCs w:val="24"/>
        </w:rPr>
        <w:t>Do Equilíbrio entre Receitas e Despesas</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Art. 22.</w:t>
      </w:r>
      <w:r w:rsidRPr="008C69BC">
        <w:rPr>
          <w:rFonts w:asciiTheme="minorHAnsi" w:hAnsiTheme="minorHAnsi" w:cstheme="minorHAnsi"/>
          <w:bCs/>
          <w:color w:val="000000"/>
          <w:sz w:val="24"/>
          <w:szCs w:val="24"/>
        </w:rPr>
        <w:t xml:space="preserve"> Na elaboração da Lei Orçamentária Anual e em sua execução, a Administração buscará o equilíbrio das finanças públicas considerando, sempre, ao lado da situação financeira, o cumprimento das vinculações constitucionais e legais e a imperiosa necessidade de prestação adequada dos serviços públicos.</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F035E3" w:rsidP="008C69BC">
      <w:pPr>
        <w:pStyle w:val="SemEspaamento"/>
        <w:jc w:val="both"/>
        <w:rPr>
          <w:rFonts w:asciiTheme="minorHAnsi" w:hAnsiTheme="minorHAnsi" w:cstheme="minorHAnsi"/>
          <w:bCs/>
          <w:color w:val="000000"/>
          <w:sz w:val="24"/>
          <w:szCs w:val="24"/>
        </w:rPr>
      </w:pPr>
      <w:r>
        <w:rPr>
          <w:rFonts w:asciiTheme="minorHAnsi" w:hAnsiTheme="minorHAnsi" w:cstheme="minorHAnsi"/>
          <w:b/>
          <w:bCs/>
          <w:color w:val="000000"/>
          <w:sz w:val="24"/>
          <w:szCs w:val="24"/>
        </w:rPr>
        <w:t xml:space="preserve">Parágrafo único - </w:t>
      </w:r>
      <w:r w:rsidR="008C69BC" w:rsidRPr="008C69BC">
        <w:rPr>
          <w:rFonts w:asciiTheme="minorHAnsi" w:hAnsiTheme="minorHAnsi" w:cstheme="minorHAnsi"/>
          <w:bCs/>
          <w:color w:val="000000"/>
          <w:sz w:val="24"/>
          <w:szCs w:val="24"/>
        </w:rPr>
        <w:t>São vedados aos ordenadores de despesa quaisquer procedimentos que viabilizem a execução de despesas sem suficiente disponibilidade de dotação orçamentária ou ainda sem o cumprimento dos artigos 15 e 16 da Lei Complementar Federal nº 101, de 2000 e suas alterações.</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Art. 23.</w:t>
      </w:r>
      <w:r w:rsidRPr="008C69BC">
        <w:rPr>
          <w:rFonts w:asciiTheme="minorHAnsi" w:hAnsiTheme="minorHAnsi" w:cstheme="minorHAnsi"/>
          <w:bCs/>
          <w:color w:val="000000"/>
          <w:sz w:val="24"/>
          <w:szCs w:val="24"/>
        </w:rPr>
        <w:t xml:space="preserve"> A elaboração do projeto, a aprovação e a execução da Lei Orçamentária para o exercício de 2026 serão orientadas no sentido de alcançar o superávit primário, conforme discriminado no Anexo I – Metas Fiscais, constante desta Lei.</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F035E3" w:rsidP="008C69BC">
      <w:pPr>
        <w:pStyle w:val="SemEspaamento"/>
        <w:jc w:val="both"/>
        <w:rPr>
          <w:rFonts w:asciiTheme="minorHAnsi" w:hAnsiTheme="minorHAnsi" w:cstheme="minorHAnsi"/>
          <w:bCs/>
          <w:color w:val="000000"/>
          <w:sz w:val="24"/>
          <w:szCs w:val="24"/>
        </w:rPr>
      </w:pPr>
      <w:r>
        <w:rPr>
          <w:rFonts w:asciiTheme="minorHAnsi" w:hAnsiTheme="minorHAnsi" w:cstheme="minorHAnsi"/>
          <w:b/>
          <w:bCs/>
          <w:color w:val="000000"/>
          <w:sz w:val="24"/>
          <w:szCs w:val="24"/>
        </w:rPr>
        <w:t xml:space="preserve">Art. 24. </w:t>
      </w:r>
      <w:r w:rsidR="008C69BC" w:rsidRPr="008C69BC">
        <w:rPr>
          <w:rFonts w:asciiTheme="minorHAnsi" w:hAnsiTheme="minorHAnsi" w:cstheme="minorHAnsi"/>
          <w:bCs/>
          <w:color w:val="000000"/>
          <w:sz w:val="24"/>
          <w:szCs w:val="24"/>
        </w:rPr>
        <w:t xml:space="preserve"> As Secretarias Municipais e o Controle Interno Municipal, dentro de suas respectivas capacidades técnicas, irão aperfeiçoar os mecanismos de avaliação das políticas </w:t>
      </w:r>
      <w:r w:rsidR="008C69BC" w:rsidRPr="008C69BC">
        <w:rPr>
          <w:rFonts w:asciiTheme="minorHAnsi" w:hAnsiTheme="minorHAnsi" w:cstheme="minorHAnsi"/>
          <w:bCs/>
          <w:color w:val="000000"/>
          <w:sz w:val="24"/>
          <w:szCs w:val="24"/>
        </w:rPr>
        <w:lastRenderedPageBreak/>
        <w:t>públicas, conforme colaciona o art. 37, § 16 da Constituição Federal, inclusive com divulgação dos resultados e metas alcançados.</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F035E3" w:rsidRDefault="008C69BC" w:rsidP="00F035E3">
      <w:pPr>
        <w:pStyle w:val="SemEspaamento"/>
        <w:jc w:val="center"/>
        <w:rPr>
          <w:rFonts w:asciiTheme="minorHAnsi" w:hAnsiTheme="minorHAnsi" w:cstheme="minorHAnsi"/>
          <w:b/>
          <w:bCs/>
          <w:color w:val="000000"/>
          <w:sz w:val="24"/>
          <w:szCs w:val="24"/>
        </w:rPr>
      </w:pPr>
      <w:r w:rsidRPr="00F035E3">
        <w:rPr>
          <w:rFonts w:asciiTheme="minorHAnsi" w:hAnsiTheme="minorHAnsi" w:cstheme="minorHAnsi"/>
          <w:b/>
          <w:bCs/>
          <w:color w:val="000000"/>
          <w:sz w:val="24"/>
          <w:szCs w:val="24"/>
        </w:rPr>
        <w:t>Seção III</w:t>
      </w:r>
    </w:p>
    <w:p w:rsidR="008C69BC" w:rsidRPr="00F035E3" w:rsidRDefault="008C69BC" w:rsidP="00F035E3">
      <w:pPr>
        <w:pStyle w:val="SemEspaamento"/>
        <w:jc w:val="center"/>
        <w:rPr>
          <w:rFonts w:asciiTheme="minorHAnsi" w:hAnsiTheme="minorHAnsi" w:cstheme="minorHAnsi"/>
          <w:b/>
          <w:bCs/>
          <w:color w:val="000000"/>
          <w:sz w:val="24"/>
          <w:szCs w:val="24"/>
        </w:rPr>
      </w:pPr>
      <w:r w:rsidRPr="00F035E3">
        <w:rPr>
          <w:rFonts w:asciiTheme="minorHAnsi" w:hAnsiTheme="minorHAnsi" w:cstheme="minorHAnsi"/>
          <w:b/>
          <w:bCs/>
          <w:color w:val="000000"/>
          <w:sz w:val="24"/>
          <w:szCs w:val="24"/>
        </w:rPr>
        <w:t>Dos Critérios e das Formas de Limitação de Empenho</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Art. 25</w:t>
      </w:r>
      <w:r w:rsidRPr="008C69BC">
        <w:rPr>
          <w:rFonts w:asciiTheme="minorHAnsi" w:hAnsiTheme="minorHAnsi" w:cstheme="minorHAnsi"/>
          <w:bCs/>
          <w:color w:val="000000"/>
          <w:sz w:val="24"/>
          <w:szCs w:val="24"/>
        </w:rPr>
        <w:t>. Na hipótese de ser constatada, após o encerramento de cada bimestre, frustração na arrecadação de receitas capaz de comprometer a obtenção dos resultados nominal e primário, fixados no Anexo I – Metas Fiscais desta Lei, por atos a serem adotados nos 30 (trinta) dias subsequentes, os Poderes Executivo e Legislativo determinarão, de maneira proporcional, a limitação de empenho e movimentação financeira, em montantes necessários à preservação dos resultados almejados.</w:t>
      </w:r>
    </w:p>
    <w:p w:rsidR="008C69BC" w:rsidRPr="008C69BC" w:rsidRDefault="008C69BC" w:rsidP="008C69BC">
      <w:pPr>
        <w:pStyle w:val="SemEspaamento"/>
        <w:jc w:val="both"/>
        <w:rPr>
          <w:rFonts w:asciiTheme="minorHAnsi" w:hAnsiTheme="minorHAnsi" w:cstheme="minorHAnsi"/>
          <w:bCs/>
          <w:color w:val="000000"/>
          <w:sz w:val="24"/>
          <w:szCs w:val="24"/>
        </w:rPr>
      </w:pPr>
      <w:r w:rsidRPr="008C69BC">
        <w:rPr>
          <w:rFonts w:asciiTheme="minorHAnsi" w:hAnsiTheme="minorHAnsi" w:cstheme="minorHAnsi"/>
          <w:bCs/>
          <w:color w:val="000000"/>
          <w:sz w:val="24"/>
          <w:szCs w:val="24"/>
        </w:rPr>
        <w:t xml:space="preserve"> </w:t>
      </w:r>
    </w:p>
    <w:p w:rsidR="008C69BC" w:rsidRPr="00F035E3" w:rsidRDefault="008C69BC" w:rsidP="008C69BC">
      <w:pPr>
        <w:pStyle w:val="SemEspaamento"/>
        <w:jc w:val="both"/>
        <w:rPr>
          <w:rFonts w:asciiTheme="minorHAnsi" w:hAnsiTheme="minorHAnsi" w:cstheme="minorHAnsi"/>
          <w:b/>
          <w:bCs/>
          <w:color w:val="000000"/>
          <w:sz w:val="24"/>
          <w:szCs w:val="24"/>
        </w:rPr>
      </w:pPr>
    </w:p>
    <w:p w:rsidR="008C69BC" w:rsidRPr="008C69BC" w:rsidRDefault="00F035E3" w:rsidP="008C69BC">
      <w:pPr>
        <w:pStyle w:val="SemEspaamento"/>
        <w:jc w:val="both"/>
        <w:rPr>
          <w:rFonts w:asciiTheme="minorHAnsi" w:hAnsiTheme="minorHAnsi" w:cstheme="minorHAnsi"/>
          <w:bCs/>
          <w:color w:val="000000"/>
          <w:sz w:val="24"/>
          <w:szCs w:val="24"/>
        </w:rPr>
      </w:pPr>
      <w:r>
        <w:rPr>
          <w:rFonts w:asciiTheme="minorHAnsi" w:hAnsiTheme="minorHAnsi" w:cstheme="minorHAnsi"/>
          <w:b/>
          <w:bCs/>
          <w:color w:val="000000"/>
          <w:sz w:val="24"/>
          <w:szCs w:val="24"/>
        </w:rPr>
        <w:t>§</w:t>
      </w:r>
      <w:r w:rsidR="008C69BC" w:rsidRPr="00F035E3">
        <w:rPr>
          <w:rFonts w:asciiTheme="minorHAnsi" w:hAnsiTheme="minorHAnsi" w:cstheme="minorHAnsi"/>
          <w:b/>
          <w:bCs/>
          <w:color w:val="000000"/>
          <w:sz w:val="24"/>
          <w:szCs w:val="24"/>
        </w:rPr>
        <w:t>1º</w:t>
      </w:r>
      <w:r>
        <w:rPr>
          <w:rFonts w:asciiTheme="minorHAnsi" w:hAnsiTheme="minorHAnsi" w:cstheme="minorHAnsi"/>
          <w:b/>
          <w:bCs/>
          <w:color w:val="000000"/>
          <w:sz w:val="24"/>
          <w:szCs w:val="24"/>
        </w:rPr>
        <w:t xml:space="preserve"> -</w:t>
      </w:r>
      <w:r w:rsidR="008C69BC" w:rsidRPr="008C69BC">
        <w:rPr>
          <w:rFonts w:asciiTheme="minorHAnsi" w:hAnsiTheme="minorHAnsi" w:cstheme="minorHAnsi"/>
          <w:bCs/>
          <w:color w:val="000000"/>
          <w:sz w:val="24"/>
          <w:szCs w:val="24"/>
        </w:rPr>
        <w:t xml:space="preserve"> O Poder Executivo comunicará ao Poder Legislativo, para as providências deste, o correspondente montante que lhe caberá na limitação de empenho e movimentação financeira, acompanhado da devida memória de cálculo.</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F035E3" w:rsidP="008C69BC">
      <w:pPr>
        <w:pStyle w:val="SemEspaamento"/>
        <w:jc w:val="both"/>
        <w:rPr>
          <w:rFonts w:asciiTheme="minorHAnsi" w:hAnsiTheme="minorHAnsi" w:cstheme="minorHAnsi"/>
          <w:bCs/>
          <w:color w:val="000000"/>
          <w:sz w:val="24"/>
          <w:szCs w:val="24"/>
        </w:rPr>
      </w:pPr>
      <w:r>
        <w:rPr>
          <w:rFonts w:asciiTheme="minorHAnsi" w:hAnsiTheme="minorHAnsi" w:cstheme="minorHAnsi"/>
          <w:b/>
          <w:bCs/>
          <w:color w:val="000000"/>
          <w:sz w:val="24"/>
          <w:szCs w:val="24"/>
        </w:rPr>
        <w:t>§</w:t>
      </w:r>
      <w:r w:rsidR="008C69BC" w:rsidRPr="00F035E3">
        <w:rPr>
          <w:rFonts w:asciiTheme="minorHAnsi" w:hAnsiTheme="minorHAnsi" w:cstheme="minorHAnsi"/>
          <w:b/>
          <w:bCs/>
          <w:color w:val="000000"/>
          <w:sz w:val="24"/>
          <w:szCs w:val="24"/>
        </w:rPr>
        <w:t>2º</w:t>
      </w:r>
      <w:r w:rsidR="008C69BC" w:rsidRPr="008C69BC">
        <w:rPr>
          <w:rFonts w:asciiTheme="minorHAnsi" w:hAnsiTheme="minorHAnsi" w:cstheme="minorHAnsi"/>
          <w:bCs/>
          <w:color w:val="000000"/>
          <w:sz w:val="24"/>
          <w:szCs w:val="24"/>
        </w:rPr>
        <w:t xml:space="preserve"> </w:t>
      </w:r>
      <w:r>
        <w:rPr>
          <w:rFonts w:asciiTheme="minorHAnsi" w:hAnsiTheme="minorHAnsi" w:cstheme="minorHAnsi"/>
          <w:bCs/>
          <w:color w:val="000000"/>
          <w:sz w:val="24"/>
          <w:szCs w:val="24"/>
        </w:rPr>
        <w:t xml:space="preserve">- </w:t>
      </w:r>
      <w:r w:rsidR="008C69BC" w:rsidRPr="008C69BC">
        <w:rPr>
          <w:rFonts w:asciiTheme="minorHAnsi" w:hAnsiTheme="minorHAnsi" w:cstheme="minorHAnsi"/>
          <w:bCs/>
          <w:color w:val="000000"/>
          <w:sz w:val="24"/>
          <w:szCs w:val="24"/>
        </w:rPr>
        <w:t>Na limitação de empenho e movimentação financeira, serão adotados critérios que produzam o menor impacto possível nas ações de caráter social, particularmente nas de educação, saúde e assistência social, e na compatibilização dos recursos vinculados, bem como na busca da continuidade das obras e reformas em andamento e da preservação do patrimônio público.</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F035E3" w:rsidP="008C69BC">
      <w:pPr>
        <w:pStyle w:val="SemEspaamento"/>
        <w:jc w:val="both"/>
        <w:rPr>
          <w:rFonts w:asciiTheme="minorHAnsi" w:hAnsiTheme="minorHAnsi" w:cstheme="minorHAnsi"/>
          <w:bCs/>
          <w:color w:val="000000"/>
          <w:sz w:val="24"/>
          <w:szCs w:val="24"/>
        </w:rPr>
      </w:pPr>
      <w:r>
        <w:rPr>
          <w:rFonts w:asciiTheme="minorHAnsi" w:hAnsiTheme="minorHAnsi" w:cstheme="minorHAnsi"/>
          <w:b/>
          <w:bCs/>
          <w:color w:val="000000"/>
          <w:sz w:val="24"/>
          <w:szCs w:val="24"/>
        </w:rPr>
        <w:t>§</w:t>
      </w:r>
      <w:r w:rsidR="008C69BC" w:rsidRPr="00F035E3">
        <w:rPr>
          <w:rFonts w:asciiTheme="minorHAnsi" w:hAnsiTheme="minorHAnsi" w:cstheme="minorHAnsi"/>
          <w:b/>
          <w:bCs/>
          <w:color w:val="000000"/>
          <w:sz w:val="24"/>
          <w:szCs w:val="24"/>
        </w:rPr>
        <w:t>3º</w:t>
      </w:r>
      <w:r w:rsidR="008C69BC" w:rsidRPr="008C69BC">
        <w:rPr>
          <w:rFonts w:asciiTheme="minorHAnsi" w:hAnsiTheme="minorHAnsi" w:cstheme="minorHAnsi"/>
          <w:bCs/>
          <w:color w:val="000000"/>
          <w:sz w:val="24"/>
          <w:szCs w:val="24"/>
        </w:rPr>
        <w:t xml:space="preserve"> </w:t>
      </w:r>
      <w:r>
        <w:rPr>
          <w:rFonts w:asciiTheme="minorHAnsi" w:hAnsiTheme="minorHAnsi" w:cstheme="minorHAnsi"/>
          <w:bCs/>
          <w:color w:val="000000"/>
          <w:sz w:val="24"/>
          <w:szCs w:val="24"/>
        </w:rPr>
        <w:t xml:space="preserve">- </w:t>
      </w:r>
      <w:r w:rsidR="008C69BC" w:rsidRPr="008C69BC">
        <w:rPr>
          <w:rFonts w:asciiTheme="minorHAnsi" w:hAnsiTheme="minorHAnsi" w:cstheme="minorHAnsi"/>
          <w:bCs/>
          <w:color w:val="000000"/>
          <w:sz w:val="24"/>
          <w:szCs w:val="24"/>
        </w:rPr>
        <w:t>Não serão objeto de limitação de empenho e movimentação financeira as despesas que constituam obrigações constitucionais e legais do Município, inclusive as destinadas ao pagamento do serviço da dívida e precatórios judiciais e, também, as despesas de pessoal e seus respectivos encargos.</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F035E3"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w:t>
      </w:r>
      <w:r w:rsidR="008C69BC" w:rsidRPr="00F035E3">
        <w:rPr>
          <w:rFonts w:asciiTheme="minorHAnsi" w:hAnsiTheme="minorHAnsi" w:cstheme="minorHAnsi"/>
          <w:b/>
          <w:bCs/>
          <w:color w:val="000000"/>
          <w:sz w:val="24"/>
          <w:szCs w:val="24"/>
        </w:rPr>
        <w:t>4º</w:t>
      </w:r>
      <w:r>
        <w:rPr>
          <w:rFonts w:asciiTheme="minorHAnsi" w:hAnsiTheme="minorHAnsi" w:cstheme="minorHAnsi"/>
          <w:bCs/>
          <w:color w:val="000000"/>
          <w:sz w:val="24"/>
          <w:szCs w:val="24"/>
        </w:rPr>
        <w:t xml:space="preserve"> -</w:t>
      </w:r>
      <w:r w:rsidR="008C69BC" w:rsidRPr="008C69BC">
        <w:rPr>
          <w:rFonts w:asciiTheme="minorHAnsi" w:hAnsiTheme="minorHAnsi" w:cstheme="minorHAnsi"/>
          <w:bCs/>
          <w:color w:val="000000"/>
          <w:sz w:val="24"/>
          <w:szCs w:val="24"/>
        </w:rPr>
        <w:t xml:space="preserve"> Na limitação de empenho e movimentação financeira também será adotada, na hipótese de ser necessária, a redução de eventual excesso da dívida consolidada, obedecendo-se ao que dispõe o artigo 31 da Lei Complementar Federal nº 101, de 2000 e suas alterações.</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F035E3"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w:t>
      </w:r>
      <w:r w:rsidR="008C69BC" w:rsidRPr="00F035E3">
        <w:rPr>
          <w:rFonts w:asciiTheme="minorHAnsi" w:hAnsiTheme="minorHAnsi" w:cstheme="minorHAnsi"/>
          <w:b/>
          <w:bCs/>
          <w:color w:val="000000"/>
          <w:sz w:val="24"/>
          <w:szCs w:val="24"/>
        </w:rPr>
        <w:t>5º</w:t>
      </w:r>
      <w:r>
        <w:rPr>
          <w:rFonts w:asciiTheme="minorHAnsi" w:hAnsiTheme="minorHAnsi" w:cstheme="minorHAnsi"/>
          <w:bCs/>
          <w:color w:val="000000"/>
          <w:sz w:val="24"/>
          <w:szCs w:val="24"/>
        </w:rPr>
        <w:t xml:space="preserve"> -</w:t>
      </w:r>
      <w:r w:rsidR="008C69BC" w:rsidRPr="008C69BC">
        <w:rPr>
          <w:rFonts w:asciiTheme="minorHAnsi" w:hAnsiTheme="minorHAnsi" w:cstheme="minorHAnsi"/>
          <w:bCs/>
          <w:color w:val="000000"/>
          <w:sz w:val="24"/>
          <w:szCs w:val="24"/>
        </w:rPr>
        <w:t xml:space="preserve"> Na ocorrência de calamidade pública, serão dispensadas a obtenção dos resultados fiscais programados e a limitação de empenho enquanto perdurar essa situação, nos termos do disposto no artigo 65 da Lei Complementar Federal nº 101, de 2000 e suas alterações.</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F035E3"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w:t>
      </w:r>
      <w:r w:rsidR="008C69BC" w:rsidRPr="00F035E3">
        <w:rPr>
          <w:rFonts w:asciiTheme="minorHAnsi" w:hAnsiTheme="minorHAnsi" w:cstheme="minorHAnsi"/>
          <w:b/>
          <w:bCs/>
          <w:color w:val="000000"/>
          <w:sz w:val="24"/>
          <w:szCs w:val="24"/>
        </w:rPr>
        <w:t>6º</w:t>
      </w:r>
      <w:r>
        <w:rPr>
          <w:rFonts w:asciiTheme="minorHAnsi" w:hAnsiTheme="minorHAnsi" w:cstheme="minorHAnsi"/>
          <w:bCs/>
          <w:color w:val="000000"/>
          <w:sz w:val="24"/>
          <w:szCs w:val="24"/>
        </w:rPr>
        <w:t xml:space="preserve"> -</w:t>
      </w:r>
      <w:r w:rsidR="008C69BC" w:rsidRPr="008C69BC">
        <w:rPr>
          <w:rFonts w:asciiTheme="minorHAnsi" w:hAnsiTheme="minorHAnsi" w:cstheme="minorHAnsi"/>
          <w:bCs/>
          <w:color w:val="000000"/>
          <w:sz w:val="24"/>
          <w:szCs w:val="24"/>
        </w:rPr>
        <w:t xml:space="preserve"> A limitação de empenho e movimentação financeira poderá ser suspensa, no todo ou em parte, caso a situação de frustração na arrecadação de receitas se reverta nos bimestres seguintes.</w:t>
      </w:r>
    </w:p>
    <w:p w:rsidR="00F035E3" w:rsidRDefault="00F035E3"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Art. 26</w:t>
      </w:r>
      <w:r w:rsidRPr="008C69BC">
        <w:rPr>
          <w:rFonts w:asciiTheme="minorHAnsi" w:hAnsiTheme="minorHAnsi" w:cstheme="minorHAnsi"/>
          <w:bCs/>
          <w:color w:val="000000"/>
          <w:sz w:val="24"/>
          <w:szCs w:val="24"/>
        </w:rPr>
        <w:t>. Os critérios e a forma de limitação de empenho de que trata a alínea b do inciso I do artigo 4º da Lei Complementar Federal nº 101, de 2000 e suas alterações, serão processados mediante os seguintes procedimentos operacional e contábil:</w:t>
      </w:r>
    </w:p>
    <w:p w:rsidR="00F035E3" w:rsidRPr="008C69BC" w:rsidRDefault="00F035E3"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I</w:t>
      </w:r>
      <w:r w:rsidRPr="00F035E3">
        <w:rPr>
          <w:rFonts w:asciiTheme="minorHAnsi" w:hAnsiTheme="minorHAnsi" w:cstheme="minorHAnsi"/>
          <w:b/>
          <w:bCs/>
          <w:color w:val="000000"/>
          <w:sz w:val="24"/>
          <w:szCs w:val="24"/>
        </w:rPr>
        <w:tab/>
      </w:r>
      <w:r w:rsidRPr="008C69BC">
        <w:rPr>
          <w:rFonts w:asciiTheme="minorHAnsi" w:hAnsiTheme="minorHAnsi" w:cstheme="minorHAnsi"/>
          <w:bCs/>
          <w:color w:val="000000"/>
          <w:sz w:val="24"/>
          <w:szCs w:val="24"/>
        </w:rPr>
        <w:t xml:space="preserve">– revisão física e financeira contratual, adequando-se aos limites definidos por órgãos responsáveis pela política econômica e financeira do Município, formalizadas pelo respectivo aditamento contratual; </w:t>
      </w:r>
      <w:proofErr w:type="gramStart"/>
      <w:r w:rsidRPr="008C69BC">
        <w:rPr>
          <w:rFonts w:asciiTheme="minorHAnsi" w:hAnsiTheme="minorHAnsi" w:cstheme="minorHAnsi"/>
          <w:bCs/>
          <w:color w:val="000000"/>
          <w:sz w:val="24"/>
          <w:szCs w:val="24"/>
        </w:rPr>
        <w:t>e</w:t>
      </w:r>
      <w:proofErr w:type="gramEnd"/>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II</w:t>
      </w:r>
      <w:r w:rsidRPr="008C69BC">
        <w:rPr>
          <w:rFonts w:asciiTheme="minorHAnsi" w:hAnsiTheme="minorHAnsi" w:cstheme="minorHAnsi"/>
          <w:bCs/>
          <w:color w:val="000000"/>
          <w:sz w:val="24"/>
          <w:szCs w:val="24"/>
        </w:rPr>
        <w:tab/>
        <w:t>– contingenciamento do saldo de empenho a liquidar, ajustando-se à revisão contratual determinada pelo inciso I do caput deste artigo.</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F035E3" w:rsidRDefault="008C69BC" w:rsidP="00F035E3">
      <w:pPr>
        <w:pStyle w:val="SemEspaamento"/>
        <w:jc w:val="center"/>
        <w:rPr>
          <w:rFonts w:asciiTheme="minorHAnsi" w:hAnsiTheme="minorHAnsi" w:cstheme="minorHAnsi"/>
          <w:b/>
          <w:bCs/>
          <w:color w:val="000000"/>
          <w:sz w:val="24"/>
          <w:szCs w:val="24"/>
        </w:rPr>
      </w:pPr>
      <w:r w:rsidRPr="00F035E3">
        <w:rPr>
          <w:rFonts w:asciiTheme="minorHAnsi" w:hAnsiTheme="minorHAnsi" w:cstheme="minorHAnsi"/>
          <w:b/>
          <w:bCs/>
          <w:color w:val="000000"/>
          <w:sz w:val="24"/>
          <w:szCs w:val="24"/>
        </w:rPr>
        <w:t>Seção IV</w:t>
      </w:r>
    </w:p>
    <w:p w:rsidR="008C69BC" w:rsidRPr="00F035E3" w:rsidRDefault="008C69BC" w:rsidP="00F035E3">
      <w:pPr>
        <w:pStyle w:val="SemEspaamento"/>
        <w:jc w:val="center"/>
        <w:rPr>
          <w:rFonts w:asciiTheme="minorHAnsi" w:hAnsiTheme="minorHAnsi" w:cstheme="minorHAnsi"/>
          <w:b/>
          <w:bCs/>
          <w:color w:val="000000"/>
          <w:sz w:val="24"/>
          <w:szCs w:val="24"/>
        </w:rPr>
      </w:pPr>
    </w:p>
    <w:p w:rsidR="008C69BC" w:rsidRPr="00F035E3" w:rsidRDefault="008C69BC" w:rsidP="00F035E3">
      <w:pPr>
        <w:pStyle w:val="SemEspaamento"/>
        <w:jc w:val="center"/>
        <w:rPr>
          <w:rFonts w:asciiTheme="minorHAnsi" w:hAnsiTheme="minorHAnsi" w:cstheme="minorHAnsi"/>
          <w:b/>
          <w:bCs/>
          <w:color w:val="000000"/>
          <w:sz w:val="24"/>
          <w:szCs w:val="24"/>
        </w:rPr>
      </w:pPr>
      <w:r w:rsidRPr="00F035E3">
        <w:rPr>
          <w:rFonts w:asciiTheme="minorHAnsi" w:hAnsiTheme="minorHAnsi" w:cstheme="minorHAnsi"/>
          <w:b/>
          <w:bCs/>
          <w:color w:val="000000"/>
          <w:sz w:val="24"/>
          <w:szCs w:val="24"/>
        </w:rPr>
        <w:t>Do Controle de Custos e da Avaliação dos Resultados dos Programas Financiados com Recursos dos Orçamentos</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Art. 27.</w:t>
      </w:r>
      <w:r w:rsidRPr="008C69BC">
        <w:rPr>
          <w:rFonts w:asciiTheme="minorHAnsi" w:hAnsiTheme="minorHAnsi" w:cstheme="minorHAnsi"/>
          <w:bCs/>
          <w:color w:val="000000"/>
          <w:sz w:val="24"/>
          <w:szCs w:val="24"/>
        </w:rPr>
        <w:t xml:space="preserve"> Para atender ao disposto no inciso I do artigo 4º da Lei Complementar Federal nº 101, de 2000 e suas alterações, os Chefes dos Poderes Executivo e Legislativo adotarão providências perante os respectivos setores de contabilidade e orçamento para, com base nas despesas liquidadas, apurarem os custos e resultados das ações e programas estabelecidos no Plano Plurianual do Município.</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F035E3" w:rsidP="008C69BC">
      <w:pPr>
        <w:pStyle w:val="SemEspaamento"/>
        <w:jc w:val="both"/>
        <w:rPr>
          <w:rFonts w:asciiTheme="minorHAnsi" w:hAnsiTheme="minorHAnsi" w:cstheme="minorHAnsi"/>
          <w:bCs/>
          <w:color w:val="000000"/>
          <w:sz w:val="24"/>
          <w:szCs w:val="24"/>
        </w:rPr>
      </w:pPr>
      <w:r>
        <w:rPr>
          <w:rFonts w:asciiTheme="minorHAnsi" w:hAnsiTheme="minorHAnsi" w:cstheme="minorHAnsi"/>
          <w:b/>
          <w:bCs/>
          <w:color w:val="000000"/>
          <w:sz w:val="24"/>
          <w:szCs w:val="24"/>
        </w:rPr>
        <w:t>§</w:t>
      </w:r>
      <w:r w:rsidR="008C69BC" w:rsidRPr="00F035E3">
        <w:rPr>
          <w:rFonts w:asciiTheme="minorHAnsi" w:hAnsiTheme="minorHAnsi" w:cstheme="minorHAnsi"/>
          <w:b/>
          <w:bCs/>
          <w:color w:val="000000"/>
          <w:sz w:val="24"/>
          <w:szCs w:val="24"/>
        </w:rPr>
        <w:t>1º</w:t>
      </w:r>
      <w:r w:rsidR="008C69BC" w:rsidRPr="008C69BC">
        <w:rPr>
          <w:rFonts w:asciiTheme="minorHAnsi" w:hAnsiTheme="minorHAnsi" w:cstheme="minorHAnsi"/>
          <w:bCs/>
          <w:color w:val="000000"/>
          <w:sz w:val="24"/>
          <w:szCs w:val="24"/>
        </w:rPr>
        <w:t xml:space="preserve"> </w:t>
      </w:r>
      <w:r>
        <w:rPr>
          <w:rFonts w:asciiTheme="minorHAnsi" w:hAnsiTheme="minorHAnsi" w:cstheme="minorHAnsi"/>
          <w:bCs/>
          <w:color w:val="000000"/>
          <w:sz w:val="24"/>
          <w:szCs w:val="24"/>
        </w:rPr>
        <w:t xml:space="preserve">- </w:t>
      </w:r>
      <w:r w:rsidR="008C69BC" w:rsidRPr="008C69BC">
        <w:rPr>
          <w:rFonts w:asciiTheme="minorHAnsi" w:hAnsiTheme="minorHAnsi" w:cstheme="minorHAnsi"/>
          <w:bCs/>
          <w:color w:val="000000"/>
          <w:sz w:val="24"/>
          <w:szCs w:val="24"/>
        </w:rPr>
        <w:t>Os custos e resultados apurados serão apresentados em relatórios elaborados na forma dos artigos 52 a 55 da Lei Complementar Federal nº 101, de 2000 e suas alterações.</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F035E3" w:rsidP="008C69BC">
      <w:pPr>
        <w:pStyle w:val="SemEspaamento"/>
        <w:jc w:val="both"/>
        <w:rPr>
          <w:rFonts w:asciiTheme="minorHAnsi" w:hAnsiTheme="minorHAnsi" w:cstheme="minorHAnsi"/>
          <w:bCs/>
          <w:color w:val="000000"/>
          <w:sz w:val="24"/>
          <w:szCs w:val="24"/>
        </w:rPr>
      </w:pPr>
      <w:r>
        <w:rPr>
          <w:rFonts w:asciiTheme="minorHAnsi" w:hAnsiTheme="minorHAnsi" w:cstheme="minorHAnsi"/>
          <w:b/>
          <w:bCs/>
          <w:color w:val="000000"/>
          <w:sz w:val="24"/>
          <w:szCs w:val="24"/>
        </w:rPr>
        <w:t>§</w:t>
      </w:r>
      <w:r w:rsidR="008C69BC" w:rsidRPr="00F035E3">
        <w:rPr>
          <w:rFonts w:asciiTheme="minorHAnsi" w:hAnsiTheme="minorHAnsi" w:cstheme="minorHAnsi"/>
          <w:b/>
          <w:bCs/>
          <w:color w:val="000000"/>
          <w:sz w:val="24"/>
          <w:szCs w:val="24"/>
        </w:rPr>
        <w:t>2º</w:t>
      </w:r>
      <w:r w:rsidR="008C69BC" w:rsidRPr="008C69BC">
        <w:rPr>
          <w:rFonts w:asciiTheme="minorHAnsi" w:hAnsiTheme="minorHAnsi" w:cstheme="minorHAnsi"/>
          <w:bCs/>
          <w:color w:val="000000"/>
          <w:sz w:val="24"/>
          <w:szCs w:val="24"/>
        </w:rPr>
        <w:t xml:space="preserve"> </w:t>
      </w:r>
      <w:r>
        <w:rPr>
          <w:rFonts w:asciiTheme="minorHAnsi" w:hAnsiTheme="minorHAnsi" w:cstheme="minorHAnsi"/>
          <w:bCs/>
          <w:color w:val="000000"/>
          <w:sz w:val="24"/>
          <w:szCs w:val="24"/>
        </w:rPr>
        <w:t xml:space="preserve">- </w:t>
      </w:r>
      <w:r w:rsidR="008C69BC" w:rsidRPr="008C69BC">
        <w:rPr>
          <w:rFonts w:asciiTheme="minorHAnsi" w:hAnsiTheme="minorHAnsi" w:cstheme="minorHAnsi"/>
          <w:bCs/>
          <w:color w:val="000000"/>
          <w:sz w:val="24"/>
          <w:szCs w:val="24"/>
        </w:rPr>
        <w:t>Os relatórios de que trata o § 1º deste artigo conterão, ainda, avaliação dos resultados alcançados e sua comparação com as metas previstas nas peças orçamentárias para o período.</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F035E3"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w:t>
      </w:r>
      <w:r w:rsidR="008C69BC" w:rsidRPr="00F035E3">
        <w:rPr>
          <w:rFonts w:asciiTheme="minorHAnsi" w:hAnsiTheme="minorHAnsi" w:cstheme="minorHAnsi"/>
          <w:b/>
          <w:bCs/>
          <w:color w:val="000000"/>
          <w:sz w:val="24"/>
          <w:szCs w:val="24"/>
        </w:rPr>
        <w:t>3º</w:t>
      </w:r>
      <w:r>
        <w:rPr>
          <w:rFonts w:asciiTheme="minorHAnsi" w:hAnsiTheme="minorHAnsi" w:cstheme="minorHAnsi"/>
          <w:bCs/>
          <w:color w:val="000000"/>
          <w:sz w:val="24"/>
          <w:szCs w:val="24"/>
        </w:rPr>
        <w:t xml:space="preserve"> -</w:t>
      </w:r>
      <w:r w:rsidR="008C69BC" w:rsidRPr="008C69BC">
        <w:rPr>
          <w:rFonts w:asciiTheme="minorHAnsi" w:hAnsiTheme="minorHAnsi" w:cstheme="minorHAnsi"/>
          <w:bCs/>
          <w:color w:val="000000"/>
          <w:sz w:val="24"/>
          <w:szCs w:val="24"/>
        </w:rPr>
        <w:t xml:space="preserve"> Merecerá destaque o aprimoramento da gestão orçamentária, financeira e patrimonial, por intermédio da modernização dos instrumentos de planejamento, execução, monitoramento, avaliação e controle interno.</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F035E3"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w:t>
      </w:r>
      <w:r w:rsidR="008C69BC" w:rsidRPr="00F035E3">
        <w:rPr>
          <w:rFonts w:asciiTheme="minorHAnsi" w:hAnsiTheme="minorHAnsi" w:cstheme="minorHAnsi"/>
          <w:b/>
          <w:bCs/>
          <w:color w:val="000000"/>
          <w:sz w:val="24"/>
          <w:szCs w:val="24"/>
        </w:rPr>
        <w:t>4º</w:t>
      </w:r>
      <w:r>
        <w:rPr>
          <w:rFonts w:asciiTheme="minorHAnsi" w:hAnsiTheme="minorHAnsi" w:cstheme="minorHAnsi"/>
          <w:bCs/>
          <w:color w:val="000000"/>
          <w:sz w:val="24"/>
          <w:szCs w:val="24"/>
        </w:rPr>
        <w:t xml:space="preserve"> -</w:t>
      </w:r>
      <w:r w:rsidR="008C69BC" w:rsidRPr="008C69BC">
        <w:rPr>
          <w:rFonts w:asciiTheme="minorHAnsi" w:hAnsiTheme="minorHAnsi" w:cstheme="minorHAnsi"/>
          <w:bCs/>
          <w:color w:val="000000"/>
          <w:sz w:val="24"/>
          <w:szCs w:val="24"/>
        </w:rPr>
        <w:t xml:space="preserve"> O Poder Executivo promoverá amplo esforço de redução de custos, </w:t>
      </w:r>
      <w:proofErr w:type="gramStart"/>
      <w:r w:rsidR="008C69BC" w:rsidRPr="008C69BC">
        <w:rPr>
          <w:rFonts w:asciiTheme="minorHAnsi" w:hAnsiTheme="minorHAnsi" w:cstheme="minorHAnsi"/>
          <w:bCs/>
          <w:color w:val="000000"/>
          <w:sz w:val="24"/>
          <w:szCs w:val="24"/>
        </w:rPr>
        <w:t>otimização</w:t>
      </w:r>
      <w:proofErr w:type="gramEnd"/>
      <w:r w:rsidR="008C69BC" w:rsidRPr="008C69BC">
        <w:rPr>
          <w:rFonts w:asciiTheme="minorHAnsi" w:hAnsiTheme="minorHAnsi" w:cstheme="minorHAnsi"/>
          <w:bCs/>
          <w:color w:val="000000"/>
          <w:sz w:val="24"/>
          <w:szCs w:val="24"/>
        </w:rPr>
        <w:t xml:space="preserve"> de gastos e reordenamento de despesas do setor público municipal, sobretudo pelo aumento da produtividade na prestação de serviços públicos e sociais.</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F035E3"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w:t>
      </w:r>
      <w:r w:rsidR="008C69BC" w:rsidRPr="00F035E3">
        <w:rPr>
          <w:rFonts w:asciiTheme="minorHAnsi" w:hAnsiTheme="minorHAnsi" w:cstheme="minorHAnsi"/>
          <w:b/>
          <w:bCs/>
          <w:color w:val="000000"/>
          <w:sz w:val="24"/>
          <w:szCs w:val="24"/>
        </w:rPr>
        <w:t>5º</w:t>
      </w:r>
      <w:r>
        <w:rPr>
          <w:rFonts w:asciiTheme="minorHAnsi" w:hAnsiTheme="minorHAnsi" w:cstheme="minorHAnsi"/>
          <w:bCs/>
          <w:color w:val="000000"/>
          <w:sz w:val="24"/>
          <w:szCs w:val="24"/>
        </w:rPr>
        <w:t xml:space="preserve"> -</w:t>
      </w:r>
      <w:r w:rsidR="008C69BC" w:rsidRPr="008C69BC">
        <w:rPr>
          <w:rFonts w:asciiTheme="minorHAnsi" w:hAnsiTheme="minorHAnsi" w:cstheme="minorHAnsi"/>
          <w:bCs/>
          <w:color w:val="000000"/>
          <w:sz w:val="24"/>
          <w:szCs w:val="24"/>
        </w:rPr>
        <w:t xml:space="preserve"> As políticas públicas e metas alinhadas com os Planos Nacional e Municipal de Manutenção e Desenvolvimento do Ensino e Ações e Serviços Públicos de Saúde serão consideradas pelos respectivos órgãos durante seus planejamentos direcionados à elaboração da Lei Orçamentária.</w:t>
      </w:r>
    </w:p>
    <w:p w:rsidR="00F035E3" w:rsidRDefault="00F035E3" w:rsidP="008C69BC">
      <w:pPr>
        <w:pStyle w:val="SemEspaamento"/>
        <w:jc w:val="both"/>
        <w:rPr>
          <w:rFonts w:asciiTheme="minorHAnsi" w:hAnsiTheme="minorHAnsi" w:cstheme="minorHAnsi"/>
          <w:bCs/>
          <w:color w:val="000000"/>
          <w:sz w:val="24"/>
          <w:szCs w:val="24"/>
        </w:rPr>
      </w:pPr>
    </w:p>
    <w:p w:rsidR="008C69BC" w:rsidRPr="008C69BC" w:rsidRDefault="00F035E3"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§6</w:t>
      </w:r>
      <w:r w:rsidR="008C69BC" w:rsidRPr="00F035E3">
        <w:rPr>
          <w:rFonts w:asciiTheme="minorHAnsi" w:hAnsiTheme="minorHAnsi" w:cstheme="minorHAnsi"/>
          <w:b/>
          <w:bCs/>
          <w:color w:val="000000"/>
          <w:sz w:val="24"/>
          <w:szCs w:val="24"/>
        </w:rPr>
        <w:t>º</w:t>
      </w:r>
      <w:r w:rsidRPr="00F035E3">
        <w:rPr>
          <w:rFonts w:asciiTheme="minorHAnsi" w:hAnsiTheme="minorHAnsi" w:cstheme="minorHAnsi"/>
          <w:b/>
          <w:bCs/>
          <w:color w:val="000000"/>
          <w:sz w:val="24"/>
          <w:szCs w:val="24"/>
        </w:rPr>
        <w:t xml:space="preserve"> -</w:t>
      </w:r>
      <w:r w:rsidR="008C69BC" w:rsidRPr="008C69BC">
        <w:rPr>
          <w:rFonts w:asciiTheme="minorHAnsi" w:hAnsiTheme="minorHAnsi" w:cstheme="minorHAnsi"/>
          <w:bCs/>
          <w:color w:val="000000"/>
          <w:sz w:val="24"/>
          <w:szCs w:val="24"/>
        </w:rPr>
        <w:t xml:space="preserve"> As políticas públicas municipais serão alinhadas com as diretrizes principais da União e do Estado exaradas nos seus respectivos projetos de lei de diretrizes orçamentárias e deverão ser </w:t>
      </w:r>
      <w:proofErr w:type="gramStart"/>
      <w:r w:rsidR="008C69BC" w:rsidRPr="008C69BC">
        <w:rPr>
          <w:rFonts w:asciiTheme="minorHAnsi" w:hAnsiTheme="minorHAnsi" w:cstheme="minorHAnsi"/>
          <w:bCs/>
          <w:color w:val="000000"/>
          <w:sz w:val="24"/>
          <w:szCs w:val="24"/>
        </w:rPr>
        <w:t>implementadas</w:t>
      </w:r>
      <w:proofErr w:type="gramEnd"/>
      <w:r w:rsidR="008C69BC" w:rsidRPr="008C69BC">
        <w:rPr>
          <w:rFonts w:asciiTheme="minorHAnsi" w:hAnsiTheme="minorHAnsi" w:cstheme="minorHAnsi"/>
          <w:bCs/>
          <w:color w:val="000000"/>
          <w:sz w:val="24"/>
          <w:szCs w:val="24"/>
        </w:rPr>
        <w:t xml:space="preserve"> sob as premissas da eficácia, eficiência e efetividade.</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F035E3" w:rsidRDefault="008C69BC" w:rsidP="00F035E3">
      <w:pPr>
        <w:pStyle w:val="SemEspaamento"/>
        <w:jc w:val="center"/>
        <w:rPr>
          <w:rFonts w:asciiTheme="minorHAnsi" w:hAnsiTheme="minorHAnsi" w:cstheme="minorHAnsi"/>
          <w:b/>
          <w:bCs/>
          <w:color w:val="000000"/>
          <w:sz w:val="24"/>
          <w:szCs w:val="24"/>
        </w:rPr>
      </w:pPr>
      <w:r w:rsidRPr="00F035E3">
        <w:rPr>
          <w:rFonts w:asciiTheme="minorHAnsi" w:hAnsiTheme="minorHAnsi" w:cstheme="minorHAnsi"/>
          <w:b/>
          <w:bCs/>
          <w:color w:val="000000"/>
          <w:sz w:val="24"/>
          <w:szCs w:val="24"/>
        </w:rPr>
        <w:t>Seção V</w:t>
      </w:r>
    </w:p>
    <w:p w:rsidR="008C69BC" w:rsidRPr="00F035E3" w:rsidRDefault="008C69BC" w:rsidP="00F035E3">
      <w:pPr>
        <w:pStyle w:val="SemEspaamento"/>
        <w:jc w:val="center"/>
        <w:rPr>
          <w:rFonts w:asciiTheme="minorHAnsi" w:hAnsiTheme="minorHAnsi" w:cstheme="minorHAnsi"/>
          <w:b/>
          <w:bCs/>
          <w:color w:val="000000"/>
          <w:sz w:val="24"/>
          <w:szCs w:val="24"/>
        </w:rPr>
      </w:pPr>
      <w:r w:rsidRPr="00F035E3">
        <w:rPr>
          <w:rFonts w:asciiTheme="minorHAnsi" w:hAnsiTheme="minorHAnsi" w:cstheme="minorHAnsi"/>
          <w:b/>
          <w:bCs/>
          <w:color w:val="000000"/>
          <w:sz w:val="24"/>
          <w:szCs w:val="24"/>
        </w:rPr>
        <w:lastRenderedPageBreak/>
        <w:t>Das Demais Condições e das Exigências para Transferência de Recursos a Entidades Privadas</w:t>
      </w:r>
    </w:p>
    <w:p w:rsidR="008C69BC" w:rsidRPr="00F035E3" w:rsidRDefault="008C69BC" w:rsidP="008C69BC">
      <w:pPr>
        <w:pStyle w:val="SemEspaamento"/>
        <w:jc w:val="both"/>
        <w:rPr>
          <w:rFonts w:asciiTheme="minorHAnsi" w:hAnsiTheme="minorHAnsi" w:cstheme="minorHAnsi"/>
          <w:b/>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Art. 28.</w:t>
      </w:r>
      <w:r w:rsidRPr="008C69BC">
        <w:rPr>
          <w:rFonts w:asciiTheme="minorHAnsi" w:hAnsiTheme="minorHAnsi" w:cstheme="minorHAnsi"/>
          <w:bCs/>
          <w:color w:val="000000"/>
          <w:sz w:val="24"/>
          <w:szCs w:val="24"/>
        </w:rPr>
        <w:t xml:space="preserve"> Na realização de ações de competência do Município, poderá este adotar a estratégia de transferir recursos a instituições privadas sem fins lucrativos, desde que </w:t>
      </w:r>
      <w:proofErr w:type="gramStart"/>
      <w:r w:rsidRPr="008C69BC">
        <w:rPr>
          <w:rFonts w:asciiTheme="minorHAnsi" w:hAnsiTheme="minorHAnsi" w:cstheme="minorHAnsi"/>
          <w:bCs/>
          <w:color w:val="000000"/>
          <w:sz w:val="24"/>
          <w:szCs w:val="24"/>
        </w:rPr>
        <w:t>compatíveis com os programas constantes da Lei Orçamentária Anual, mediante parceria, convênio</w:t>
      </w:r>
      <w:proofErr w:type="gramEnd"/>
      <w:r w:rsidRPr="008C69BC">
        <w:rPr>
          <w:rFonts w:asciiTheme="minorHAnsi" w:hAnsiTheme="minorHAnsi" w:cstheme="minorHAnsi"/>
          <w:bCs/>
          <w:color w:val="000000"/>
          <w:sz w:val="24"/>
          <w:szCs w:val="24"/>
        </w:rPr>
        <w:t xml:space="preserve">, ajuste ou instrumento congênere, pelo qual fiquem claramente definidos os deveres e obrigações de cada </w:t>
      </w:r>
      <w:r w:rsidR="00F035E3">
        <w:rPr>
          <w:rFonts w:asciiTheme="minorHAnsi" w:hAnsiTheme="minorHAnsi" w:cstheme="minorHAnsi"/>
          <w:bCs/>
          <w:color w:val="000000"/>
          <w:sz w:val="24"/>
          <w:szCs w:val="24"/>
        </w:rPr>
        <w:t xml:space="preserve">parte, a forma e os prazos para </w:t>
      </w:r>
      <w:r w:rsidRPr="008C69BC">
        <w:rPr>
          <w:rFonts w:asciiTheme="minorHAnsi" w:hAnsiTheme="minorHAnsi" w:cstheme="minorHAnsi"/>
          <w:bCs/>
          <w:color w:val="000000"/>
          <w:sz w:val="24"/>
          <w:szCs w:val="24"/>
        </w:rPr>
        <w:t>prestação de contas, sem prejuízo, no que couber, do que dispõe o artigo 26 da Lei Complementar Federal nº 101, de 2000 e suas alterações.</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F035E3" w:rsidP="008C69BC">
      <w:pPr>
        <w:pStyle w:val="SemEspaamento"/>
        <w:jc w:val="both"/>
        <w:rPr>
          <w:rFonts w:asciiTheme="minorHAnsi" w:hAnsiTheme="minorHAnsi" w:cstheme="minorHAnsi"/>
          <w:bCs/>
          <w:color w:val="000000"/>
          <w:sz w:val="24"/>
          <w:szCs w:val="24"/>
        </w:rPr>
      </w:pPr>
      <w:r>
        <w:rPr>
          <w:rFonts w:asciiTheme="minorHAnsi" w:hAnsiTheme="minorHAnsi" w:cstheme="minorHAnsi"/>
          <w:b/>
          <w:bCs/>
          <w:color w:val="000000"/>
          <w:sz w:val="24"/>
          <w:szCs w:val="24"/>
        </w:rPr>
        <w:t>§</w:t>
      </w:r>
      <w:r w:rsidR="008C69BC" w:rsidRPr="00F035E3">
        <w:rPr>
          <w:rFonts w:asciiTheme="minorHAnsi" w:hAnsiTheme="minorHAnsi" w:cstheme="minorHAnsi"/>
          <w:b/>
          <w:bCs/>
          <w:color w:val="000000"/>
          <w:sz w:val="24"/>
          <w:szCs w:val="24"/>
        </w:rPr>
        <w:t>1º</w:t>
      </w:r>
      <w:r>
        <w:rPr>
          <w:rFonts w:asciiTheme="minorHAnsi" w:hAnsiTheme="minorHAnsi" w:cstheme="minorHAnsi"/>
          <w:b/>
          <w:bCs/>
          <w:color w:val="000000"/>
          <w:sz w:val="24"/>
          <w:szCs w:val="24"/>
        </w:rPr>
        <w:t xml:space="preserve"> -</w:t>
      </w:r>
      <w:r w:rsidR="008C69BC" w:rsidRPr="008C69BC">
        <w:rPr>
          <w:rFonts w:asciiTheme="minorHAnsi" w:hAnsiTheme="minorHAnsi" w:cstheme="minorHAnsi"/>
          <w:bCs/>
          <w:color w:val="000000"/>
          <w:sz w:val="24"/>
          <w:szCs w:val="24"/>
        </w:rPr>
        <w:t xml:space="preserve"> As parcerias voluntárias, alinhadas com o Plano Plurianual do Município, envolvendo ou não transferências de recursos financeiros, entre a Administração Pública Municipal e as organizações da sociedade civil deverão observar as condições e exigências das Leis Federais nº 13.019, de 31 de julho de 2014 e suas alterações, e 13.204, de 14 de dezembro de 2015, e das disposições da legislação municipal.</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F035E3" w:rsidP="008C69BC">
      <w:pPr>
        <w:pStyle w:val="SemEspaamento"/>
        <w:jc w:val="both"/>
        <w:rPr>
          <w:rFonts w:asciiTheme="minorHAnsi" w:hAnsiTheme="minorHAnsi" w:cstheme="minorHAnsi"/>
          <w:bCs/>
          <w:color w:val="000000"/>
          <w:sz w:val="24"/>
          <w:szCs w:val="24"/>
        </w:rPr>
      </w:pPr>
      <w:r>
        <w:rPr>
          <w:rFonts w:asciiTheme="minorHAnsi" w:hAnsiTheme="minorHAnsi" w:cstheme="minorHAnsi"/>
          <w:b/>
          <w:bCs/>
          <w:color w:val="000000"/>
          <w:sz w:val="24"/>
          <w:szCs w:val="24"/>
        </w:rPr>
        <w:t>§</w:t>
      </w:r>
      <w:r w:rsidR="008C69BC" w:rsidRPr="00F035E3">
        <w:rPr>
          <w:rFonts w:asciiTheme="minorHAnsi" w:hAnsiTheme="minorHAnsi" w:cstheme="minorHAnsi"/>
          <w:b/>
          <w:bCs/>
          <w:color w:val="000000"/>
          <w:sz w:val="24"/>
          <w:szCs w:val="24"/>
        </w:rPr>
        <w:t>2º</w:t>
      </w:r>
      <w:r>
        <w:rPr>
          <w:rFonts w:asciiTheme="minorHAnsi" w:hAnsiTheme="minorHAnsi" w:cstheme="minorHAnsi"/>
          <w:b/>
          <w:bCs/>
          <w:color w:val="000000"/>
          <w:sz w:val="24"/>
          <w:szCs w:val="24"/>
        </w:rPr>
        <w:t xml:space="preserve"> -</w:t>
      </w:r>
      <w:r w:rsidR="008C69BC" w:rsidRPr="008C69BC">
        <w:rPr>
          <w:rFonts w:asciiTheme="minorHAnsi" w:hAnsiTheme="minorHAnsi" w:cstheme="minorHAnsi"/>
          <w:bCs/>
          <w:color w:val="000000"/>
          <w:sz w:val="24"/>
          <w:szCs w:val="24"/>
        </w:rPr>
        <w:t xml:space="preserve"> A subvenção de recursos públicos para os setores público e privado, objetivando cobrir necessidades de pessoas físicas e déficits de pessoas jurídicas, sem prejuízo do que dispõe o art. 26 da LC 101, de 2000, será precedida de análise do plano de aplicação de metas de interesse social, e a concessão priorizará os setores da sociedade civil que não tenham atendimento direto a servidores municipais.</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F035E3" w:rsidRDefault="008C69BC" w:rsidP="00F035E3">
      <w:pPr>
        <w:pStyle w:val="SemEspaamento"/>
        <w:jc w:val="center"/>
        <w:rPr>
          <w:rFonts w:asciiTheme="minorHAnsi" w:hAnsiTheme="minorHAnsi" w:cstheme="minorHAnsi"/>
          <w:b/>
          <w:bCs/>
          <w:color w:val="000000"/>
          <w:sz w:val="24"/>
          <w:szCs w:val="24"/>
        </w:rPr>
      </w:pPr>
      <w:r w:rsidRPr="00F035E3">
        <w:rPr>
          <w:rFonts w:asciiTheme="minorHAnsi" w:hAnsiTheme="minorHAnsi" w:cstheme="minorHAnsi"/>
          <w:b/>
          <w:bCs/>
          <w:color w:val="000000"/>
          <w:sz w:val="24"/>
          <w:szCs w:val="24"/>
        </w:rPr>
        <w:t>CAPÍTULO V</w:t>
      </w:r>
    </w:p>
    <w:p w:rsidR="008C69BC" w:rsidRPr="00F035E3" w:rsidRDefault="008C69BC" w:rsidP="00F035E3">
      <w:pPr>
        <w:pStyle w:val="SemEspaamento"/>
        <w:jc w:val="center"/>
        <w:rPr>
          <w:rFonts w:asciiTheme="minorHAnsi" w:hAnsiTheme="minorHAnsi" w:cstheme="minorHAnsi"/>
          <w:b/>
          <w:bCs/>
          <w:color w:val="000000"/>
          <w:sz w:val="24"/>
          <w:szCs w:val="24"/>
        </w:rPr>
      </w:pPr>
      <w:r w:rsidRPr="00F035E3">
        <w:rPr>
          <w:rFonts w:asciiTheme="minorHAnsi" w:hAnsiTheme="minorHAnsi" w:cstheme="minorHAnsi"/>
          <w:b/>
          <w:bCs/>
          <w:color w:val="000000"/>
          <w:sz w:val="24"/>
          <w:szCs w:val="24"/>
        </w:rPr>
        <w:t>DAS DISPOSIÇÕES RELATIVAS À DÍVIDA PÚBLICA DO MUNICÍPIO</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Art. 29.</w:t>
      </w:r>
      <w:r w:rsidRPr="008C69BC">
        <w:rPr>
          <w:rFonts w:asciiTheme="minorHAnsi" w:hAnsiTheme="minorHAnsi" w:cstheme="minorHAnsi"/>
          <w:bCs/>
          <w:color w:val="000000"/>
          <w:sz w:val="24"/>
          <w:szCs w:val="24"/>
        </w:rPr>
        <w:t xml:space="preserve"> A administração da dívida pública municipal interna tem por objetivo principal minimizar custos, reduzir o montante da dívida pública, viabilizar fontes alternativas de recursos para o Tesouro Municipal e promover a trajetória sustentável da dívida pública.</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F035E3" w:rsidP="008C69BC">
      <w:pPr>
        <w:pStyle w:val="SemEspaamento"/>
        <w:jc w:val="both"/>
        <w:rPr>
          <w:rFonts w:asciiTheme="minorHAnsi" w:hAnsiTheme="minorHAnsi" w:cstheme="minorHAnsi"/>
          <w:bCs/>
          <w:color w:val="000000"/>
          <w:sz w:val="24"/>
          <w:szCs w:val="24"/>
        </w:rPr>
      </w:pPr>
      <w:r>
        <w:rPr>
          <w:rFonts w:asciiTheme="minorHAnsi" w:hAnsiTheme="minorHAnsi" w:cstheme="minorHAnsi"/>
          <w:b/>
          <w:bCs/>
          <w:color w:val="000000"/>
          <w:sz w:val="24"/>
          <w:szCs w:val="24"/>
        </w:rPr>
        <w:t>§</w:t>
      </w:r>
      <w:r w:rsidR="008C69BC" w:rsidRPr="00F035E3">
        <w:rPr>
          <w:rFonts w:asciiTheme="minorHAnsi" w:hAnsiTheme="minorHAnsi" w:cstheme="minorHAnsi"/>
          <w:b/>
          <w:bCs/>
          <w:color w:val="000000"/>
          <w:sz w:val="24"/>
          <w:szCs w:val="24"/>
        </w:rPr>
        <w:t>1º</w:t>
      </w:r>
      <w:r>
        <w:rPr>
          <w:rFonts w:asciiTheme="minorHAnsi" w:hAnsiTheme="minorHAnsi" w:cstheme="minorHAnsi"/>
          <w:b/>
          <w:bCs/>
          <w:color w:val="000000"/>
          <w:sz w:val="24"/>
          <w:szCs w:val="24"/>
        </w:rPr>
        <w:t xml:space="preserve"> -</w:t>
      </w:r>
      <w:r w:rsidR="008C69BC" w:rsidRPr="008C69BC">
        <w:rPr>
          <w:rFonts w:asciiTheme="minorHAnsi" w:hAnsiTheme="minorHAnsi" w:cstheme="minorHAnsi"/>
          <w:bCs/>
          <w:color w:val="000000"/>
          <w:sz w:val="24"/>
          <w:szCs w:val="24"/>
        </w:rPr>
        <w:t xml:space="preserve"> Deverão ser garantidos, na Lei Orçamentária Anual, os recursos necessários para pagamento da amortização, juros e demais encargos da dívida pública.</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F035E3"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w:t>
      </w:r>
      <w:r w:rsidR="008C69BC" w:rsidRPr="00F035E3">
        <w:rPr>
          <w:rFonts w:asciiTheme="minorHAnsi" w:hAnsiTheme="minorHAnsi" w:cstheme="minorHAnsi"/>
          <w:b/>
          <w:bCs/>
          <w:color w:val="000000"/>
          <w:sz w:val="24"/>
          <w:szCs w:val="24"/>
        </w:rPr>
        <w:t>2º</w:t>
      </w:r>
      <w:r>
        <w:rPr>
          <w:rFonts w:asciiTheme="minorHAnsi" w:hAnsiTheme="minorHAnsi" w:cstheme="minorHAnsi"/>
          <w:bCs/>
          <w:color w:val="000000"/>
          <w:sz w:val="24"/>
          <w:szCs w:val="24"/>
        </w:rPr>
        <w:t xml:space="preserve"> -</w:t>
      </w:r>
      <w:r w:rsidR="008C69BC" w:rsidRPr="008C69BC">
        <w:rPr>
          <w:rFonts w:asciiTheme="minorHAnsi" w:hAnsiTheme="minorHAnsi" w:cstheme="minorHAnsi"/>
          <w:bCs/>
          <w:color w:val="000000"/>
          <w:sz w:val="24"/>
          <w:szCs w:val="24"/>
        </w:rPr>
        <w:t xml:space="preserve"> O Município, por meio de seus órgãos e entidades, subordinar-se-á às normas estabelecidas na Resolução do Senado Federal nº 40, de 20 de dezembro de 2001 e suas alterações, em atendimento aos incisos VI e IX do artigo 52 da Constituição Federal.</w:t>
      </w:r>
    </w:p>
    <w:p w:rsidR="00F035E3" w:rsidRDefault="00F035E3"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Art. 30.</w:t>
      </w:r>
      <w:r w:rsidRPr="008C69BC">
        <w:rPr>
          <w:rFonts w:asciiTheme="minorHAnsi" w:hAnsiTheme="minorHAnsi" w:cstheme="minorHAnsi"/>
          <w:bCs/>
          <w:color w:val="000000"/>
          <w:sz w:val="24"/>
          <w:szCs w:val="24"/>
        </w:rPr>
        <w:t xml:space="preserve"> A Lei Orçamentária Anual poderá conter autorização para contratação de operações de crédito pelo Poder Executivo, a qual ficará condicionada ao atendimento das normas estabelecidas na Lei Complementar Federal nº 101, de 2000 e suas alterações, e nas Resoluções do Senado Federal </w:t>
      </w:r>
      <w:proofErr w:type="spellStart"/>
      <w:r w:rsidRPr="008C69BC">
        <w:rPr>
          <w:rFonts w:asciiTheme="minorHAnsi" w:hAnsiTheme="minorHAnsi" w:cstheme="minorHAnsi"/>
          <w:bCs/>
          <w:color w:val="000000"/>
          <w:sz w:val="24"/>
          <w:szCs w:val="24"/>
        </w:rPr>
        <w:t>nºs</w:t>
      </w:r>
      <w:proofErr w:type="spellEnd"/>
      <w:r w:rsidRPr="008C69BC">
        <w:rPr>
          <w:rFonts w:asciiTheme="minorHAnsi" w:hAnsiTheme="minorHAnsi" w:cstheme="minorHAnsi"/>
          <w:bCs/>
          <w:color w:val="000000"/>
          <w:sz w:val="24"/>
          <w:szCs w:val="24"/>
        </w:rPr>
        <w:t xml:space="preserve"> 40, de 2001 e suas alterações, e 43, de 21 de dezembro de 2001 e suas alterações.</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F035E3" w:rsidP="008C69BC">
      <w:pPr>
        <w:pStyle w:val="SemEspaamento"/>
        <w:jc w:val="both"/>
        <w:rPr>
          <w:rFonts w:asciiTheme="minorHAnsi" w:hAnsiTheme="minorHAnsi" w:cstheme="minorHAnsi"/>
          <w:bCs/>
          <w:color w:val="000000"/>
          <w:sz w:val="24"/>
          <w:szCs w:val="24"/>
        </w:rPr>
      </w:pPr>
      <w:r>
        <w:rPr>
          <w:rFonts w:asciiTheme="minorHAnsi" w:hAnsiTheme="minorHAnsi" w:cstheme="minorHAnsi"/>
          <w:b/>
          <w:bCs/>
          <w:color w:val="000000"/>
          <w:sz w:val="24"/>
          <w:szCs w:val="24"/>
        </w:rPr>
        <w:t>§</w:t>
      </w:r>
      <w:r w:rsidR="008C69BC" w:rsidRPr="00F035E3">
        <w:rPr>
          <w:rFonts w:asciiTheme="minorHAnsi" w:hAnsiTheme="minorHAnsi" w:cstheme="minorHAnsi"/>
          <w:b/>
          <w:bCs/>
          <w:color w:val="000000"/>
          <w:sz w:val="24"/>
          <w:szCs w:val="24"/>
        </w:rPr>
        <w:t>1º</w:t>
      </w:r>
      <w:r w:rsidR="008C69BC" w:rsidRPr="008C69BC">
        <w:rPr>
          <w:rFonts w:asciiTheme="minorHAnsi" w:hAnsiTheme="minorHAnsi" w:cstheme="minorHAnsi"/>
          <w:bCs/>
          <w:color w:val="000000"/>
          <w:sz w:val="24"/>
          <w:szCs w:val="24"/>
        </w:rPr>
        <w:t xml:space="preserve"> </w:t>
      </w:r>
      <w:r>
        <w:rPr>
          <w:rFonts w:asciiTheme="minorHAnsi" w:hAnsiTheme="minorHAnsi" w:cstheme="minorHAnsi"/>
          <w:bCs/>
          <w:color w:val="000000"/>
          <w:sz w:val="24"/>
          <w:szCs w:val="24"/>
        </w:rPr>
        <w:t xml:space="preserve">- </w:t>
      </w:r>
      <w:r w:rsidR="008C69BC" w:rsidRPr="008C69BC">
        <w:rPr>
          <w:rFonts w:asciiTheme="minorHAnsi" w:hAnsiTheme="minorHAnsi" w:cstheme="minorHAnsi"/>
          <w:bCs/>
          <w:color w:val="000000"/>
          <w:sz w:val="24"/>
          <w:szCs w:val="24"/>
        </w:rPr>
        <w:t xml:space="preserve">A gestão financeira do Município cuidará para a sustentabilidade da dívida pública, recomendando a compatibilidade dos resultados fiscais com a trajetória da dívida, e, se for o </w:t>
      </w:r>
      <w:r w:rsidR="008C69BC" w:rsidRPr="008C69BC">
        <w:rPr>
          <w:rFonts w:asciiTheme="minorHAnsi" w:hAnsiTheme="minorHAnsi" w:cstheme="minorHAnsi"/>
          <w:bCs/>
          <w:color w:val="000000"/>
          <w:sz w:val="24"/>
          <w:szCs w:val="24"/>
        </w:rPr>
        <w:lastRenderedPageBreak/>
        <w:t>caso, propor medidas de ajustes, suspensões e vedações, inclusive com um planejamento de alienação de ativos com vistas à redução do montante da dívida, conforme colaciona as novas premissas do art. 163, da Constituição Federal, com redação dada pela Emenda Constitucional 109, de 2021.</w:t>
      </w:r>
    </w:p>
    <w:p w:rsidR="008C69BC" w:rsidRPr="008C69BC" w:rsidRDefault="008C69BC" w:rsidP="008C69BC">
      <w:pPr>
        <w:pStyle w:val="SemEspaamento"/>
        <w:jc w:val="both"/>
        <w:rPr>
          <w:rFonts w:asciiTheme="minorHAnsi" w:hAnsiTheme="minorHAnsi" w:cstheme="minorHAnsi"/>
          <w:bCs/>
          <w:color w:val="000000"/>
          <w:sz w:val="24"/>
          <w:szCs w:val="24"/>
        </w:rPr>
      </w:pPr>
      <w:r w:rsidRPr="008C69BC">
        <w:rPr>
          <w:rFonts w:asciiTheme="minorHAnsi" w:hAnsiTheme="minorHAnsi" w:cstheme="minorHAnsi"/>
          <w:bCs/>
          <w:color w:val="000000"/>
          <w:sz w:val="24"/>
          <w:szCs w:val="24"/>
        </w:rPr>
        <w:t xml:space="preserve"> </w:t>
      </w:r>
    </w:p>
    <w:p w:rsidR="008C69BC" w:rsidRPr="008C69BC" w:rsidRDefault="00F035E3"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w:t>
      </w:r>
      <w:r w:rsidR="008C69BC" w:rsidRPr="00F035E3">
        <w:rPr>
          <w:rFonts w:asciiTheme="minorHAnsi" w:hAnsiTheme="minorHAnsi" w:cstheme="minorHAnsi"/>
          <w:b/>
          <w:bCs/>
          <w:color w:val="000000"/>
          <w:sz w:val="24"/>
          <w:szCs w:val="24"/>
        </w:rPr>
        <w:t>2º</w:t>
      </w:r>
      <w:r>
        <w:rPr>
          <w:rFonts w:asciiTheme="minorHAnsi" w:hAnsiTheme="minorHAnsi" w:cstheme="minorHAnsi"/>
          <w:bCs/>
          <w:color w:val="000000"/>
          <w:sz w:val="24"/>
          <w:szCs w:val="24"/>
        </w:rPr>
        <w:t xml:space="preserve"> -</w:t>
      </w:r>
      <w:r w:rsidR="008C69BC" w:rsidRPr="008C69BC">
        <w:rPr>
          <w:rFonts w:asciiTheme="minorHAnsi" w:hAnsiTheme="minorHAnsi" w:cstheme="minorHAnsi"/>
          <w:bCs/>
          <w:color w:val="000000"/>
          <w:sz w:val="24"/>
          <w:szCs w:val="24"/>
        </w:rPr>
        <w:t xml:space="preserve"> A lei de diretrizes orçamentárias compreenderá as metas e prioridades da administração em consonância com a trajetória sustentável da dívida pública, conforme art. 165, § 2º da Constituição Federal, com redação dada pela Emenda Constitucional 109, de 2021.</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Art. 31</w:t>
      </w:r>
      <w:r w:rsidRPr="008C69BC">
        <w:rPr>
          <w:rFonts w:asciiTheme="minorHAnsi" w:hAnsiTheme="minorHAnsi" w:cstheme="minorHAnsi"/>
          <w:bCs/>
          <w:color w:val="000000"/>
          <w:sz w:val="24"/>
          <w:szCs w:val="24"/>
        </w:rPr>
        <w:t xml:space="preserve"> - O Município deverá conduzir sua política fiscal buscando manter a dívida pública municipal em níveis sustentáveis especificando, conforme art. 164-A da Constituição Federal.</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Parágrafo único.</w:t>
      </w:r>
      <w:r w:rsidRPr="008C69BC">
        <w:rPr>
          <w:rFonts w:asciiTheme="minorHAnsi" w:hAnsiTheme="minorHAnsi" w:cstheme="minorHAnsi"/>
          <w:bCs/>
          <w:color w:val="000000"/>
          <w:sz w:val="24"/>
          <w:szCs w:val="24"/>
        </w:rPr>
        <w:t xml:space="preserve"> Sustentabilidade da dívida, especificando:</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proofErr w:type="gramStart"/>
      <w:r w:rsidRPr="00F035E3">
        <w:rPr>
          <w:rFonts w:asciiTheme="minorHAnsi" w:hAnsiTheme="minorHAnsi" w:cstheme="minorHAnsi"/>
          <w:b/>
          <w:bCs/>
          <w:color w:val="000000"/>
          <w:sz w:val="24"/>
          <w:szCs w:val="24"/>
        </w:rPr>
        <w:t>a</w:t>
      </w:r>
      <w:proofErr w:type="gramEnd"/>
      <w:r w:rsidRPr="00F035E3">
        <w:rPr>
          <w:rFonts w:asciiTheme="minorHAnsi" w:hAnsiTheme="minorHAnsi" w:cstheme="minorHAnsi"/>
          <w:b/>
          <w:bCs/>
          <w:color w:val="000000"/>
          <w:sz w:val="24"/>
          <w:szCs w:val="24"/>
        </w:rPr>
        <w:t>)</w:t>
      </w:r>
      <w:r w:rsidRPr="008C69BC">
        <w:rPr>
          <w:rFonts w:asciiTheme="minorHAnsi" w:hAnsiTheme="minorHAnsi" w:cstheme="minorHAnsi"/>
          <w:bCs/>
          <w:color w:val="000000"/>
          <w:sz w:val="24"/>
          <w:szCs w:val="24"/>
        </w:rPr>
        <w:tab/>
        <w:t>indicadores de sua apuração;</w:t>
      </w:r>
    </w:p>
    <w:p w:rsidR="008C69BC" w:rsidRPr="008C69BC" w:rsidRDefault="008C69BC" w:rsidP="008C69BC">
      <w:pPr>
        <w:pStyle w:val="SemEspaamento"/>
        <w:jc w:val="both"/>
        <w:rPr>
          <w:rFonts w:asciiTheme="minorHAnsi" w:hAnsiTheme="minorHAnsi" w:cstheme="minorHAnsi"/>
          <w:bCs/>
          <w:color w:val="000000"/>
          <w:sz w:val="24"/>
          <w:szCs w:val="24"/>
        </w:rPr>
      </w:pPr>
      <w:proofErr w:type="gramStart"/>
      <w:r w:rsidRPr="00F035E3">
        <w:rPr>
          <w:rFonts w:asciiTheme="minorHAnsi" w:hAnsiTheme="minorHAnsi" w:cstheme="minorHAnsi"/>
          <w:b/>
          <w:bCs/>
          <w:color w:val="000000"/>
          <w:sz w:val="24"/>
          <w:szCs w:val="24"/>
        </w:rPr>
        <w:t>b)</w:t>
      </w:r>
      <w:proofErr w:type="gramEnd"/>
      <w:r w:rsidRPr="008C69BC">
        <w:rPr>
          <w:rFonts w:asciiTheme="minorHAnsi" w:hAnsiTheme="minorHAnsi" w:cstheme="minorHAnsi"/>
          <w:bCs/>
          <w:color w:val="000000"/>
          <w:sz w:val="24"/>
          <w:szCs w:val="24"/>
        </w:rPr>
        <w:tab/>
        <w:t>níveis de compatibilidade dos resultados fiscais com a trajetória da dívida;</w:t>
      </w:r>
    </w:p>
    <w:p w:rsidR="008C69BC" w:rsidRPr="008C69BC" w:rsidRDefault="008C69BC" w:rsidP="008C69BC">
      <w:pPr>
        <w:pStyle w:val="SemEspaamento"/>
        <w:jc w:val="both"/>
        <w:rPr>
          <w:rFonts w:asciiTheme="minorHAnsi" w:hAnsiTheme="minorHAnsi" w:cstheme="minorHAnsi"/>
          <w:bCs/>
          <w:color w:val="000000"/>
          <w:sz w:val="24"/>
          <w:szCs w:val="24"/>
        </w:rPr>
      </w:pPr>
      <w:proofErr w:type="gramStart"/>
      <w:r w:rsidRPr="00F035E3">
        <w:rPr>
          <w:rFonts w:asciiTheme="minorHAnsi" w:hAnsiTheme="minorHAnsi" w:cstheme="minorHAnsi"/>
          <w:b/>
          <w:bCs/>
          <w:color w:val="000000"/>
          <w:sz w:val="24"/>
          <w:szCs w:val="24"/>
        </w:rPr>
        <w:t>c)</w:t>
      </w:r>
      <w:proofErr w:type="gramEnd"/>
      <w:r w:rsidRPr="008C69BC">
        <w:rPr>
          <w:rFonts w:asciiTheme="minorHAnsi" w:hAnsiTheme="minorHAnsi" w:cstheme="minorHAnsi"/>
          <w:bCs/>
          <w:color w:val="000000"/>
          <w:sz w:val="24"/>
          <w:szCs w:val="24"/>
        </w:rPr>
        <w:tab/>
        <w:t>trajetória de convergência do montante da dívida com os limites definidos em legislação;</w:t>
      </w:r>
    </w:p>
    <w:p w:rsidR="008C69BC" w:rsidRPr="008C69BC" w:rsidRDefault="008C69BC" w:rsidP="008C69BC">
      <w:pPr>
        <w:pStyle w:val="SemEspaamento"/>
        <w:jc w:val="both"/>
        <w:rPr>
          <w:rFonts w:asciiTheme="minorHAnsi" w:hAnsiTheme="minorHAnsi" w:cstheme="minorHAnsi"/>
          <w:bCs/>
          <w:color w:val="000000"/>
          <w:sz w:val="24"/>
          <w:szCs w:val="24"/>
        </w:rPr>
      </w:pPr>
      <w:proofErr w:type="gramStart"/>
      <w:r w:rsidRPr="00F035E3">
        <w:rPr>
          <w:rFonts w:asciiTheme="minorHAnsi" w:hAnsiTheme="minorHAnsi" w:cstheme="minorHAnsi"/>
          <w:b/>
          <w:bCs/>
          <w:color w:val="000000"/>
          <w:sz w:val="24"/>
          <w:szCs w:val="24"/>
        </w:rPr>
        <w:t>d)</w:t>
      </w:r>
      <w:proofErr w:type="gramEnd"/>
      <w:r w:rsidRPr="008C69BC">
        <w:rPr>
          <w:rFonts w:asciiTheme="minorHAnsi" w:hAnsiTheme="minorHAnsi" w:cstheme="minorHAnsi"/>
          <w:bCs/>
          <w:color w:val="000000"/>
          <w:sz w:val="24"/>
          <w:szCs w:val="24"/>
        </w:rPr>
        <w:tab/>
        <w:t>medidas de ajuste, suspensões e vedações;</w:t>
      </w:r>
    </w:p>
    <w:p w:rsidR="008C69BC" w:rsidRPr="008C69BC" w:rsidRDefault="008C69BC" w:rsidP="008C69BC">
      <w:pPr>
        <w:pStyle w:val="SemEspaamento"/>
        <w:jc w:val="both"/>
        <w:rPr>
          <w:rFonts w:asciiTheme="minorHAnsi" w:hAnsiTheme="minorHAnsi" w:cstheme="minorHAnsi"/>
          <w:bCs/>
          <w:color w:val="000000"/>
          <w:sz w:val="24"/>
          <w:szCs w:val="24"/>
        </w:rPr>
      </w:pPr>
      <w:proofErr w:type="gramStart"/>
      <w:r w:rsidRPr="00F035E3">
        <w:rPr>
          <w:rFonts w:asciiTheme="minorHAnsi" w:hAnsiTheme="minorHAnsi" w:cstheme="minorHAnsi"/>
          <w:b/>
          <w:bCs/>
          <w:color w:val="000000"/>
          <w:sz w:val="24"/>
          <w:szCs w:val="24"/>
        </w:rPr>
        <w:t>e</w:t>
      </w:r>
      <w:proofErr w:type="gramEnd"/>
      <w:r w:rsidRPr="00F035E3">
        <w:rPr>
          <w:rFonts w:asciiTheme="minorHAnsi" w:hAnsiTheme="minorHAnsi" w:cstheme="minorHAnsi"/>
          <w:b/>
          <w:bCs/>
          <w:color w:val="000000"/>
          <w:sz w:val="24"/>
          <w:szCs w:val="24"/>
        </w:rPr>
        <w:t>)</w:t>
      </w:r>
      <w:r w:rsidRPr="008C69BC">
        <w:rPr>
          <w:rFonts w:asciiTheme="minorHAnsi" w:hAnsiTheme="minorHAnsi" w:cstheme="minorHAnsi"/>
          <w:bCs/>
          <w:color w:val="000000"/>
          <w:sz w:val="24"/>
          <w:szCs w:val="24"/>
        </w:rPr>
        <w:tab/>
        <w:t>planejamento de alienação de ativos com vistas à redução do montante da dívida.</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F035E3" w:rsidRDefault="008C69BC" w:rsidP="00F035E3">
      <w:pPr>
        <w:pStyle w:val="SemEspaamento"/>
        <w:jc w:val="center"/>
        <w:rPr>
          <w:rFonts w:asciiTheme="minorHAnsi" w:hAnsiTheme="minorHAnsi" w:cstheme="minorHAnsi"/>
          <w:b/>
          <w:bCs/>
          <w:color w:val="000000"/>
          <w:sz w:val="24"/>
          <w:szCs w:val="24"/>
        </w:rPr>
      </w:pPr>
      <w:proofErr w:type="gramStart"/>
      <w:r w:rsidRPr="00F035E3">
        <w:rPr>
          <w:rFonts w:asciiTheme="minorHAnsi" w:hAnsiTheme="minorHAnsi" w:cstheme="minorHAnsi"/>
          <w:b/>
          <w:bCs/>
          <w:color w:val="000000"/>
          <w:sz w:val="24"/>
          <w:szCs w:val="24"/>
        </w:rPr>
        <w:t>CAPÍTULO VI</w:t>
      </w:r>
      <w:proofErr w:type="gramEnd"/>
    </w:p>
    <w:p w:rsidR="008C69BC" w:rsidRPr="00F035E3" w:rsidRDefault="008C69BC" w:rsidP="00F035E3">
      <w:pPr>
        <w:pStyle w:val="SemEspaamento"/>
        <w:jc w:val="center"/>
        <w:rPr>
          <w:rFonts w:asciiTheme="minorHAnsi" w:hAnsiTheme="minorHAnsi" w:cstheme="minorHAnsi"/>
          <w:b/>
          <w:bCs/>
          <w:color w:val="000000"/>
          <w:sz w:val="24"/>
          <w:szCs w:val="24"/>
        </w:rPr>
      </w:pPr>
      <w:r w:rsidRPr="00F035E3">
        <w:rPr>
          <w:rFonts w:asciiTheme="minorHAnsi" w:hAnsiTheme="minorHAnsi" w:cstheme="minorHAnsi"/>
          <w:b/>
          <w:bCs/>
          <w:color w:val="000000"/>
          <w:sz w:val="24"/>
          <w:szCs w:val="24"/>
        </w:rPr>
        <w:t>DAS DISPOSIÇÕES RELATIVAS ÀS DESPESAS DO MUNICÍPIO COM PESSOAL E ENCARGOS SOCIAIS</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Art. 32.</w:t>
      </w:r>
      <w:r w:rsidRPr="008C69BC">
        <w:rPr>
          <w:rFonts w:asciiTheme="minorHAnsi" w:hAnsiTheme="minorHAnsi" w:cstheme="minorHAnsi"/>
          <w:bCs/>
          <w:color w:val="000000"/>
          <w:sz w:val="24"/>
          <w:szCs w:val="24"/>
        </w:rPr>
        <w:t xml:space="preserve"> Desde que respeitados os limites e vedações previstos nos artigos 20 </w:t>
      </w:r>
      <w:proofErr w:type="gramStart"/>
      <w:r w:rsidRPr="008C69BC">
        <w:rPr>
          <w:rFonts w:asciiTheme="minorHAnsi" w:hAnsiTheme="minorHAnsi" w:cstheme="minorHAnsi"/>
          <w:bCs/>
          <w:color w:val="000000"/>
          <w:sz w:val="24"/>
          <w:szCs w:val="24"/>
        </w:rPr>
        <w:t>ao 22</w:t>
      </w:r>
      <w:proofErr w:type="gramEnd"/>
      <w:r w:rsidRPr="008C69BC">
        <w:rPr>
          <w:rFonts w:asciiTheme="minorHAnsi" w:hAnsiTheme="minorHAnsi" w:cstheme="minorHAnsi"/>
          <w:bCs/>
          <w:color w:val="000000"/>
          <w:sz w:val="24"/>
          <w:szCs w:val="24"/>
        </w:rPr>
        <w:t>, parágrafo único, da Lei Complementar Federal nº 101, de 2000 e suas alterações, e cumpridas as exigências previstas nos artigos 15 a 17 do referido diploma legal, fica autorizado o aumento da despesa com pessoal para:</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I</w:t>
      </w:r>
      <w:r w:rsidRPr="00F035E3">
        <w:rPr>
          <w:rFonts w:asciiTheme="minorHAnsi" w:hAnsiTheme="minorHAnsi" w:cstheme="minorHAnsi"/>
          <w:b/>
          <w:bCs/>
          <w:color w:val="000000"/>
          <w:sz w:val="24"/>
          <w:szCs w:val="24"/>
        </w:rPr>
        <w:tab/>
      </w:r>
      <w:r w:rsidRPr="008C69BC">
        <w:rPr>
          <w:rFonts w:asciiTheme="minorHAnsi" w:hAnsiTheme="minorHAnsi" w:cstheme="minorHAnsi"/>
          <w:bCs/>
          <w:color w:val="000000"/>
          <w:sz w:val="24"/>
          <w:szCs w:val="24"/>
        </w:rPr>
        <w:t>– revisão geral anual de que trata o inciso X do artigo 37 da Constituição Federal, concessão de vantagem ou aumento de remuneração, criação de cargos, empregos e funções de confiança,</w:t>
      </w:r>
      <w:r w:rsidR="0007275B">
        <w:rPr>
          <w:rFonts w:asciiTheme="minorHAnsi" w:hAnsiTheme="minorHAnsi" w:cstheme="minorHAnsi"/>
          <w:bCs/>
          <w:color w:val="000000"/>
          <w:sz w:val="24"/>
          <w:szCs w:val="24"/>
        </w:rPr>
        <w:t xml:space="preserve"> </w:t>
      </w:r>
      <w:r w:rsidRPr="008C69BC">
        <w:rPr>
          <w:rFonts w:asciiTheme="minorHAnsi" w:hAnsiTheme="minorHAnsi" w:cstheme="minorHAnsi"/>
          <w:bCs/>
          <w:color w:val="000000"/>
          <w:sz w:val="24"/>
          <w:szCs w:val="24"/>
        </w:rPr>
        <w:t xml:space="preserve">alteração ou </w:t>
      </w:r>
      <w:proofErr w:type="gramStart"/>
      <w:r w:rsidRPr="008C69BC">
        <w:rPr>
          <w:rFonts w:asciiTheme="minorHAnsi" w:hAnsiTheme="minorHAnsi" w:cstheme="minorHAnsi"/>
          <w:bCs/>
          <w:color w:val="000000"/>
          <w:sz w:val="24"/>
          <w:szCs w:val="24"/>
        </w:rPr>
        <w:t>implementação</w:t>
      </w:r>
      <w:proofErr w:type="gramEnd"/>
      <w:r w:rsidRPr="008C69BC">
        <w:rPr>
          <w:rFonts w:asciiTheme="minorHAnsi" w:hAnsiTheme="minorHAnsi" w:cstheme="minorHAnsi"/>
          <w:bCs/>
          <w:color w:val="000000"/>
          <w:sz w:val="24"/>
          <w:szCs w:val="24"/>
        </w:rPr>
        <w:t xml:space="preserve"> de estruturas de carreiras;</w:t>
      </w:r>
    </w:p>
    <w:p w:rsidR="0007275B" w:rsidRDefault="0007275B" w:rsidP="008C69BC">
      <w:pPr>
        <w:pStyle w:val="SemEspaamento"/>
        <w:jc w:val="both"/>
        <w:rPr>
          <w:rFonts w:asciiTheme="minorHAnsi" w:hAnsiTheme="minorHAnsi" w:cstheme="minorHAnsi"/>
          <w:b/>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II</w:t>
      </w:r>
      <w:r w:rsidRPr="008C69BC">
        <w:rPr>
          <w:rFonts w:asciiTheme="minorHAnsi" w:hAnsiTheme="minorHAnsi" w:cstheme="minorHAnsi"/>
          <w:bCs/>
          <w:color w:val="000000"/>
          <w:sz w:val="24"/>
          <w:szCs w:val="24"/>
        </w:rPr>
        <w:tab/>
        <w:t xml:space="preserve">– admissão ou contratação de pessoal a qualquer título; </w:t>
      </w:r>
      <w:proofErr w:type="gramStart"/>
      <w:r w:rsidRPr="008C69BC">
        <w:rPr>
          <w:rFonts w:asciiTheme="minorHAnsi" w:hAnsiTheme="minorHAnsi" w:cstheme="minorHAnsi"/>
          <w:bCs/>
          <w:color w:val="000000"/>
          <w:sz w:val="24"/>
          <w:szCs w:val="24"/>
        </w:rPr>
        <w:t>e</w:t>
      </w:r>
      <w:proofErr w:type="gramEnd"/>
    </w:p>
    <w:p w:rsidR="0007275B" w:rsidRDefault="0007275B" w:rsidP="008C69BC">
      <w:pPr>
        <w:pStyle w:val="SemEspaamento"/>
        <w:jc w:val="both"/>
        <w:rPr>
          <w:rFonts w:asciiTheme="minorHAnsi" w:hAnsiTheme="minorHAnsi" w:cstheme="minorHAnsi"/>
          <w:b/>
          <w:bCs/>
          <w:color w:val="000000"/>
          <w:sz w:val="24"/>
          <w:szCs w:val="24"/>
        </w:rPr>
      </w:pPr>
    </w:p>
    <w:p w:rsid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III</w:t>
      </w:r>
      <w:r w:rsidRPr="00F035E3">
        <w:rPr>
          <w:rFonts w:asciiTheme="minorHAnsi" w:hAnsiTheme="minorHAnsi" w:cstheme="minorHAnsi"/>
          <w:b/>
          <w:bCs/>
          <w:color w:val="000000"/>
          <w:sz w:val="24"/>
          <w:szCs w:val="24"/>
        </w:rPr>
        <w:tab/>
      </w:r>
      <w:r w:rsidRPr="008C69BC">
        <w:rPr>
          <w:rFonts w:asciiTheme="minorHAnsi" w:hAnsiTheme="minorHAnsi" w:cstheme="minorHAnsi"/>
          <w:bCs/>
          <w:color w:val="000000"/>
          <w:sz w:val="24"/>
          <w:szCs w:val="24"/>
        </w:rPr>
        <w:t>– adequação a qualquer reestruturação administrativa proposta ou incremento de funções de confiança e cargos de provimento em comissão.</w:t>
      </w:r>
    </w:p>
    <w:p w:rsidR="0007275B" w:rsidRDefault="0007275B" w:rsidP="0007275B">
      <w:pPr>
        <w:spacing w:after="0"/>
        <w:jc w:val="both"/>
        <w:rPr>
          <w:rFonts w:cstheme="minorHAnsi"/>
          <w:b/>
          <w:sz w:val="24"/>
          <w:szCs w:val="24"/>
        </w:rPr>
      </w:pPr>
    </w:p>
    <w:p w:rsidR="0007275B" w:rsidRDefault="0007275B" w:rsidP="0007275B">
      <w:pPr>
        <w:spacing w:after="0"/>
        <w:jc w:val="both"/>
        <w:rPr>
          <w:rFonts w:cstheme="minorHAnsi"/>
          <w:sz w:val="24"/>
          <w:szCs w:val="24"/>
        </w:rPr>
      </w:pPr>
      <w:r>
        <w:rPr>
          <w:rFonts w:cstheme="minorHAnsi"/>
          <w:b/>
          <w:sz w:val="24"/>
          <w:szCs w:val="24"/>
        </w:rPr>
        <w:t xml:space="preserve">IV - </w:t>
      </w:r>
      <w:r>
        <w:rPr>
          <w:rFonts w:cstheme="minorHAnsi"/>
          <w:sz w:val="24"/>
          <w:szCs w:val="24"/>
        </w:rPr>
        <w:t>Fica autorizada a criação e majoração de quaisquer verbas indenizatórias aos servidores e agentes políticos.</w:t>
      </w:r>
    </w:p>
    <w:p w:rsidR="0007275B" w:rsidRPr="008C69BC" w:rsidRDefault="0007275B" w:rsidP="008C69BC">
      <w:pPr>
        <w:pStyle w:val="SemEspaamento"/>
        <w:jc w:val="both"/>
        <w:rPr>
          <w:rFonts w:asciiTheme="minorHAnsi" w:hAnsiTheme="minorHAnsi" w:cstheme="minorHAnsi"/>
          <w:bCs/>
          <w:color w:val="000000"/>
          <w:sz w:val="24"/>
          <w:szCs w:val="24"/>
        </w:rPr>
      </w:pPr>
    </w:p>
    <w:p w:rsidR="00F035E3" w:rsidRDefault="00F035E3" w:rsidP="008C69BC">
      <w:pPr>
        <w:pStyle w:val="SemEspaamento"/>
        <w:jc w:val="both"/>
        <w:rPr>
          <w:rFonts w:asciiTheme="minorHAnsi" w:hAnsiTheme="minorHAnsi" w:cstheme="minorHAnsi"/>
          <w:b/>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 1º</w:t>
      </w:r>
      <w:r w:rsidRPr="008C69BC">
        <w:rPr>
          <w:rFonts w:asciiTheme="minorHAnsi" w:hAnsiTheme="minorHAnsi" w:cstheme="minorHAnsi"/>
          <w:bCs/>
          <w:color w:val="000000"/>
          <w:sz w:val="24"/>
          <w:szCs w:val="24"/>
        </w:rPr>
        <w:t xml:space="preserve"> Os aumentos de despesa de que trata este artigo somente poderão ocorrer se houver:</w:t>
      </w:r>
    </w:p>
    <w:p w:rsidR="00F035E3" w:rsidRDefault="00F035E3"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I</w:t>
      </w:r>
      <w:r w:rsidRPr="008C69BC">
        <w:rPr>
          <w:rFonts w:asciiTheme="minorHAnsi" w:hAnsiTheme="minorHAnsi" w:cstheme="minorHAnsi"/>
          <w:bCs/>
          <w:color w:val="000000"/>
          <w:sz w:val="24"/>
          <w:szCs w:val="24"/>
        </w:rPr>
        <w:tab/>
        <w:t>– prévia dotação orçamentária suficiente para atender às projeções de despesa de pessoal e aos acréscimos dela decorrentes, desde que comprovada existência de disponibilidade financeira;</w:t>
      </w:r>
    </w:p>
    <w:p w:rsidR="00F035E3" w:rsidRDefault="00F035E3" w:rsidP="008C69BC">
      <w:pPr>
        <w:pStyle w:val="SemEspaamento"/>
        <w:jc w:val="both"/>
        <w:rPr>
          <w:rFonts w:asciiTheme="minorHAnsi" w:hAnsiTheme="minorHAnsi" w:cstheme="minorHAnsi"/>
          <w:bCs/>
          <w:color w:val="000000"/>
          <w:sz w:val="24"/>
          <w:szCs w:val="24"/>
        </w:rPr>
      </w:pPr>
    </w:p>
    <w:p w:rsidR="008C69BC" w:rsidRPr="008C69BC" w:rsidRDefault="0007275B" w:rsidP="008C69BC">
      <w:pPr>
        <w:pStyle w:val="SemEspaamento"/>
        <w:jc w:val="both"/>
        <w:rPr>
          <w:rFonts w:asciiTheme="minorHAnsi" w:hAnsiTheme="minorHAnsi" w:cstheme="minorHAnsi"/>
          <w:bCs/>
          <w:color w:val="000000"/>
          <w:sz w:val="24"/>
          <w:szCs w:val="24"/>
        </w:rPr>
      </w:pPr>
      <w:r>
        <w:rPr>
          <w:rFonts w:cstheme="minorHAnsi"/>
          <w:b/>
          <w:sz w:val="24"/>
          <w:szCs w:val="24"/>
        </w:rPr>
        <w:t xml:space="preserve">II – </w:t>
      </w:r>
      <w:r>
        <w:rPr>
          <w:rFonts w:cstheme="minorHAnsi"/>
          <w:sz w:val="24"/>
          <w:szCs w:val="24"/>
        </w:rPr>
        <w:t xml:space="preserve">lei específica para as hipóteses previstas nos incisos do </w:t>
      </w:r>
      <w:r>
        <w:rPr>
          <w:rFonts w:cstheme="minorHAnsi"/>
          <w:i/>
          <w:sz w:val="24"/>
          <w:szCs w:val="24"/>
        </w:rPr>
        <w:t xml:space="preserve">caput </w:t>
      </w:r>
      <w:r>
        <w:rPr>
          <w:rFonts w:cstheme="minorHAnsi"/>
          <w:sz w:val="24"/>
          <w:szCs w:val="24"/>
        </w:rPr>
        <w:t>deste artigo.</w:t>
      </w:r>
    </w:p>
    <w:p w:rsidR="008C69BC" w:rsidRPr="008C69BC" w:rsidRDefault="008C69BC" w:rsidP="008C69BC">
      <w:pPr>
        <w:pStyle w:val="SemEspaamento"/>
        <w:jc w:val="both"/>
        <w:rPr>
          <w:rFonts w:asciiTheme="minorHAnsi" w:hAnsiTheme="minorHAnsi" w:cstheme="minorHAnsi"/>
          <w:bCs/>
          <w:color w:val="000000"/>
          <w:sz w:val="24"/>
          <w:szCs w:val="24"/>
        </w:rPr>
      </w:pPr>
      <w:r w:rsidRPr="008C69BC">
        <w:rPr>
          <w:rFonts w:asciiTheme="minorHAnsi" w:hAnsiTheme="minorHAnsi" w:cstheme="minorHAnsi"/>
          <w:bCs/>
          <w:color w:val="000000"/>
          <w:sz w:val="24"/>
          <w:szCs w:val="24"/>
        </w:rPr>
        <w:t xml:space="preserve"> </w:t>
      </w:r>
    </w:p>
    <w:p w:rsidR="008C69BC" w:rsidRPr="008C69BC" w:rsidRDefault="008C69BC" w:rsidP="008C69BC">
      <w:pPr>
        <w:pStyle w:val="SemEspaamento"/>
        <w:jc w:val="both"/>
        <w:rPr>
          <w:rFonts w:asciiTheme="minorHAnsi" w:hAnsiTheme="minorHAnsi" w:cstheme="minorHAnsi"/>
          <w:bCs/>
          <w:color w:val="000000"/>
          <w:sz w:val="24"/>
          <w:szCs w:val="24"/>
        </w:rPr>
      </w:pPr>
      <w:r w:rsidRPr="0007275B">
        <w:rPr>
          <w:rFonts w:asciiTheme="minorHAnsi" w:hAnsiTheme="minorHAnsi" w:cstheme="minorHAnsi"/>
          <w:b/>
          <w:bCs/>
          <w:color w:val="000000"/>
          <w:sz w:val="24"/>
          <w:szCs w:val="24"/>
        </w:rPr>
        <w:t>III</w:t>
      </w:r>
      <w:r w:rsidRPr="008C69BC">
        <w:rPr>
          <w:rFonts w:asciiTheme="minorHAnsi" w:hAnsiTheme="minorHAnsi" w:cstheme="minorHAnsi"/>
          <w:bCs/>
          <w:color w:val="000000"/>
          <w:sz w:val="24"/>
          <w:szCs w:val="24"/>
        </w:rPr>
        <w:tab/>
        <w:t>– observância aos limites fixados nos artigos 29 e 29-A da Constituição Federal, no caso do Poder Legislativo.</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F035E3" w:rsidP="008C69BC">
      <w:pPr>
        <w:pStyle w:val="SemEspaamento"/>
        <w:jc w:val="both"/>
        <w:rPr>
          <w:rFonts w:asciiTheme="minorHAnsi" w:hAnsiTheme="minorHAnsi" w:cstheme="minorHAnsi"/>
          <w:bCs/>
          <w:color w:val="000000"/>
          <w:sz w:val="24"/>
          <w:szCs w:val="24"/>
        </w:rPr>
      </w:pPr>
      <w:r>
        <w:rPr>
          <w:rFonts w:asciiTheme="minorHAnsi" w:hAnsiTheme="minorHAnsi" w:cstheme="minorHAnsi"/>
          <w:b/>
          <w:bCs/>
          <w:color w:val="000000"/>
          <w:sz w:val="24"/>
          <w:szCs w:val="24"/>
        </w:rPr>
        <w:t>§</w:t>
      </w:r>
      <w:r w:rsidR="008C69BC" w:rsidRPr="00F035E3">
        <w:rPr>
          <w:rFonts w:asciiTheme="minorHAnsi" w:hAnsiTheme="minorHAnsi" w:cstheme="minorHAnsi"/>
          <w:b/>
          <w:bCs/>
          <w:color w:val="000000"/>
          <w:sz w:val="24"/>
          <w:szCs w:val="24"/>
        </w:rPr>
        <w:t>2º</w:t>
      </w:r>
      <w:r>
        <w:rPr>
          <w:rFonts w:asciiTheme="minorHAnsi" w:hAnsiTheme="minorHAnsi" w:cstheme="minorHAnsi"/>
          <w:b/>
          <w:bCs/>
          <w:color w:val="000000"/>
          <w:sz w:val="24"/>
          <w:szCs w:val="24"/>
        </w:rPr>
        <w:t xml:space="preserve"> -</w:t>
      </w:r>
      <w:r w:rsidR="008C69BC" w:rsidRPr="008C69BC">
        <w:rPr>
          <w:rFonts w:asciiTheme="minorHAnsi" w:hAnsiTheme="minorHAnsi" w:cstheme="minorHAnsi"/>
          <w:bCs/>
          <w:color w:val="000000"/>
          <w:sz w:val="24"/>
          <w:szCs w:val="24"/>
        </w:rPr>
        <w:t xml:space="preserve"> Estão a salvo das regras contidas no § 1º deste artigo a concessão de vantagens já previstas na legislação pertinente, de caráter meramente homologatório.</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F035E3"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w:t>
      </w:r>
      <w:r w:rsidR="008C69BC" w:rsidRPr="00F035E3">
        <w:rPr>
          <w:rFonts w:asciiTheme="minorHAnsi" w:hAnsiTheme="minorHAnsi" w:cstheme="minorHAnsi"/>
          <w:b/>
          <w:bCs/>
          <w:color w:val="000000"/>
          <w:sz w:val="24"/>
          <w:szCs w:val="24"/>
        </w:rPr>
        <w:t>3º</w:t>
      </w:r>
      <w:r w:rsidR="008C69BC" w:rsidRPr="008C69BC">
        <w:rPr>
          <w:rFonts w:asciiTheme="minorHAnsi" w:hAnsiTheme="minorHAnsi" w:cstheme="minorHAnsi"/>
          <w:bCs/>
          <w:color w:val="000000"/>
          <w:sz w:val="24"/>
          <w:szCs w:val="24"/>
        </w:rPr>
        <w:t xml:space="preserve"> </w:t>
      </w:r>
      <w:r>
        <w:rPr>
          <w:rFonts w:asciiTheme="minorHAnsi" w:hAnsiTheme="minorHAnsi" w:cstheme="minorHAnsi"/>
          <w:bCs/>
          <w:color w:val="000000"/>
          <w:sz w:val="24"/>
          <w:szCs w:val="24"/>
        </w:rPr>
        <w:t xml:space="preserve">- </w:t>
      </w:r>
      <w:r w:rsidR="008C69BC" w:rsidRPr="008C69BC">
        <w:rPr>
          <w:rFonts w:asciiTheme="minorHAnsi" w:hAnsiTheme="minorHAnsi" w:cstheme="minorHAnsi"/>
          <w:bCs/>
          <w:color w:val="000000"/>
          <w:sz w:val="24"/>
          <w:szCs w:val="24"/>
        </w:rPr>
        <w:t>Na hipótese de se ter atingido o limite prudencial de que trata o parágrafo único do artigo 22 da Lei Complementar Federal nº 101, de 2000 e suas alterações, a convocação para prestação de horas suplementares de trabalho somente poderá ocorrer nos seguintes casos:</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I</w:t>
      </w:r>
      <w:r w:rsidRPr="008C69BC">
        <w:rPr>
          <w:rFonts w:asciiTheme="minorHAnsi" w:hAnsiTheme="minorHAnsi" w:cstheme="minorHAnsi"/>
          <w:bCs/>
          <w:color w:val="000000"/>
          <w:sz w:val="24"/>
          <w:szCs w:val="24"/>
        </w:rPr>
        <w:tab/>
        <w:t>– calamidade pública;</w:t>
      </w: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II</w:t>
      </w:r>
      <w:r w:rsidRPr="008C69BC">
        <w:rPr>
          <w:rFonts w:asciiTheme="minorHAnsi" w:hAnsiTheme="minorHAnsi" w:cstheme="minorHAnsi"/>
          <w:bCs/>
          <w:color w:val="000000"/>
          <w:sz w:val="24"/>
          <w:szCs w:val="24"/>
        </w:rPr>
        <w:tab/>
        <w:t>– execução de programas emergenciais de saúde pública;</w:t>
      </w: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III</w:t>
      </w:r>
      <w:r w:rsidRPr="00F035E3">
        <w:rPr>
          <w:rFonts w:asciiTheme="minorHAnsi" w:hAnsiTheme="minorHAnsi" w:cstheme="minorHAnsi"/>
          <w:b/>
          <w:bCs/>
          <w:color w:val="000000"/>
          <w:sz w:val="24"/>
          <w:szCs w:val="24"/>
        </w:rPr>
        <w:tab/>
      </w:r>
      <w:r w:rsidRPr="008C69BC">
        <w:rPr>
          <w:rFonts w:asciiTheme="minorHAnsi" w:hAnsiTheme="minorHAnsi" w:cstheme="minorHAnsi"/>
          <w:bCs/>
          <w:color w:val="000000"/>
          <w:sz w:val="24"/>
          <w:szCs w:val="24"/>
        </w:rPr>
        <w:t>–</w:t>
      </w:r>
      <w:r w:rsidRPr="008C69BC">
        <w:rPr>
          <w:rFonts w:asciiTheme="minorHAnsi" w:hAnsiTheme="minorHAnsi" w:cstheme="minorHAnsi"/>
          <w:bCs/>
          <w:color w:val="000000"/>
          <w:sz w:val="24"/>
          <w:szCs w:val="24"/>
        </w:rPr>
        <w:tab/>
        <w:t>em</w:t>
      </w:r>
      <w:r w:rsidRPr="008C69BC">
        <w:rPr>
          <w:rFonts w:asciiTheme="minorHAnsi" w:hAnsiTheme="minorHAnsi" w:cstheme="minorHAnsi"/>
          <w:bCs/>
          <w:color w:val="000000"/>
          <w:sz w:val="24"/>
          <w:szCs w:val="24"/>
        </w:rPr>
        <w:tab/>
        <w:t>situações</w:t>
      </w:r>
      <w:r w:rsidRPr="008C69BC">
        <w:rPr>
          <w:rFonts w:asciiTheme="minorHAnsi" w:hAnsiTheme="minorHAnsi" w:cstheme="minorHAnsi"/>
          <w:bCs/>
          <w:color w:val="000000"/>
          <w:sz w:val="24"/>
          <w:szCs w:val="24"/>
        </w:rPr>
        <w:tab/>
        <w:t>de</w:t>
      </w:r>
      <w:r w:rsidRPr="008C69BC">
        <w:rPr>
          <w:rFonts w:asciiTheme="minorHAnsi" w:hAnsiTheme="minorHAnsi" w:cstheme="minorHAnsi"/>
          <w:bCs/>
          <w:color w:val="000000"/>
          <w:sz w:val="24"/>
          <w:szCs w:val="24"/>
        </w:rPr>
        <w:tab/>
        <w:t>extrema</w:t>
      </w:r>
      <w:r w:rsidRPr="008C69BC">
        <w:rPr>
          <w:rFonts w:asciiTheme="minorHAnsi" w:hAnsiTheme="minorHAnsi" w:cstheme="minorHAnsi"/>
          <w:bCs/>
          <w:color w:val="000000"/>
          <w:sz w:val="24"/>
          <w:szCs w:val="24"/>
        </w:rPr>
        <w:tab/>
        <w:t>gravidade,</w:t>
      </w:r>
      <w:r w:rsidRPr="008C69BC">
        <w:rPr>
          <w:rFonts w:asciiTheme="minorHAnsi" w:hAnsiTheme="minorHAnsi" w:cstheme="minorHAnsi"/>
          <w:bCs/>
          <w:color w:val="000000"/>
          <w:sz w:val="24"/>
          <w:szCs w:val="24"/>
        </w:rPr>
        <w:tab/>
        <w:t xml:space="preserve">devidamente reconhecida pelo Chefe do respectivo Poder; </w:t>
      </w:r>
      <w:proofErr w:type="gramStart"/>
      <w:r w:rsidRPr="008C69BC">
        <w:rPr>
          <w:rFonts w:asciiTheme="minorHAnsi" w:hAnsiTheme="minorHAnsi" w:cstheme="minorHAnsi"/>
          <w:bCs/>
          <w:color w:val="000000"/>
          <w:sz w:val="24"/>
          <w:szCs w:val="24"/>
        </w:rPr>
        <w:t>e</w:t>
      </w:r>
      <w:proofErr w:type="gramEnd"/>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IV</w:t>
      </w:r>
      <w:r w:rsidRPr="00F035E3">
        <w:rPr>
          <w:rFonts w:asciiTheme="minorHAnsi" w:hAnsiTheme="minorHAnsi" w:cstheme="minorHAnsi"/>
          <w:b/>
          <w:bCs/>
          <w:color w:val="000000"/>
          <w:sz w:val="24"/>
          <w:szCs w:val="24"/>
        </w:rPr>
        <w:tab/>
      </w:r>
      <w:r w:rsidRPr="008C69BC">
        <w:rPr>
          <w:rFonts w:asciiTheme="minorHAnsi" w:hAnsiTheme="minorHAnsi" w:cstheme="minorHAnsi"/>
          <w:bCs/>
          <w:color w:val="000000"/>
          <w:sz w:val="24"/>
          <w:szCs w:val="24"/>
        </w:rPr>
        <w:t>– manutenção do calendário escolar municipal.</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F035E3" w:rsidP="008C69BC">
      <w:pPr>
        <w:pStyle w:val="SemEspaamento"/>
        <w:jc w:val="both"/>
        <w:rPr>
          <w:rFonts w:asciiTheme="minorHAnsi" w:hAnsiTheme="minorHAnsi" w:cstheme="minorHAnsi"/>
          <w:bCs/>
          <w:color w:val="000000"/>
          <w:sz w:val="24"/>
          <w:szCs w:val="24"/>
        </w:rPr>
      </w:pPr>
      <w:r>
        <w:rPr>
          <w:rFonts w:asciiTheme="minorHAnsi" w:hAnsiTheme="minorHAnsi" w:cstheme="minorHAnsi"/>
          <w:b/>
          <w:bCs/>
          <w:color w:val="000000"/>
          <w:sz w:val="24"/>
          <w:szCs w:val="24"/>
        </w:rPr>
        <w:t>§</w:t>
      </w:r>
      <w:r w:rsidR="008C69BC" w:rsidRPr="00F035E3">
        <w:rPr>
          <w:rFonts w:asciiTheme="minorHAnsi" w:hAnsiTheme="minorHAnsi" w:cstheme="minorHAnsi"/>
          <w:b/>
          <w:bCs/>
          <w:color w:val="000000"/>
          <w:sz w:val="24"/>
          <w:szCs w:val="24"/>
        </w:rPr>
        <w:t>4º</w:t>
      </w:r>
      <w:r>
        <w:rPr>
          <w:rFonts w:asciiTheme="minorHAnsi" w:hAnsiTheme="minorHAnsi" w:cstheme="minorHAnsi"/>
          <w:b/>
          <w:bCs/>
          <w:color w:val="000000"/>
          <w:sz w:val="24"/>
          <w:szCs w:val="24"/>
        </w:rPr>
        <w:t xml:space="preserve"> -</w:t>
      </w:r>
      <w:r w:rsidR="008C69BC" w:rsidRPr="008C69BC">
        <w:rPr>
          <w:rFonts w:asciiTheme="minorHAnsi" w:hAnsiTheme="minorHAnsi" w:cstheme="minorHAnsi"/>
          <w:bCs/>
          <w:color w:val="000000"/>
          <w:sz w:val="24"/>
          <w:szCs w:val="24"/>
        </w:rPr>
        <w:t xml:space="preserve"> As despesas com pessoal dos Poderes Executivo e Legislativo deverão atender às disposições contidas nos artigos 18 a 20 da Lei Complementar Federal nº 101, de 2000 e suas alterações.</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F035E3"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w:t>
      </w:r>
      <w:r w:rsidR="008C69BC" w:rsidRPr="00F035E3">
        <w:rPr>
          <w:rFonts w:asciiTheme="minorHAnsi" w:hAnsiTheme="minorHAnsi" w:cstheme="minorHAnsi"/>
          <w:b/>
          <w:bCs/>
          <w:color w:val="000000"/>
          <w:sz w:val="24"/>
          <w:szCs w:val="24"/>
        </w:rPr>
        <w:t>5º</w:t>
      </w:r>
      <w:r>
        <w:rPr>
          <w:rFonts w:asciiTheme="minorHAnsi" w:hAnsiTheme="minorHAnsi" w:cstheme="minorHAnsi"/>
          <w:bCs/>
          <w:color w:val="000000"/>
          <w:sz w:val="24"/>
          <w:szCs w:val="24"/>
        </w:rPr>
        <w:t xml:space="preserve"> -</w:t>
      </w:r>
      <w:r w:rsidR="008C69BC" w:rsidRPr="008C69BC">
        <w:rPr>
          <w:rFonts w:asciiTheme="minorHAnsi" w:hAnsiTheme="minorHAnsi" w:cstheme="minorHAnsi"/>
          <w:bCs/>
          <w:color w:val="000000"/>
          <w:sz w:val="24"/>
          <w:szCs w:val="24"/>
        </w:rPr>
        <w:t xml:space="preserve"> O total da despesa do Poder Legislativo Municipal, incluídos os subsídios dos Vereadores e os demais gastos com pessoal inativo e pensionistas, não poderá ultrapassar o percentual relativo ao somatório da receita tributária e das transferências previstas no § 5º do art. 153 e nos </w:t>
      </w:r>
      <w:proofErr w:type="spellStart"/>
      <w:r w:rsidR="008C69BC" w:rsidRPr="008C69BC">
        <w:rPr>
          <w:rFonts w:asciiTheme="minorHAnsi" w:hAnsiTheme="minorHAnsi" w:cstheme="minorHAnsi"/>
          <w:bCs/>
          <w:color w:val="000000"/>
          <w:sz w:val="24"/>
          <w:szCs w:val="24"/>
        </w:rPr>
        <w:t>arts</w:t>
      </w:r>
      <w:proofErr w:type="spellEnd"/>
      <w:r w:rsidR="008C69BC" w:rsidRPr="008C69BC">
        <w:rPr>
          <w:rFonts w:asciiTheme="minorHAnsi" w:hAnsiTheme="minorHAnsi" w:cstheme="minorHAnsi"/>
          <w:bCs/>
          <w:color w:val="000000"/>
          <w:sz w:val="24"/>
          <w:szCs w:val="24"/>
        </w:rPr>
        <w:t>. 158 e 159 da Constituição, efetivamente realizado no exercício anterior, conforme redação da EC 109, de 2021 (art. 29-A, da Constituição Federal).</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F035E3" w:rsidRDefault="008C69BC" w:rsidP="00F035E3">
      <w:pPr>
        <w:pStyle w:val="SemEspaamento"/>
        <w:jc w:val="center"/>
        <w:rPr>
          <w:rFonts w:asciiTheme="minorHAnsi" w:hAnsiTheme="minorHAnsi" w:cstheme="minorHAnsi"/>
          <w:b/>
          <w:bCs/>
          <w:color w:val="000000"/>
          <w:sz w:val="24"/>
          <w:szCs w:val="24"/>
        </w:rPr>
      </w:pPr>
      <w:r w:rsidRPr="00F035E3">
        <w:rPr>
          <w:rFonts w:asciiTheme="minorHAnsi" w:hAnsiTheme="minorHAnsi" w:cstheme="minorHAnsi"/>
          <w:b/>
          <w:bCs/>
          <w:color w:val="000000"/>
          <w:sz w:val="24"/>
          <w:szCs w:val="24"/>
        </w:rPr>
        <w:t>CAPÍTULO VII</w:t>
      </w:r>
    </w:p>
    <w:p w:rsidR="008C69BC" w:rsidRPr="00F035E3" w:rsidRDefault="008C69BC" w:rsidP="00F035E3">
      <w:pPr>
        <w:pStyle w:val="SemEspaamento"/>
        <w:jc w:val="center"/>
        <w:rPr>
          <w:rFonts w:asciiTheme="minorHAnsi" w:hAnsiTheme="minorHAnsi" w:cstheme="minorHAnsi"/>
          <w:b/>
          <w:bCs/>
          <w:color w:val="000000"/>
          <w:sz w:val="24"/>
          <w:szCs w:val="24"/>
        </w:rPr>
      </w:pPr>
      <w:r w:rsidRPr="00F035E3">
        <w:rPr>
          <w:rFonts w:asciiTheme="minorHAnsi" w:hAnsiTheme="minorHAnsi" w:cstheme="minorHAnsi"/>
          <w:b/>
          <w:bCs/>
          <w:color w:val="000000"/>
          <w:sz w:val="24"/>
          <w:szCs w:val="24"/>
        </w:rPr>
        <w:t>DAS DISPOSIÇÕES SOBRE ALTERAÇÕES NA LEGISLAÇÃOTRIBUTÁRIA E SUA ADEQUAÇÃO ORÇAMENTÁRIA</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Art. 33</w:t>
      </w:r>
      <w:r w:rsidRPr="008C69BC">
        <w:rPr>
          <w:rFonts w:asciiTheme="minorHAnsi" w:hAnsiTheme="minorHAnsi" w:cstheme="minorHAnsi"/>
          <w:bCs/>
          <w:color w:val="000000"/>
          <w:sz w:val="24"/>
          <w:szCs w:val="24"/>
        </w:rPr>
        <w:t xml:space="preserve">. As alterações propostas na legislação tributária, das quais poderão resultar acréscimos de receita e que tenham previsão de apresentação ou já tramitem no Poder Legislativo quando da elaboração do Projeto de Lei Orçamentária Anual, poderão ensejar a inclusão desses acréscimos, de maneira destacada, na previsão da receita, propiciando a </w:t>
      </w:r>
      <w:r w:rsidRPr="008C69BC">
        <w:rPr>
          <w:rFonts w:asciiTheme="minorHAnsi" w:hAnsiTheme="minorHAnsi" w:cstheme="minorHAnsi"/>
          <w:bCs/>
          <w:color w:val="000000"/>
          <w:sz w:val="24"/>
          <w:szCs w:val="24"/>
        </w:rPr>
        <w:lastRenderedPageBreak/>
        <w:t>fixação de despesas em igual montante, também de maneira destacada, observado o disposto no § 2º do artigo 7º da Lei Federal nº 4.320, de 1964 e suas alterações.</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Parágrafo único.</w:t>
      </w:r>
      <w:r w:rsidRPr="008C69BC">
        <w:rPr>
          <w:rFonts w:asciiTheme="minorHAnsi" w:hAnsiTheme="minorHAnsi" w:cstheme="minorHAnsi"/>
          <w:bCs/>
          <w:color w:val="000000"/>
          <w:sz w:val="24"/>
          <w:szCs w:val="24"/>
        </w:rPr>
        <w:t xml:space="preserve"> Não sendo aprovadas as alterações de que trata o caput deste artigo, os créditos orçamentários destacados serão considerados indisponíveis para quaisquer fins.</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Art. 34.</w:t>
      </w:r>
      <w:r w:rsidRPr="008C69BC">
        <w:rPr>
          <w:rFonts w:asciiTheme="minorHAnsi" w:hAnsiTheme="minorHAnsi" w:cstheme="minorHAnsi"/>
          <w:bCs/>
          <w:color w:val="000000"/>
          <w:sz w:val="24"/>
          <w:szCs w:val="24"/>
        </w:rPr>
        <w:t xml:space="preserve"> A concessão ou ampliação de incentivo ou benefício de natureza tributária da qual decorra renúncia de receita só será promovida</w:t>
      </w:r>
    </w:p>
    <w:p w:rsidR="008C69BC" w:rsidRPr="008C69BC" w:rsidRDefault="008C69BC" w:rsidP="008C69BC">
      <w:pPr>
        <w:pStyle w:val="SemEspaamento"/>
        <w:jc w:val="both"/>
        <w:rPr>
          <w:rFonts w:asciiTheme="minorHAnsi" w:hAnsiTheme="minorHAnsi" w:cstheme="minorHAnsi"/>
          <w:bCs/>
          <w:color w:val="000000"/>
          <w:sz w:val="24"/>
          <w:szCs w:val="24"/>
        </w:rPr>
      </w:pPr>
      <w:r w:rsidRPr="008C69BC">
        <w:rPr>
          <w:rFonts w:asciiTheme="minorHAnsi" w:hAnsiTheme="minorHAnsi" w:cstheme="minorHAnsi"/>
          <w:bCs/>
          <w:color w:val="000000"/>
          <w:sz w:val="24"/>
          <w:szCs w:val="24"/>
        </w:rPr>
        <w:t xml:space="preserve"> </w:t>
      </w:r>
    </w:p>
    <w:p w:rsidR="008C69BC" w:rsidRPr="008C69BC" w:rsidRDefault="008C69BC" w:rsidP="008C69BC">
      <w:pPr>
        <w:pStyle w:val="SemEspaamento"/>
        <w:jc w:val="both"/>
        <w:rPr>
          <w:rFonts w:asciiTheme="minorHAnsi" w:hAnsiTheme="minorHAnsi" w:cstheme="minorHAnsi"/>
          <w:bCs/>
          <w:color w:val="000000"/>
          <w:sz w:val="24"/>
          <w:szCs w:val="24"/>
        </w:rPr>
      </w:pPr>
      <w:proofErr w:type="gramStart"/>
      <w:r w:rsidRPr="008C69BC">
        <w:rPr>
          <w:rFonts w:asciiTheme="minorHAnsi" w:hAnsiTheme="minorHAnsi" w:cstheme="minorHAnsi"/>
          <w:bCs/>
          <w:color w:val="000000"/>
          <w:sz w:val="24"/>
          <w:szCs w:val="24"/>
        </w:rPr>
        <w:t>se</w:t>
      </w:r>
      <w:proofErr w:type="gramEnd"/>
      <w:r w:rsidRPr="008C69BC">
        <w:rPr>
          <w:rFonts w:asciiTheme="minorHAnsi" w:hAnsiTheme="minorHAnsi" w:cstheme="minorHAnsi"/>
          <w:bCs/>
          <w:color w:val="000000"/>
          <w:sz w:val="24"/>
          <w:szCs w:val="24"/>
        </w:rPr>
        <w:t xml:space="preserve"> atendidas às exigências do artigo 14 da Lei Complementar Federal nº 101, de 2000 e suas alterações.</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F035E3" w:rsidRDefault="008C69BC" w:rsidP="00F035E3">
      <w:pPr>
        <w:pStyle w:val="SemEspaamento"/>
        <w:jc w:val="center"/>
        <w:rPr>
          <w:rFonts w:asciiTheme="minorHAnsi" w:hAnsiTheme="minorHAnsi" w:cstheme="minorHAnsi"/>
          <w:b/>
          <w:bCs/>
          <w:color w:val="000000"/>
          <w:sz w:val="24"/>
          <w:szCs w:val="24"/>
        </w:rPr>
      </w:pPr>
      <w:r w:rsidRPr="00F035E3">
        <w:rPr>
          <w:rFonts w:asciiTheme="minorHAnsi" w:hAnsiTheme="minorHAnsi" w:cstheme="minorHAnsi"/>
          <w:b/>
          <w:bCs/>
          <w:color w:val="000000"/>
          <w:sz w:val="24"/>
          <w:szCs w:val="24"/>
        </w:rPr>
        <w:t>CAPÍTULO VIII</w:t>
      </w:r>
    </w:p>
    <w:p w:rsidR="008C69BC" w:rsidRPr="00F035E3" w:rsidRDefault="008C69BC" w:rsidP="00F035E3">
      <w:pPr>
        <w:pStyle w:val="SemEspaamento"/>
        <w:jc w:val="center"/>
        <w:rPr>
          <w:rFonts w:asciiTheme="minorHAnsi" w:hAnsiTheme="minorHAnsi" w:cstheme="minorHAnsi"/>
          <w:b/>
          <w:bCs/>
          <w:color w:val="000000"/>
          <w:sz w:val="24"/>
          <w:szCs w:val="24"/>
        </w:rPr>
      </w:pPr>
      <w:r w:rsidRPr="00F035E3">
        <w:rPr>
          <w:rFonts w:asciiTheme="minorHAnsi" w:hAnsiTheme="minorHAnsi" w:cstheme="minorHAnsi"/>
          <w:b/>
          <w:bCs/>
          <w:color w:val="000000"/>
          <w:sz w:val="24"/>
          <w:szCs w:val="24"/>
        </w:rPr>
        <w:t>DAS DISPOSIÇÕES GERAIS</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Art. 35.</w:t>
      </w:r>
      <w:r w:rsidRPr="008C69BC">
        <w:rPr>
          <w:rFonts w:asciiTheme="minorHAnsi" w:hAnsiTheme="minorHAnsi" w:cstheme="minorHAnsi"/>
          <w:bCs/>
          <w:color w:val="000000"/>
          <w:sz w:val="24"/>
          <w:szCs w:val="24"/>
        </w:rPr>
        <w:t xml:space="preserve"> Fica o Poder Executivo autorizado a alterar, mediante decreto, as fontes e a destinação de recursos da receita orçamentária, as codificações e as nomenclaturas das naturezas de receitas, os códigos e as descrições das modalidades de aplicação, dos grupos de natureza de despesa, das funcionais programáticas e unidades orçamentárias constantes da Lei Orçamentária para o exercício de 2026 e em seus créditos adicionais, para fins de correção de erros materiais.</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Art. 36</w:t>
      </w:r>
      <w:r w:rsidRPr="008C69BC">
        <w:rPr>
          <w:rFonts w:asciiTheme="minorHAnsi" w:hAnsiTheme="minorHAnsi" w:cstheme="minorHAnsi"/>
          <w:bCs/>
          <w:color w:val="000000"/>
          <w:sz w:val="24"/>
          <w:szCs w:val="24"/>
        </w:rPr>
        <w:t>. A abertura de créditos suplementares e especiais dependerá de prévia autorização legislativa e da existência de recursos disponíveis para acorrer à despesa e será precedida de exposição justificativa, nos termos da Lei Federal nº 4.320, de 1964 e suas alterações, e da Constituição Federal.</w:t>
      </w:r>
    </w:p>
    <w:p w:rsidR="00F035E3" w:rsidRDefault="00F035E3"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Art. 3</w:t>
      </w:r>
      <w:r w:rsidR="0007275B">
        <w:rPr>
          <w:rFonts w:asciiTheme="minorHAnsi" w:hAnsiTheme="minorHAnsi" w:cstheme="minorHAnsi"/>
          <w:b/>
          <w:bCs/>
          <w:color w:val="000000"/>
          <w:sz w:val="24"/>
          <w:szCs w:val="24"/>
        </w:rPr>
        <w:t>7</w:t>
      </w:r>
      <w:r w:rsidRPr="00F035E3">
        <w:rPr>
          <w:rFonts w:asciiTheme="minorHAnsi" w:hAnsiTheme="minorHAnsi" w:cstheme="minorHAnsi"/>
          <w:b/>
          <w:bCs/>
          <w:color w:val="000000"/>
          <w:sz w:val="24"/>
          <w:szCs w:val="24"/>
        </w:rPr>
        <w:t>.</w:t>
      </w:r>
      <w:r w:rsidRPr="008C69BC">
        <w:rPr>
          <w:rFonts w:asciiTheme="minorHAnsi" w:hAnsiTheme="minorHAnsi" w:cstheme="minorHAnsi"/>
          <w:bCs/>
          <w:color w:val="000000"/>
          <w:sz w:val="24"/>
          <w:szCs w:val="24"/>
        </w:rPr>
        <w:t xml:space="preserve"> O Orçamento Fiscal discriminará a despesa por unidade orçamentária, detalhada por categoria de programação, com as respectivas dotações, especificando a esfera orçamentária, a categoria econômica, o grupo de natureza da despesa, a modalidade de aplicação e a fonte e a destinação de recursos.</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F035E3" w:rsidP="008C69BC">
      <w:pPr>
        <w:pStyle w:val="SemEspaamento"/>
        <w:jc w:val="both"/>
        <w:rPr>
          <w:rFonts w:asciiTheme="minorHAnsi" w:hAnsiTheme="minorHAnsi" w:cstheme="minorHAnsi"/>
          <w:bCs/>
          <w:color w:val="000000"/>
          <w:sz w:val="24"/>
          <w:szCs w:val="24"/>
        </w:rPr>
      </w:pPr>
      <w:r>
        <w:rPr>
          <w:rFonts w:asciiTheme="minorHAnsi" w:hAnsiTheme="minorHAnsi" w:cstheme="minorHAnsi"/>
          <w:b/>
          <w:bCs/>
          <w:color w:val="000000"/>
          <w:sz w:val="24"/>
          <w:szCs w:val="24"/>
        </w:rPr>
        <w:t>§</w:t>
      </w:r>
      <w:r w:rsidR="008C69BC" w:rsidRPr="00F035E3">
        <w:rPr>
          <w:rFonts w:asciiTheme="minorHAnsi" w:hAnsiTheme="minorHAnsi" w:cstheme="minorHAnsi"/>
          <w:b/>
          <w:bCs/>
          <w:color w:val="000000"/>
          <w:sz w:val="24"/>
          <w:szCs w:val="24"/>
        </w:rPr>
        <w:t>1º</w:t>
      </w:r>
      <w:r>
        <w:rPr>
          <w:rFonts w:asciiTheme="minorHAnsi" w:hAnsiTheme="minorHAnsi" w:cstheme="minorHAnsi"/>
          <w:b/>
          <w:bCs/>
          <w:color w:val="000000"/>
          <w:sz w:val="24"/>
          <w:szCs w:val="24"/>
        </w:rPr>
        <w:t xml:space="preserve"> -</w:t>
      </w:r>
      <w:r w:rsidR="008C69BC" w:rsidRPr="008C69BC">
        <w:rPr>
          <w:rFonts w:asciiTheme="minorHAnsi" w:hAnsiTheme="minorHAnsi" w:cstheme="minorHAnsi"/>
          <w:bCs/>
          <w:color w:val="000000"/>
          <w:sz w:val="24"/>
          <w:szCs w:val="24"/>
        </w:rPr>
        <w:t xml:space="preserve"> A Lei Orçamentária Anual para o exercício de 2026 conterá a destinação de recursos, classificados pelo Grupo de Destinação de Recursos e Fontes de Recursos, re</w:t>
      </w:r>
      <w:r>
        <w:rPr>
          <w:rFonts w:asciiTheme="minorHAnsi" w:hAnsiTheme="minorHAnsi" w:cstheme="minorHAnsi"/>
          <w:bCs/>
          <w:color w:val="000000"/>
          <w:sz w:val="24"/>
          <w:szCs w:val="24"/>
        </w:rPr>
        <w:t xml:space="preserve">gulamentados pela Secretaria do </w:t>
      </w:r>
      <w:r w:rsidR="008C69BC" w:rsidRPr="008C69BC">
        <w:rPr>
          <w:rFonts w:asciiTheme="minorHAnsi" w:hAnsiTheme="minorHAnsi" w:cstheme="minorHAnsi"/>
          <w:bCs/>
          <w:color w:val="000000"/>
          <w:sz w:val="24"/>
          <w:szCs w:val="24"/>
        </w:rPr>
        <w:t>Tesouro Nacional – STN e pelo Tribunal de Contas do Estado de Minas Gerais – TCEMG.</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F035E3" w:rsidP="008C69BC">
      <w:pPr>
        <w:pStyle w:val="SemEspaamento"/>
        <w:jc w:val="both"/>
        <w:rPr>
          <w:rFonts w:asciiTheme="minorHAnsi" w:hAnsiTheme="minorHAnsi" w:cstheme="minorHAnsi"/>
          <w:bCs/>
          <w:color w:val="000000"/>
          <w:sz w:val="24"/>
          <w:szCs w:val="24"/>
        </w:rPr>
      </w:pPr>
      <w:r>
        <w:rPr>
          <w:rFonts w:asciiTheme="minorHAnsi" w:hAnsiTheme="minorHAnsi" w:cstheme="minorHAnsi"/>
          <w:b/>
          <w:bCs/>
          <w:color w:val="000000"/>
          <w:sz w:val="24"/>
          <w:szCs w:val="24"/>
        </w:rPr>
        <w:t>§</w:t>
      </w:r>
      <w:r w:rsidR="008C69BC" w:rsidRPr="00F035E3">
        <w:rPr>
          <w:rFonts w:asciiTheme="minorHAnsi" w:hAnsiTheme="minorHAnsi" w:cstheme="minorHAnsi"/>
          <w:b/>
          <w:bCs/>
          <w:color w:val="000000"/>
          <w:sz w:val="24"/>
          <w:szCs w:val="24"/>
        </w:rPr>
        <w:t>2º</w:t>
      </w:r>
      <w:r>
        <w:rPr>
          <w:rFonts w:asciiTheme="minorHAnsi" w:hAnsiTheme="minorHAnsi" w:cstheme="minorHAnsi"/>
          <w:b/>
          <w:bCs/>
          <w:color w:val="000000"/>
          <w:sz w:val="24"/>
          <w:szCs w:val="24"/>
        </w:rPr>
        <w:t xml:space="preserve"> -</w:t>
      </w:r>
      <w:r w:rsidR="008C69BC" w:rsidRPr="008C69BC">
        <w:rPr>
          <w:rFonts w:asciiTheme="minorHAnsi" w:hAnsiTheme="minorHAnsi" w:cstheme="minorHAnsi"/>
          <w:bCs/>
          <w:color w:val="000000"/>
          <w:sz w:val="24"/>
          <w:szCs w:val="24"/>
        </w:rPr>
        <w:t xml:space="preserve"> As fontes de recursos indicadas na Lei Orçamentária Anual serão regulamentadas por decreto do Poder Executivo.</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F035E3"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w:t>
      </w:r>
      <w:r w:rsidR="008C69BC" w:rsidRPr="00F035E3">
        <w:rPr>
          <w:rFonts w:asciiTheme="minorHAnsi" w:hAnsiTheme="minorHAnsi" w:cstheme="minorHAnsi"/>
          <w:b/>
          <w:bCs/>
          <w:color w:val="000000"/>
          <w:sz w:val="24"/>
          <w:szCs w:val="24"/>
        </w:rPr>
        <w:t>3º</w:t>
      </w:r>
      <w:r>
        <w:rPr>
          <w:rFonts w:asciiTheme="minorHAnsi" w:hAnsiTheme="minorHAnsi" w:cstheme="minorHAnsi"/>
          <w:bCs/>
          <w:color w:val="000000"/>
          <w:sz w:val="24"/>
          <w:szCs w:val="24"/>
        </w:rPr>
        <w:t xml:space="preserve"> -</w:t>
      </w:r>
      <w:r w:rsidR="008C69BC" w:rsidRPr="008C69BC">
        <w:rPr>
          <w:rFonts w:asciiTheme="minorHAnsi" w:hAnsiTheme="minorHAnsi" w:cstheme="minorHAnsi"/>
          <w:bCs/>
          <w:color w:val="000000"/>
          <w:sz w:val="24"/>
          <w:szCs w:val="24"/>
        </w:rPr>
        <w:t xml:space="preserve"> Os recursos legalmente vinculados a finalidades específicas serão utilizados apenas para atender ao objeto de sua vinculação, ainda que em exercício diverso daquele em que ocorrer o ingresso.</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F035E3"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lastRenderedPageBreak/>
        <w:t>§</w:t>
      </w:r>
      <w:r w:rsidR="008C69BC" w:rsidRPr="00F035E3">
        <w:rPr>
          <w:rFonts w:asciiTheme="minorHAnsi" w:hAnsiTheme="minorHAnsi" w:cstheme="minorHAnsi"/>
          <w:b/>
          <w:bCs/>
          <w:color w:val="000000"/>
          <w:sz w:val="24"/>
          <w:szCs w:val="24"/>
        </w:rPr>
        <w:t>4º</w:t>
      </w:r>
      <w:r w:rsidRPr="00F035E3">
        <w:rPr>
          <w:rFonts w:asciiTheme="minorHAnsi" w:hAnsiTheme="minorHAnsi" w:cstheme="minorHAnsi"/>
          <w:b/>
          <w:bCs/>
          <w:color w:val="000000"/>
          <w:sz w:val="24"/>
          <w:szCs w:val="24"/>
        </w:rPr>
        <w:t xml:space="preserve"> -</w:t>
      </w:r>
      <w:r w:rsidR="008C69BC" w:rsidRPr="008C69BC">
        <w:rPr>
          <w:rFonts w:asciiTheme="minorHAnsi" w:hAnsiTheme="minorHAnsi" w:cstheme="minorHAnsi"/>
          <w:bCs/>
          <w:color w:val="000000"/>
          <w:sz w:val="24"/>
          <w:szCs w:val="24"/>
        </w:rPr>
        <w:t xml:space="preserve"> As receitas oriundas de aplicações financeiras terão as mesmas fontes dos recursos originais.</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Art. 3</w:t>
      </w:r>
      <w:r w:rsidR="0007275B">
        <w:rPr>
          <w:rFonts w:asciiTheme="minorHAnsi" w:hAnsiTheme="minorHAnsi" w:cstheme="minorHAnsi"/>
          <w:b/>
          <w:bCs/>
          <w:color w:val="000000"/>
          <w:sz w:val="24"/>
          <w:szCs w:val="24"/>
        </w:rPr>
        <w:t>8</w:t>
      </w:r>
      <w:r w:rsidRPr="00F035E3">
        <w:rPr>
          <w:rFonts w:asciiTheme="minorHAnsi" w:hAnsiTheme="minorHAnsi" w:cstheme="minorHAnsi"/>
          <w:b/>
          <w:bCs/>
          <w:color w:val="000000"/>
          <w:sz w:val="24"/>
          <w:szCs w:val="24"/>
        </w:rPr>
        <w:t>.</w:t>
      </w:r>
      <w:r w:rsidRPr="008C69BC">
        <w:rPr>
          <w:rFonts w:asciiTheme="minorHAnsi" w:hAnsiTheme="minorHAnsi" w:cstheme="minorHAnsi"/>
          <w:bCs/>
          <w:color w:val="000000"/>
          <w:sz w:val="24"/>
          <w:szCs w:val="24"/>
        </w:rPr>
        <w:t xml:space="preserve"> A reabertura dos créditos especiais e extraordinários, autorizados nos últimos </w:t>
      </w:r>
      <w:proofErr w:type="gramStart"/>
      <w:r w:rsidRPr="008C69BC">
        <w:rPr>
          <w:rFonts w:asciiTheme="minorHAnsi" w:hAnsiTheme="minorHAnsi" w:cstheme="minorHAnsi"/>
          <w:bCs/>
          <w:color w:val="000000"/>
          <w:sz w:val="24"/>
          <w:szCs w:val="24"/>
        </w:rPr>
        <w:t>4</w:t>
      </w:r>
      <w:proofErr w:type="gramEnd"/>
      <w:r w:rsidRPr="008C69BC">
        <w:rPr>
          <w:rFonts w:asciiTheme="minorHAnsi" w:hAnsiTheme="minorHAnsi" w:cstheme="minorHAnsi"/>
          <w:bCs/>
          <w:color w:val="000000"/>
          <w:sz w:val="24"/>
          <w:szCs w:val="24"/>
        </w:rPr>
        <w:t xml:space="preserve"> (quatro) meses do exercício, conforme disposto no § 2º do artigo 167 da Constituição Federal, será efetivada mediante decreto, nos limites de seus saldos.</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07275B" w:rsidP="008C69BC">
      <w:pPr>
        <w:pStyle w:val="SemEspaamento"/>
        <w:jc w:val="both"/>
        <w:rPr>
          <w:rFonts w:asciiTheme="minorHAnsi" w:hAnsiTheme="minorHAnsi" w:cstheme="minorHAnsi"/>
          <w:bCs/>
          <w:color w:val="000000"/>
          <w:sz w:val="24"/>
          <w:szCs w:val="24"/>
        </w:rPr>
      </w:pPr>
      <w:r>
        <w:rPr>
          <w:rFonts w:asciiTheme="minorHAnsi" w:hAnsiTheme="minorHAnsi" w:cstheme="minorHAnsi"/>
          <w:b/>
          <w:bCs/>
          <w:color w:val="000000"/>
          <w:sz w:val="24"/>
          <w:szCs w:val="24"/>
        </w:rPr>
        <w:t>Art. 39</w:t>
      </w:r>
      <w:r w:rsidR="008C69BC" w:rsidRPr="00F035E3">
        <w:rPr>
          <w:rFonts w:asciiTheme="minorHAnsi" w:hAnsiTheme="minorHAnsi" w:cstheme="minorHAnsi"/>
          <w:b/>
          <w:bCs/>
          <w:color w:val="000000"/>
          <w:sz w:val="24"/>
          <w:szCs w:val="24"/>
        </w:rPr>
        <w:t>.</w:t>
      </w:r>
      <w:r w:rsidR="008C69BC" w:rsidRPr="008C69BC">
        <w:rPr>
          <w:rFonts w:asciiTheme="minorHAnsi" w:hAnsiTheme="minorHAnsi" w:cstheme="minorHAnsi"/>
          <w:bCs/>
          <w:color w:val="000000"/>
          <w:sz w:val="24"/>
          <w:szCs w:val="24"/>
        </w:rPr>
        <w:t xml:space="preserve"> Durante a execução orçamentária, fica o Poder Executivo autorizado a criar elemento de despesa e fonte de recursos, dentro de cada projeto, atividade ou operação especial, para atender às suas peculiaridades, mediante decreto.</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07275B" w:rsidP="008C69BC">
      <w:pPr>
        <w:pStyle w:val="SemEspaamento"/>
        <w:jc w:val="both"/>
        <w:rPr>
          <w:rFonts w:asciiTheme="minorHAnsi" w:hAnsiTheme="minorHAnsi" w:cstheme="minorHAnsi"/>
          <w:bCs/>
          <w:color w:val="000000"/>
          <w:sz w:val="24"/>
          <w:szCs w:val="24"/>
        </w:rPr>
      </w:pPr>
      <w:r>
        <w:rPr>
          <w:rFonts w:asciiTheme="minorHAnsi" w:hAnsiTheme="minorHAnsi" w:cstheme="minorHAnsi"/>
          <w:b/>
          <w:bCs/>
          <w:color w:val="000000"/>
          <w:sz w:val="24"/>
          <w:szCs w:val="24"/>
        </w:rPr>
        <w:t>Art. 40</w:t>
      </w:r>
      <w:r w:rsidR="008C69BC" w:rsidRPr="00F035E3">
        <w:rPr>
          <w:rFonts w:asciiTheme="minorHAnsi" w:hAnsiTheme="minorHAnsi" w:cstheme="minorHAnsi"/>
          <w:b/>
          <w:bCs/>
          <w:color w:val="000000"/>
          <w:sz w:val="24"/>
          <w:szCs w:val="24"/>
        </w:rPr>
        <w:t>.</w:t>
      </w:r>
      <w:r w:rsidR="008C69BC" w:rsidRPr="008C69BC">
        <w:rPr>
          <w:rFonts w:asciiTheme="minorHAnsi" w:hAnsiTheme="minorHAnsi" w:cstheme="minorHAnsi"/>
          <w:bCs/>
          <w:color w:val="000000"/>
          <w:sz w:val="24"/>
          <w:szCs w:val="24"/>
        </w:rPr>
        <w:t xml:space="preserve"> As proposições legislativas e respectivas emendas que, direta ou indiretamente, importem ou autorizem diminuição de receita ou aumento de despesa deverão estar acompanhadas de estimativas desses efeitos no exercício em que entrarem em vigor e nos </w:t>
      </w:r>
      <w:proofErr w:type="gramStart"/>
      <w:r w:rsidR="008C69BC" w:rsidRPr="008C69BC">
        <w:rPr>
          <w:rFonts w:asciiTheme="minorHAnsi" w:hAnsiTheme="minorHAnsi" w:cstheme="minorHAnsi"/>
          <w:bCs/>
          <w:color w:val="000000"/>
          <w:sz w:val="24"/>
          <w:szCs w:val="24"/>
        </w:rPr>
        <w:t>2</w:t>
      </w:r>
      <w:proofErr w:type="gramEnd"/>
      <w:r w:rsidR="008C69BC" w:rsidRPr="008C69BC">
        <w:rPr>
          <w:rFonts w:asciiTheme="minorHAnsi" w:hAnsiTheme="minorHAnsi" w:cstheme="minorHAnsi"/>
          <w:bCs/>
          <w:color w:val="000000"/>
          <w:sz w:val="24"/>
          <w:szCs w:val="24"/>
        </w:rPr>
        <w:t xml:space="preserve"> (dois) subsequentes, detalhando a memória de cálculo respectiva a correspondente compensação, para efeito de adequação orçamentária e financeira e compatibilidade com as disposições constitucionais e legais que regem a matéria.</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Parágrafo único.</w:t>
      </w:r>
      <w:r w:rsidRPr="008C69BC">
        <w:rPr>
          <w:rFonts w:asciiTheme="minorHAnsi" w:hAnsiTheme="minorHAnsi" w:cstheme="minorHAnsi"/>
          <w:bCs/>
          <w:color w:val="000000"/>
          <w:sz w:val="24"/>
          <w:szCs w:val="24"/>
        </w:rPr>
        <w:t xml:space="preserve"> Os recursos decorrentes de emendas que ficarem sem despesas correspondentes ou alterarem os valores da receita orçamentária poderão ser utilizados mediante crédito adicional suplementar e especial, com prévia e específica autorização legislativa nos termos do § 8º do art. 166 da Constituição Federal.</w:t>
      </w:r>
    </w:p>
    <w:p w:rsidR="00F035E3" w:rsidRDefault="00F035E3" w:rsidP="008C69BC">
      <w:pPr>
        <w:pStyle w:val="SemEspaamento"/>
        <w:jc w:val="both"/>
        <w:rPr>
          <w:rFonts w:asciiTheme="minorHAnsi" w:hAnsiTheme="minorHAnsi" w:cstheme="minorHAnsi"/>
          <w:bCs/>
          <w:color w:val="000000"/>
          <w:sz w:val="24"/>
          <w:szCs w:val="24"/>
        </w:rPr>
      </w:pPr>
    </w:p>
    <w:p w:rsidR="008C69BC" w:rsidRPr="008C69BC" w:rsidRDefault="0007275B" w:rsidP="008C69BC">
      <w:pPr>
        <w:pStyle w:val="SemEspaamento"/>
        <w:jc w:val="both"/>
        <w:rPr>
          <w:rFonts w:asciiTheme="minorHAnsi" w:hAnsiTheme="minorHAnsi" w:cstheme="minorHAnsi"/>
          <w:bCs/>
          <w:color w:val="000000"/>
          <w:sz w:val="24"/>
          <w:szCs w:val="24"/>
        </w:rPr>
      </w:pPr>
      <w:r>
        <w:rPr>
          <w:rFonts w:asciiTheme="minorHAnsi" w:hAnsiTheme="minorHAnsi" w:cstheme="minorHAnsi"/>
          <w:b/>
          <w:bCs/>
          <w:color w:val="000000"/>
          <w:sz w:val="24"/>
          <w:szCs w:val="24"/>
        </w:rPr>
        <w:t>Art. 41</w:t>
      </w:r>
      <w:r w:rsidR="008C69BC" w:rsidRPr="00F035E3">
        <w:rPr>
          <w:rFonts w:asciiTheme="minorHAnsi" w:hAnsiTheme="minorHAnsi" w:cstheme="minorHAnsi"/>
          <w:b/>
          <w:bCs/>
          <w:color w:val="000000"/>
          <w:sz w:val="24"/>
          <w:szCs w:val="24"/>
        </w:rPr>
        <w:t>.</w:t>
      </w:r>
      <w:r w:rsidR="008C69BC" w:rsidRPr="008C69BC">
        <w:rPr>
          <w:rFonts w:asciiTheme="minorHAnsi" w:hAnsiTheme="minorHAnsi" w:cstheme="minorHAnsi"/>
          <w:bCs/>
          <w:color w:val="000000"/>
          <w:sz w:val="24"/>
          <w:szCs w:val="24"/>
        </w:rPr>
        <w:t xml:space="preserve"> Até o momento da publicação da Lei Orçamentária Anual, se esta ocorrer depois de encerrado o exercício de 202</w:t>
      </w:r>
      <w:r w:rsidR="008C319E">
        <w:rPr>
          <w:rFonts w:asciiTheme="minorHAnsi" w:hAnsiTheme="minorHAnsi" w:cstheme="minorHAnsi"/>
          <w:bCs/>
          <w:color w:val="000000"/>
          <w:sz w:val="24"/>
          <w:szCs w:val="24"/>
        </w:rPr>
        <w:t>5</w:t>
      </w:r>
      <w:r w:rsidR="008C69BC" w:rsidRPr="008C69BC">
        <w:rPr>
          <w:rFonts w:asciiTheme="minorHAnsi" w:hAnsiTheme="minorHAnsi" w:cstheme="minorHAnsi"/>
          <w:bCs/>
          <w:color w:val="000000"/>
          <w:sz w:val="24"/>
          <w:szCs w:val="24"/>
        </w:rPr>
        <w:t xml:space="preserve">, </w:t>
      </w:r>
      <w:proofErr w:type="gramStart"/>
      <w:r w:rsidR="008C69BC" w:rsidRPr="008C69BC">
        <w:rPr>
          <w:rFonts w:asciiTheme="minorHAnsi" w:hAnsiTheme="minorHAnsi" w:cstheme="minorHAnsi"/>
          <w:bCs/>
          <w:color w:val="000000"/>
          <w:sz w:val="24"/>
          <w:szCs w:val="24"/>
        </w:rPr>
        <w:t>ficam</w:t>
      </w:r>
      <w:proofErr w:type="gramEnd"/>
      <w:r w:rsidR="008C69BC" w:rsidRPr="008C69BC">
        <w:rPr>
          <w:rFonts w:asciiTheme="minorHAnsi" w:hAnsiTheme="minorHAnsi" w:cstheme="minorHAnsi"/>
          <w:bCs/>
          <w:color w:val="000000"/>
          <w:sz w:val="24"/>
          <w:szCs w:val="24"/>
        </w:rPr>
        <w:t xml:space="preserve"> os Poderes Executivo e Legislativo autorizados a realizar despesas observado o limite mensal de 1/12 (um doze avos) de cada programa da proposta original encaminhada ao Legislativo.</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F035E3">
        <w:rPr>
          <w:rFonts w:asciiTheme="minorHAnsi" w:hAnsiTheme="minorHAnsi" w:cstheme="minorHAnsi"/>
          <w:b/>
          <w:bCs/>
          <w:color w:val="000000"/>
          <w:sz w:val="24"/>
          <w:szCs w:val="24"/>
        </w:rPr>
        <w:t>Parágrafo único</w:t>
      </w:r>
      <w:r w:rsidRPr="008C69BC">
        <w:rPr>
          <w:rFonts w:asciiTheme="minorHAnsi" w:hAnsiTheme="minorHAnsi" w:cstheme="minorHAnsi"/>
          <w:bCs/>
          <w:color w:val="000000"/>
          <w:sz w:val="24"/>
          <w:szCs w:val="24"/>
        </w:rPr>
        <w:t>. Ocorrendo a hipótese prevista no</w:t>
      </w:r>
      <w:r w:rsidRPr="00F035E3">
        <w:rPr>
          <w:rFonts w:asciiTheme="minorHAnsi" w:hAnsiTheme="minorHAnsi" w:cstheme="minorHAnsi"/>
          <w:bCs/>
          <w:i/>
          <w:color w:val="000000"/>
          <w:sz w:val="24"/>
          <w:szCs w:val="24"/>
        </w:rPr>
        <w:t xml:space="preserve"> caput</w:t>
      </w:r>
      <w:r w:rsidRPr="008C69BC">
        <w:rPr>
          <w:rFonts w:asciiTheme="minorHAnsi" w:hAnsiTheme="minorHAnsi" w:cstheme="minorHAnsi"/>
          <w:bCs/>
          <w:color w:val="000000"/>
          <w:sz w:val="24"/>
          <w:szCs w:val="24"/>
        </w:rPr>
        <w:t xml:space="preserve"> deste artigo, as providências de que trata o caput dos artigos 19 e 20 desta Lei serão efetivadas no mês de janeiro de 2026.</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07275B" w:rsidP="008C69BC">
      <w:pPr>
        <w:pStyle w:val="SemEspaamento"/>
        <w:jc w:val="both"/>
        <w:rPr>
          <w:rFonts w:asciiTheme="minorHAnsi" w:hAnsiTheme="minorHAnsi" w:cstheme="minorHAnsi"/>
          <w:bCs/>
          <w:color w:val="000000"/>
          <w:sz w:val="24"/>
          <w:szCs w:val="24"/>
        </w:rPr>
      </w:pPr>
      <w:r>
        <w:rPr>
          <w:rFonts w:asciiTheme="minorHAnsi" w:hAnsiTheme="minorHAnsi" w:cstheme="minorHAnsi"/>
          <w:b/>
          <w:bCs/>
          <w:color w:val="000000"/>
          <w:sz w:val="24"/>
          <w:szCs w:val="24"/>
        </w:rPr>
        <w:t>Art. 42</w:t>
      </w:r>
      <w:r w:rsidR="008C69BC" w:rsidRPr="008C69BC">
        <w:rPr>
          <w:rFonts w:asciiTheme="minorHAnsi" w:hAnsiTheme="minorHAnsi" w:cstheme="minorHAnsi"/>
          <w:bCs/>
          <w:color w:val="000000"/>
          <w:sz w:val="24"/>
          <w:szCs w:val="24"/>
        </w:rPr>
        <w:t>. Os recursos não previstos no orçamento da receita, ou o seu excesso, poderão ser utilizados</w:t>
      </w:r>
      <w:r w:rsidR="00F035E3">
        <w:rPr>
          <w:rFonts w:asciiTheme="minorHAnsi" w:hAnsiTheme="minorHAnsi" w:cstheme="minorHAnsi"/>
          <w:bCs/>
          <w:color w:val="000000"/>
          <w:sz w:val="24"/>
          <w:szCs w:val="24"/>
        </w:rPr>
        <w:t xml:space="preserve"> como fontes de recursos para a</w:t>
      </w:r>
      <w:r w:rsidR="008C319E">
        <w:rPr>
          <w:rFonts w:asciiTheme="minorHAnsi" w:hAnsiTheme="minorHAnsi" w:cstheme="minorHAnsi"/>
          <w:bCs/>
          <w:color w:val="000000"/>
          <w:sz w:val="24"/>
          <w:szCs w:val="24"/>
        </w:rPr>
        <w:t>bertura</w:t>
      </w:r>
      <w:r w:rsidR="008C319E">
        <w:rPr>
          <w:rFonts w:asciiTheme="minorHAnsi" w:hAnsiTheme="minorHAnsi" w:cstheme="minorHAnsi"/>
          <w:bCs/>
          <w:color w:val="000000"/>
          <w:sz w:val="24"/>
          <w:szCs w:val="24"/>
        </w:rPr>
        <w:tab/>
        <w:t xml:space="preserve">de </w:t>
      </w:r>
      <w:r w:rsidR="0077245D">
        <w:rPr>
          <w:rFonts w:asciiTheme="minorHAnsi" w:hAnsiTheme="minorHAnsi" w:cstheme="minorHAnsi"/>
          <w:bCs/>
          <w:color w:val="000000"/>
          <w:sz w:val="24"/>
          <w:szCs w:val="24"/>
        </w:rPr>
        <w:t xml:space="preserve">créditos adicionais suplementares por excesso </w:t>
      </w:r>
      <w:r w:rsidR="008C69BC" w:rsidRPr="008C69BC">
        <w:rPr>
          <w:rFonts w:asciiTheme="minorHAnsi" w:hAnsiTheme="minorHAnsi" w:cstheme="minorHAnsi"/>
          <w:bCs/>
          <w:color w:val="000000"/>
          <w:sz w:val="24"/>
          <w:szCs w:val="24"/>
        </w:rPr>
        <w:t>de arrecadação, mediante decreto do Chefe do Poder Executivo.</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77245D">
        <w:rPr>
          <w:rFonts w:asciiTheme="minorHAnsi" w:hAnsiTheme="minorHAnsi" w:cstheme="minorHAnsi"/>
          <w:b/>
          <w:bCs/>
          <w:color w:val="000000"/>
          <w:sz w:val="24"/>
          <w:szCs w:val="24"/>
        </w:rPr>
        <w:t>§1º</w:t>
      </w:r>
      <w:r w:rsidR="0077245D">
        <w:rPr>
          <w:rFonts w:asciiTheme="minorHAnsi" w:hAnsiTheme="minorHAnsi" w:cstheme="minorHAnsi"/>
          <w:b/>
          <w:bCs/>
          <w:color w:val="000000"/>
          <w:sz w:val="24"/>
          <w:szCs w:val="24"/>
        </w:rPr>
        <w:t xml:space="preserve"> -</w:t>
      </w:r>
      <w:r w:rsidRPr="008C69BC">
        <w:rPr>
          <w:rFonts w:asciiTheme="minorHAnsi" w:hAnsiTheme="minorHAnsi" w:cstheme="minorHAnsi"/>
          <w:bCs/>
          <w:color w:val="000000"/>
          <w:sz w:val="24"/>
          <w:szCs w:val="24"/>
        </w:rPr>
        <w:t xml:space="preserve"> Como base de cálculo, serão consideradas as receitas previstas por fonte de recursos, comparando-as com as receitas efetivamente arrecadadas por fontes de recursos, sendo o limite, a diferença positiva entre estas e os recursos não previstos, acrescidos da previsão de rendimentos financeiros.</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77245D" w:rsidP="008C69BC">
      <w:pPr>
        <w:pStyle w:val="SemEspaamento"/>
        <w:jc w:val="both"/>
        <w:rPr>
          <w:rFonts w:asciiTheme="minorHAnsi" w:hAnsiTheme="minorHAnsi" w:cstheme="minorHAnsi"/>
          <w:bCs/>
          <w:color w:val="000000"/>
          <w:sz w:val="24"/>
          <w:szCs w:val="24"/>
        </w:rPr>
      </w:pPr>
      <w:r>
        <w:rPr>
          <w:rFonts w:asciiTheme="minorHAnsi" w:hAnsiTheme="minorHAnsi" w:cstheme="minorHAnsi"/>
          <w:b/>
          <w:bCs/>
          <w:color w:val="000000"/>
          <w:sz w:val="24"/>
          <w:szCs w:val="24"/>
        </w:rPr>
        <w:t>§</w:t>
      </w:r>
      <w:r w:rsidR="008C69BC" w:rsidRPr="0077245D">
        <w:rPr>
          <w:rFonts w:asciiTheme="minorHAnsi" w:hAnsiTheme="minorHAnsi" w:cstheme="minorHAnsi"/>
          <w:b/>
          <w:bCs/>
          <w:color w:val="000000"/>
          <w:sz w:val="24"/>
          <w:szCs w:val="24"/>
        </w:rPr>
        <w:t>2º</w:t>
      </w:r>
      <w:r>
        <w:rPr>
          <w:rFonts w:asciiTheme="minorHAnsi" w:hAnsiTheme="minorHAnsi" w:cstheme="minorHAnsi"/>
          <w:b/>
          <w:bCs/>
          <w:color w:val="000000"/>
          <w:sz w:val="24"/>
          <w:szCs w:val="24"/>
        </w:rPr>
        <w:t xml:space="preserve"> -</w:t>
      </w:r>
      <w:r w:rsidR="008C69BC" w:rsidRPr="008C69BC">
        <w:rPr>
          <w:rFonts w:asciiTheme="minorHAnsi" w:hAnsiTheme="minorHAnsi" w:cstheme="minorHAnsi"/>
          <w:bCs/>
          <w:color w:val="000000"/>
          <w:sz w:val="24"/>
          <w:szCs w:val="24"/>
        </w:rPr>
        <w:t xml:space="preserve"> As respectivas naturezas de receita serão atualizadas na medida da nova receita criada ou no valor do excesso de arrecadação estimado.</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07275B" w:rsidP="008C69BC">
      <w:pPr>
        <w:pStyle w:val="SemEspaamento"/>
        <w:jc w:val="both"/>
        <w:rPr>
          <w:rFonts w:asciiTheme="minorHAnsi" w:hAnsiTheme="minorHAnsi" w:cstheme="minorHAnsi"/>
          <w:bCs/>
          <w:color w:val="000000"/>
          <w:sz w:val="24"/>
          <w:szCs w:val="24"/>
        </w:rPr>
      </w:pPr>
      <w:r>
        <w:rPr>
          <w:rFonts w:asciiTheme="minorHAnsi" w:hAnsiTheme="minorHAnsi" w:cstheme="minorHAnsi"/>
          <w:b/>
          <w:bCs/>
          <w:color w:val="000000"/>
          <w:sz w:val="24"/>
          <w:szCs w:val="24"/>
        </w:rPr>
        <w:t>Art. 43</w:t>
      </w:r>
      <w:r w:rsidR="008C69BC" w:rsidRPr="0077245D">
        <w:rPr>
          <w:rFonts w:asciiTheme="minorHAnsi" w:hAnsiTheme="minorHAnsi" w:cstheme="minorHAnsi"/>
          <w:b/>
          <w:bCs/>
          <w:color w:val="000000"/>
          <w:sz w:val="24"/>
          <w:szCs w:val="24"/>
        </w:rPr>
        <w:t>.</w:t>
      </w:r>
      <w:r w:rsidR="008C69BC" w:rsidRPr="008C69BC">
        <w:rPr>
          <w:rFonts w:asciiTheme="minorHAnsi" w:hAnsiTheme="minorHAnsi" w:cstheme="minorHAnsi"/>
          <w:bCs/>
          <w:color w:val="000000"/>
          <w:sz w:val="24"/>
          <w:szCs w:val="24"/>
        </w:rPr>
        <w:t xml:space="preserve"> O Poder Executivo ao apurar que, no período de 12 (doze) meses, a relação entre despesas correntes e receitas correntes supera 95% (noventa e cinco por cento), poderá </w:t>
      </w:r>
      <w:r w:rsidR="008C69BC" w:rsidRPr="008C69BC">
        <w:rPr>
          <w:rFonts w:asciiTheme="minorHAnsi" w:hAnsiTheme="minorHAnsi" w:cstheme="minorHAnsi"/>
          <w:bCs/>
          <w:color w:val="000000"/>
          <w:sz w:val="24"/>
          <w:szCs w:val="24"/>
        </w:rPr>
        <w:lastRenderedPageBreak/>
        <w:t>enquanto permanecer a situação, aplicar o ajuste fiscal de vedação conforme determina o art. 167-A da Constituição Federal (Emenda Constitucional 109/21).</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77245D">
        <w:rPr>
          <w:rFonts w:asciiTheme="minorHAnsi" w:hAnsiTheme="minorHAnsi" w:cstheme="minorHAnsi"/>
          <w:b/>
          <w:bCs/>
          <w:color w:val="000000"/>
          <w:sz w:val="24"/>
          <w:szCs w:val="24"/>
        </w:rPr>
        <w:t>I</w:t>
      </w:r>
      <w:r w:rsidRPr="008C69BC">
        <w:rPr>
          <w:rFonts w:asciiTheme="minorHAnsi" w:hAnsiTheme="minorHAnsi" w:cstheme="minorHAnsi"/>
          <w:bCs/>
          <w:color w:val="000000"/>
          <w:sz w:val="24"/>
          <w:szCs w:val="24"/>
        </w:rPr>
        <w:tab/>
        <w:t>- concessão, a qualquer título, de vantagem, aumento, reajuste ou adequação de remuneração de membros de Poder ou de órgão, de servidores e empregados públicos, exceto dos derivados de sentença judicial transitada em julgado ou de determinação legal anterior ao início da aplicação das medidas de que trata este artigo;</w:t>
      </w:r>
    </w:p>
    <w:p w:rsidR="0077245D" w:rsidRDefault="0077245D" w:rsidP="008C69BC">
      <w:pPr>
        <w:pStyle w:val="SemEspaamento"/>
        <w:jc w:val="both"/>
        <w:rPr>
          <w:rFonts w:asciiTheme="minorHAnsi" w:hAnsiTheme="minorHAnsi" w:cstheme="minorHAnsi"/>
          <w:b/>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77245D">
        <w:rPr>
          <w:rFonts w:asciiTheme="minorHAnsi" w:hAnsiTheme="minorHAnsi" w:cstheme="minorHAnsi"/>
          <w:b/>
          <w:bCs/>
          <w:color w:val="000000"/>
          <w:sz w:val="24"/>
          <w:szCs w:val="24"/>
        </w:rPr>
        <w:t>II</w:t>
      </w:r>
      <w:r w:rsidRPr="008C69BC">
        <w:rPr>
          <w:rFonts w:asciiTheme="minorHAnsi" w:hAnsiTheme="minorHAnsi" w:cstheme="minorHAnsi"/>
          <w:bCs/>
          <w:color w:val="000000"/>
          <w:sz w:val="24"/>
          <w:szCs w:val="24"/>
        </w:rPr>
        <w:tab/>
        <w:t>- criação de cargo, emprego ou função que implique aumento de despesa;</w:t>
      </w:r>
    </w:p>
    <w:p w:rsidR="0077245D" w:rsidRDefault="0077245D" w:rsidP="008C69BC">
      <w:pPr>
        <w:pStyle w:val="SemEspaamento"/>
        <w:jc w:val="both"/>
        <w:rPr>
          <w:rFonts w:asciiTheme="minorHAnsi" w:hAnsiTheme="minorHAnsi" w:cstheme="minorHAnsi"/>
          <w:b/>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77245D">
        <w:rPr>
          <w:rFonts w:asciiTheme="minorHAnsi" w:hAnsiTheme="minorHAnsi" w:cstheme="minorHAnsi"/>
          <w:b/>
          <w:bCs/>
          <w:color w:val="000000"/>
          <w:sz w:val="24"/>
          <w:szCs w:val="24"/>
        </w:rPr>
        <w:t>III</w:t>
      </w:r>
      <w:r w:rsidRPr="008C69BC">
        <w:rPr>
          <w:rFonts w:asciiTheme="minorHAnsi" w:hAnsiTheme="minorHAnsi" w:cstheme="minorHAnsi"/>
          <w:bCs/>
          <w:color w:val="000000"/>
          <w:sz w:val="24"/>
          <w:szCs w:val="24"/>
        </w:rPr>
        <w:tab/>
        <w:t>- alteração de estrutura de carreira que implique aumento de despesa;</w:t>
      </w:r>
    </w:p>
    <w:p w:rsidR="0077245D" w:rsidRDefault="0077245D" w:rsidP="008C69BC">
      <w:pPr>
        <w:pStyle w:val="SemEspaamento"/>
        <w:jc w:val="both"/>
        <w:rPr>
          <w:rFonts w:asciiTheme="minorHAnsi" w:hAnsiTheme="minorHAnsi" w:cstheme="minorHAnsi"/>
          <w:b/>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77245D">
        <w:rPr>
          <w:rFonts w:asciiTheme="minorHAnsi" w:hAnsiTheme="minorHAnsi" w:cstheme="minorHAnsi"/>
          <w:b/>
          <w:bCs/>
          <w:color w:val="000000"/>
          <w:sz w:val="24"/>
          <w:szCs w:val="24"/>
        </w:rPr>
        <w:t>IV</w:t>
      </w:r>
      <w:r w:rsidRPr="008C69BC">
        <w:rPr>
          <w:rFonts w:asciiTheme="minorHAnsi" w:hAnsiTheme="minorHAnsi" w:cstheme="minorHAnsi"/>
          <w:bCs/>
          <w:color w:val="000000"/>
          <w:sz w:val="24"/>
          <w:szCs w:val="24"/>
        </w:rPr>
        <w:tab/>
        <w:t>- admissão ou contratação de pessoal, a qualquer título, ressalvadas:</w:t>
      </w:r>
    </w:p>
    <w:p w:rsidR="0077245D" w:rsidRDefault="0077245D" w:rsidP="008C69BC">
      <w:pPr>
        <w:pStyle w:val="SemEspaamento"/>
        <w:jc w:val="both"/>
        <w:rPr>
          <w:rFonts w:asciiTheme="minorHAnsi" w:hAnsiTheme="minorHAnsi" w:cstheme="minorHAnsi"/>
          <w:b/>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proofErr w:type="gramStart"/>
      <w:r w:rsidRPr="0077245D">
        <w:rPr>
          <w:rFonts w:asciiTheme="minorHAnsi" w:hAnsiTheme="minorHAnsi" w:cstheme="minorHAnsi"/>
          <w:b/>
          <w:bCs/>
          <w:color w:val="000000"/>
          <w:sz w:val="24"/>
          <w:szCs w:val="24"/>
        </w:rPr>
        <w:t>a</w:t>
      </w:r>
      <w:proofErr w:type="gramEnd"/>
      <w:r w:rsidRPr="0077245D">
        <w:rPr>
          <w:rFonts w:asciiTheme="minorHAnsi" w:hAnsiTheme="minorHAnsi" w:cstheme="minorHAnsi"/>
          <w:b/>
          <w:bCs/>
          <w:color w:val="000000"/>
          <w:sz w:val="24"/>
          <w:szCs w:val="24"/>
        </w:rPr>
        <w:t>)</w:t>
      </w:r>
      <w:r w:rsidRPr="008C69BC">
        <w:rPr>
          <w:rFonts w:asciiTheme="minorHAnsi" w:hAnsiTheme="minorHAnsi" w:cstheme="minorHAnsi"/>
          <w:bCs/>
          <w:color w:val="000000"/>
          <w:sz w:val="24"/>
          <w:szCs w:val="24"/>
        </w:rPr>
        <w:tab/>
        <w:t>as reposições de cargos de chefia e de direção que não acarretem aumento de despesa;</w:t>
      </w:r>
    </w:p>
    <w:p w:rsidR="0077245D" w:rsidRDefault="0077245D" w:rsidP="008C69BC">
      <w:pPr>
        <w:pStyle w:val="SemEspaamento"/>
        <w:jc w:val="both"/>
        <w:rPr>
          <w:rFonts w:asciiTheme="minorHAnsi" w:hAnsiTheme="minorHAnsi" w:cstheme="minorHAnsi"/>
          <w:b/>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proofErr w:type="gramStart"/>
      <w:r w:rsidRPr="0077245D">
        <w:rPr>
          <w:rFonts w:asciiTheme="minorHAnsi" w:hAnsiTheme="minorHAnsi" w:cstheme="minorHAnsi"/>
          <w:b/>
          <w:bCs/>
          <w:color w:val="000000"/>
          <w:sz w:val="24"/>
          <w:szCs w:val="24"/>
        </w:rPr>
        <w:t>b)</w:t>
      </w:r>
      <w:proofErr w:type="gramEnd"/>
      <w:r w:rsidRPr="0077245D">
        <w:rPr>
          <w:rFonts w:asciiTheme="minorHAnsi" w:hAnsiTheme="minorHAnsi" w:cstheme="minorHAnsi"/>
          <w:b/>
          <w:bCs/>
          <w:color w:val="000000"/>
          <w:sz w:val="24"/>
          <w:szCs w:val="24"/>
        </w:rPr>
        <w:tab/>
      </w:r>
      <w:r w:rsidRPr="008C69BC">
        <w:rPr>
          <w:rFonts w:asciiTheme="minorHAnsi" w:hAnsiTheme="minorHAnsi" w:cstheme="minorHAnsi"/>
          <w:bCs/>
          <w:color w:val="000000"/>
          <w:sz w:val="24"/>
          <w:szCs w:val="24"/>
        </w:rPr>
        <w:t>as reposições decorrentes de vacâncias de cargos efetivos ou vitalícios;</w:t>
      </w:r>
    </w:p>
    <w:p w:rsidR="0077245D" w:rsidRDefault="0077245D" w:rsidP="008C69BC">
      <w:pPr>
        <w:pStyle w:val="SemEspaamento"/>
        <w:jc w:val="both"/>
        <w:rPr>
          <w:rFonts w:asciiTheme="minorHAnsi" w:hAnsiTheme="minorHAnsi" w:cstheme="minorHAnsi"/>
          <w:b/>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proofErr w:type="gramStart"/>
      <w:r w:rsidRPr="0077245D">
        <w:rPr>
          <w:rFonts w:asciiTheme="minorHAnsi" w:hAnsiTheme="minorHAnsi" w:cstheme="minorHAnsi"/>
          <w:b/>
          <w:bCs/>
          <w:color w:val="000000"/>
          <w:sz w:val="24"/>
          <w:szCs w:val="24"/>
        </w:rPr>
        <w:t>c)</w:t>
      </w:r>
      <w:proofErr w:type="gramEnd"/>
      <w:r w:rsidRPr="0077245D">
        <w:rPr>
          <w:rFonts w:asciiTheme="minorHAnsi" w:hAnsiTheme="minorHAnsi" w:cstheme="minorHAnsi"/>
          <w:b/>
          <w:bCs/>
          <w:color w:val="000000"/>
          <w:sz w:val="24"/>
          <w:szCs w:val="24"/>
        </w:rPr>
        <w:tab/>
      </w:r>
      <w:r w:rsidRPr="008C69BC">
        <w:rPr>
          <w:rFonts w:asciiTheme="minorHAnsi" w:hAnsiTheme="minorHAnsi" w:cstheme="minorHAnsi"/>
          <w:bCs/>
          <w:color w:val="000000"/>
          <w:sz w:val="24"/>
          <w:szCs w:val="24"/>
        </w:rPr>
        <w:t>as contratações temporárias de que trata o inciso IX do caput do art. 37 desta Constituição; e</w:t>
      </w:r>
    </w:p>
    <w:p w:rsidR="0077245D" w:rsidRDefault="0077245D"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proofErr w:type="gramStart"/>
      <w:r w:rsidRPr="0077245D">
        <w:rPr>
          <w:rFonts w:asciiTheme="minorHAnsi" w:hAnsiTheme="minorHAnsi" w:cstheme="minorHAnsi"/>
          <w:b/>
          <w:bCs/>
          <w:color w:val="000000"/>
          <w:sz w:val="24"/>
          <w:szCs w:val="24"/>
        </w:rPr>
        <w:t>d)</w:t>
      </w:r>
      <w:proofErr w:type="gramEnd"/>
      <w:r w:rsidRPr="0077245D">
        <w:rPr>
          <w:rFonts w:asciiTheme="minorHAnsi" w:hAnsiTheme="minorHAnsi" w:cstheme="minorHAnsi"/>
          <w:b/>
          <w:bCs/>
          <w:color w:val="000000"/>
          <w:sz w:val="24"/>
          <w:szCs w:val="24"/>
        </w:rPr>
        <w:tab/>
      </w:r>
      <w:r w:rsidRPr="008C69BC">
        <w:rPr>
          <w:rFonts w:asciiTheme="minorHAnsi" w:hAnsiTheme="minorHAnsi" w:cstheme="minorHAnsi"/>
          <w:bCs/>
          <w:color w:val="000000"/>
          <w:sz w:val="24"/>
          <w:szCs w:val="24"/>
        </w:rPr>
        <w:t>as reposições de temporários para prestação de serviço militar e de alunos de órgãos de formação de militares;</w:t>
      </w:r>
    </w:p>
    <w:p w:rsidR="0077245D" w:rsidRDefault="0077245D"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77245D">
        <w:rPr>
          <w:rFonts w:asciiTheme="minorHAnsi" w:hAnsiTheme="minorHAnsi" w:cstheme="minorHAnsi"/>
          <w:b/>
          <w:bCs/>
          <w:color w:val="000000"/>
          <w:sz w:val="24"/>
          <w:szCs w:val="24"/>
        </w:rPr>
        <w:t>V</w:t>
      </w:r>
      <w:r w:rsidRPr="008C69BC">
        <w:rPr>
          <w:rFonts w:asciiTheme="minorHAnsi" w:hAnsiTheme="minorHAnsi" w:cstheme="minorHAnsi"/>
          <w:bCs/>
          <w:color w:val="000000"/>
          <w:sz w:val="24"/>
          <w:szCs w:val="24"/>
        </w:rPr>
        <w:tab/>
        <w:t>- realização de concurso público, exceto para as reposições de vacâncias previstas no inciso IV deste caput;</w:t>
      </w:r>
    </w:p>
    <w:p w:rsidR="0077245D" w:rsidRDefault="0077245D"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77245D">
        <w:rPr>
          <w:rFonts w:asciiTheme="minorHAnsi" w:hAnsiTheme="minorHAnsi" w:cstheme="minorHAnsi"/>
          <w:b/>
          <w:bCs/>
          <w:color w:val="000000"/>
          <w:sz w:val="24"/>
          <w:szCs w:val="24"/>
        </w:rPr>
        <w:t>VI</w:t>
      </w:r>
      <w:r w:rsidRPr="0077245D">
        <w:rPr>
          <w:rFonts w:asciiTheme="minorHAnsi" w:hAnsiTheme="minorHAnsi" w:cstheme="minorHAnsi"/>
          <w:b/>
          <w:bCs/>
          <w:color w:val="000000"/>
          <w:sz w:val="24"/>
          <w:szCs w:val="24"/>
        </w:rPr>
        <w:tab/>
      </w:r>
      <w:r w:rsidRPr="008C69BC">
        <w:rPr>
          <w:rFonts w:asciiTheme="minorHAnsi" w:hAnsiTheme="minorHAnsi" w:cstheme="minorHAnsi"/>
          <w:bCs/>
          <w:color w:val="000000"/>
          <w:sz w:val="24"/>
          <w:szCs w:val="24"/>
        </w:rPr>
        <w:t>- criação ou majoração de auxílios, vantagens, bônus, abonos, verbas de representação ou benefícios de qualquer natureza, inclusive os de cunho indenizatório, em favor de membros de Poder e de servidores e empregados públicos, ou ainda de seus dependentes, exceto quando derivados de sentença ju</w:t>
      </w:r>
      <w:r w:rsidR="0077245D">
        <w:rPr>
          <w:rFonts w:asciiTheme="minorHAnsi" w:hAnsiTheme="minorHAnsi" w:cstheme="minorHAnsi"/>
          <w:bCs/>
          <w:color w:val="000000"/>
          <w:sz w:val="24"/>
          <w:szCs w:val="24"/>
        </w:rPr>
        <w:t xml:space="preserve">dicial transitada em julgado ou </w:t>
      </w:r>
      <w:r w:rsidRPr="008C69BC">
        <w:rPr>
          <w:rFonts w:asciiTheme="minorHAnsi" w:hAnsiTheme="minorHAnsi" w:cstheme="minorHAnsi"/>
          <w:bCs/>
          <w:color w:val="000000"/>
          <w:sz w:val="24"/>
          <w:szCs w:val="24"/>
        </w:rPr>
        <w:t>de determinação legal anterior ao início da aplicação das medidas de que trata este artigo;</w:t>
      </w:r>
    </w:p>
    <w:p w:rsidR="0077245D" w:rsidRDefault="0077245D" w:rsidP="008C69BC">
      <w:pPr>
        <w:pStyle w:val="SemEspaamento"/>
        <w:jc w:val="both"/>
        <w:rPr>
          <w:rFonts w:asciiTheme="minorHAnsi" w:hAnsiTheme="minorHAnsi" w:cstheme="minorHAnsi"/>
          <w:b/>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77245D">
        <w:rPr>
          <w:rFonts w:asciiTheme="minorHAnsi" w:hAnsiTheme="minorHAnsi" w:cstheme="minorHAnsi"/>
          <w:b/>
          <w:bCs/>
          <w:color w:val="000000"/>
          <w:sz w:val="24"/>
          <w:szCs w:val="24"/>
        </w:rPr>
        <w:t>VII</w:t>
      </w:r>
      <w:r w:rsidRPr="0077245D">
        <w:rPr>
          <w:rFonts w:asciiTheme="minorHAnsi" w:hAnsiTheme="minorHAnsi" w:cstheme="minorHAnsi"/>
          <w:b/>
          <w:bCs/>
          <w:color w:val="000000"/>
          <w:sz w:val="24"/>
          <w:szCs w:val="24"/>
        </w:rPr>
        <w:tab/>
      </w:r>
      <w:r w:rsidRPr="008C69BC">
        <w:rPr>
          <w:rFonts w:asciiTheme="minorHAnsi" w:hAnsiTheme="minorHAnsi" w:cstheme="minorHAnsi"/>
          <w:bCs/>
          <w:color w:val="000000"/>
          <w:sz w:val="24"/>
          <w:szCs w:val="24"/>
        </w:rPr>
        <w:t>- criação de despesa obrigatória;</w:t>
      </w:r>
    </w:p>
    <w:p w:rsidR="0077245D" w:rsidRDefault="0077245D"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77245D">
        <w:rPr>
          <w:rFonts w:asciiTheme="minorHAnsi" w:hAnsiTheme="minorHAnsi" w:cstheme="minorHAnsi"/>
          <w:b/>
          <w:bCs/>
          <w:color w:val="000000"/>
          <w:sz w:val="24"/>
          <w:szCs w:val="24"/>
        </w:rPr>
        <w:t>VIII</w:t>
      </w:r>
      <w:r w:rsidRPr="0077245D">
        <w:rPr>
          <w:rFonts w:asciiTheme="minorHAnsi" w:hAnsiTheme="minorHAnsi" w:cstheme="minorHAnsi"/>
          <w:b/>
          <w:bCs/>
          <w:color w:val="000000"/>
          <w:sz w:val="24"/>
          <w:szCs w:val="24"/>
        </w:rPr>
        <w:tab/>
      </w:r>
      <w:r w:rsidRPr="008C69BC">
        <w:rPr>
          <w:rFonts w:asciiTheme="minorHAnsi" w:hAnsiTheme="minorHAnsi" w:cstheme="minorHAnsi"/>
          <w:bCs/>
          <w:color w:val="000000"/>
          <w:sz w:val="24"/>
          <w:szCs w:val="24"/>
        </w:rPr>
        <w:t xml:space="preserve">- adoção de medida que implique reajuste de despesa obrigatória acima da variação da inflação, observada a preservação do poder </w:t>
      </w:r>
      <w:proofErr w:type="gramStart"/>
      <w:r w:rsidRPr="008C69BC">
        <w:rPr>
          <w:rFonts w:asciiTheme="minorHAnsi" w:hAnsiTheme="minorHAnsi" w:cstheme="minorHAnsi"/>
          <w:bCs/>
          <w:color w:val="000000"/>
          <w:sz w:val="24"/>
          <w:szCs w:val="24"/>
        </w:rPr>
        <w:t xml:space="preserve">aquisitivo referida no inciso IV do </w:t>
      </w:r>
      <w:r w:rsidRPr="008C319E">
        <w:rPr>
          <w:rFonts w:asciiTheme="minorHAnsi" w:hAnsiTheme="minorHAnsi" w:cstheme="minorHAnsi"/>
          <w:bCs/>
          <w:i/>
          <w:color w:val="000000"/>
          <w:sz w:val="24"/>
          <w:szCs w:val="24"/>
        </w:rPr>
        <w:t xml:space="preserve">caput </w:t>
      </w:r>
      <w:r w:rsidR="008C319E">
        <w:rPr>
          <w:rFonts w:asciiTheme="minorHAnsi" w:hAnsiTheme="minorHAnsi" w:cstheme="minorHAnsi"/>
          <w:bCs/>
          <w:color w:val="000000"/>
          <w:sz w:val="24"/>
          <w:szCs w:val="24"/>
        </w:rPr>
        <w:t xml:space="preserve">do art. 7º da </w:t>
      </w:r>
      <w:r w:rsidRPr="008C69BC">
        <w:rPr>
          <w:rFonts w:asciiTheme="minorHAnsi" w:hAnsiTheme="minorHAnsi" w:cstheme="minorHAnsi"/>
          <w:bCs/>
          <w:color w:val="000000"/>
          <w:sz w:val="24"/>
          <w:szCs w:val="24"/>
        </w:rPr>
        <w:t>Constituição</w:t>
      </w:r>
      <w:r w:rsidR="008C319E">
        <w:rPr>
          <w:rFonts w:asciiTheme="minorHAnsi" w:hAnsiTheme="minorHAnsi" w:cstheme="minorHAnsi"/>
          <w:bCs/>
          <w:color w:val="000000"/>
          <w:sz w:val="24"/>
          <w:szCs w:val="24"/>
        </w:rPr>
        <w:t xml:space="preserve"> Federal/88</w:t>
      </w:r>
      <w:proofErr w:type="gramEnd"/>
      <w:r w:rsidRPr="008C69BC">
        <w:rPr>
          <w:rFonts w:asciiTheme="minorHAnsi" w:hAnsiTheme="minorHAnsi" w:cstheme="minorHAnsi"/>
          <w:bCs/>
          <w:color w:val="000000"/>
          <w:sz w:val="24"/>
          <w:szCs w:val="24"/>
        </w:rPr>
        <w:t>;</w:t>
      </w:r>
    </w:p>
    <w:p w:rsidR="0077245D" w:rsidRDefault="0077245D"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77245D">
        <w:rPr>
          <w:rFonts w:asciiTheme="minorHAnsi" w:hAnsiTheme="minorHAnsi" w:cstheme="minorHAnsi"/>
          <w:b/>
          <w:bCs/>
          <w:color w:val="000000"/>
          <w:sz w:val="24"/>
          <w:szCs w:val="24"/>
        </w:rPr>
        <w:t>IX</w:t>
      </w:r>
      <w:r w:rsidRPr="008C69BC">
        <w:rPr>
          <w:rFonts w:asciiTheme="minorHAnsi" w:hAnsiTheme="minorHAnsi" w:cstheme="minorHAnsi"/>
          <w:bCs/>
          <w:color w:val="000000"/>
          <w:sz w:val="24"/>
          <w:szCs w:val="24"/>
        </w:rPr>
        <w:tab/>
        <w:t>- criação ou expansão de programas e linhas de financiamento, bem como remissão, renegociação ou refinanciamento de dívidas que impliquem ampliação das despesas com subsídios e subvenções;</w:t>
      </w:r>
    </w:p>
    <w:p w:rsidR="0077245D" w:rsidRDefault="0077245D"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77245D">
        <w:rPr>
          <w:rFonts w:asciiTheme="minorHAnsi" w:hAnsiTheme="minorHAnsi" w:cstheme="minorHAnsi"/>
          <w:b/>
          <w:bCs/>
          <w:color w:val="000000"/>
          <w:sz w:val="24"/>
          <w:szCs w:val="24"/>
        </w:rPr>
        <w:lastRenderedPageBreak/>
        <w:t>X</w:t>
      </w:r>
      <w:r w:rsidRPr="0077245D">
        <w:rPr>
          <w:rFonts w:asciiTheme="minorHAnsi" w:hAnsiTheme="minorHAnsi" w:cstheme="minorHAnsi"/>
          <w:b/>
          <w:bCs/>
          <w:color w:val="000000"/>
          <w:sz w:val="24"/>
          <w:szCs w:val="24"/>
        </w:rPr>
        <w:tab/>
      </w:r>
      <w:r w:rsidRPr="008C69BC">
        <w:rPr>
          <w:rFonts w:asciiTheme="minorHAnsi" w:hAnsiTheme="minorHAnsi" w:cstheme="minorHAnsi"/>
          <w:bCs/>
          <w:color w:val="000000"/>
          <w:sz w:val="24"/>
          <w:szCs w:val="24"/>
        </w:rPr>
        <w:t>- concessão ou ampliação de incentivo ou benefício de natureza tributária, conforme art. 167-A da Constituição.</w:t>
      </w:r>
    </w:p>
    <w:p w:rsidR="008C69BC" w:rsidRDefault="008C69BC" w:rsidP="008C69BC">
      <w:pPr>
        <w:pStyle w:val="SemEspaamento"/>
        <w:jc w:val="both"/>
        <w:rPr>
          <w:rFonts w:asciiTheme="minorHAnsi" w:hAnsiTheme="minorHAnsi" w:cstheme="minorHAnsi"/>
          <w:bCs/>
          <w:color w:val="000000"/>
          <w:sz w:val="24"/>
          <w:szCs w:val="24"/>
        </w:rPr>
      </w:pPr>
    </w:p>
    <w:p w:rsidR="008C319E" w:rsidRDefault="008C319E" w:rsidP="008C319E">
      <w:pPr>
        <w:spacing w:after="0"/>
        <w:jc w:val="both"/>
        <w:rPr>
          <w:rFonts w:ascii="Calibri" w:hAnsi="Calibri" w:cs="Calibri"/>
          <w:sz w:val="24"/>
          <w:szCs w:val="24"/>
        </w:rPr>
      </w:pPr>
      <w:r>
        <w:rPr>
          <w:rFonts w:ascii="Calibri" w:hAnsi="Calibri" w:cs="Calibri"/>
          <w:b/>
          <w:sz w:val="24"/>
          <w:szCs w:val="24"/>
        </w:rPr>
        <w:t>Art. 44</w:t>
      </w:r>
      <w:r>
        <w:rPr>
          <w:rFonts w:ascii="Calibri" w:hAnsi="Calibri" w:cs="Calibri"/>
          <w:sz w:val="24"/>
          <w:szCs w:val="24"/>
        </w:rPr>
        <w:t xml:space="preserve">. </w:t>
      </w:r>
      <w:r w:rsidRPr="00463523">
        <w:rPr>
          <w:rFonts w:ascii="Calibri" w:hAnsi="Calibri" w:cs="Calibri"/>
          <w:sz w:val="24"/>
          <w:szCs w:val="24"/>
        </w:rPr>
        <w:t>É obrigatória a execução orçamentária e financeira, de forma equitativa, da programação</w:t>
      </w:r>
      <w:r>
        <w:rPr>
          <w:rFonts w:ascii="Calibri" w:hAnsi="Calibri" w:cs="Calibri"/>
          <w:sz w:val="24"/>
          <w:szCs w:val="24"/>
        </w:rPr>
        <w:t xml:space="preserve"> </w:t>
      </w:r>
      <w:r w:rsidRPr="00463523">
        <w:rPr>
          <w:rFonts w:ascii="Calibri" w:hAnsi="Calibri" w:cs="Calibri"/>
          <w:sz w:val="24"/>
          <w:szCs w:val="24"/>
        </w:rPr>
        <w:t>incluída por emendas individuais do Legislativo Munic</w:t>
      </w:r>
      <w:r>
        <w:rPr>
          <w:rFonts w:ascii="Calibri" w:hAnsi="Calibri" w:cs="Calibri"/>
          <w:sz w:val="24"/>
          <w:szCs w:val="24"/>
        </w:rPr>
        <w:t>ipal na Lei Orçamentária Anual, observadas as seguintes diretrizes, sem prejuízo das demais disposições contidas na Lei Orgânica Municipal:</w:t>
      </w:r>
    </w:p>
    <w:p w:rsidR="008C319E" w:rsidRPr="00463523" w:rsidRDefault="008C319E" w:rsidP="008C319E">
      <w:pPr>
        <w:spacing w:after="0"/>
        <w:jc w:val="both"/>
        <w:rPr>
          <w:rFonts w:ascii="Calibri" w:hAnsi="Calibri" w:cs="Calibri"/>
          <w:sz w:val="24"/>
          <w:szCs w:val="24"/>
        </w:rPr>
      </w:pPr>
    </w:p>
    <w:p w:rsidR="008C319E" w:rsidRDefault="008C319E" w:rsidP="008C319E">
      <w:pPr>
        <w:spacing w:after="0"/>
        <w:jc w:val="both"/>
        <w:rPr>
          <w:rFonts w:ascii="Calibri" w:hAnsi="Calibri" w:cs="Calibri"/>
          <w:sz w:val="24"/>
          <w:szCs w:val="24"/>
        </w:rPr>
      </w:pPr>
      <w:r w:rsidRPr="00193F5A">
        <w:rPr>
          <w:rFonts w:ascii="Calibri" w:hAnsi="Calibri" w:cs="Calibri"/>
          <w:b/>
          <w:sz w:val="24"/>
          <w:szCs w:val="24"/>
        </w:rPr>
        <w:t>I -</w:t>
      </w:r>
      <w:r>
        <w:rPr>
          <w:rFonts w:ascii="Calibri" w:hAnsi="Calibri" w:cs="Calibri"/>
          <w:sz w:val="24"/>
          <w:szCs w:val="24"/>
        </w:rPr>
        <w:t xml:space="preserve"> </w:t>
      </w:r>
      <w:r w:rsidRPr="00463523">
        <w:rPr>
          <w:rFonts w:ascii="Calibri" w:hAnsi="Calibri" w:cs="Calibri"/>
          <w:sz w:val="24"/>
          <w:szCs w:val="24"/>
        </w:rPr>
        <w:t xml:space="preserve">Para fins do disposto no </w:t>
      </w:r>
      <w:r w:rsidRPr="00463523">
        <w:rPr>
          <w:rFonts w:ascii="Calibri" w:hAnsi="Calibri" w:cs="Calibri"/>
          <w:i/>
          <w:sz w:val="24"/>
          <w:szCs w:val="24"/>
        </w:rPr>
        <w:t>caput</w:t>
      </w:r>
      <w:r w:rsidRPr="00463523">
        <w:rPr>
          <w:rFonts w:ascii="Calibri" w:hAnsi="Calibri" w:cs="Calibri"/>
          <w:sz w:val="24"/>
          <w:szCs w:val="24"/>
        </w:rPr>
        <w:t xml:space="preserve"> deste Artigo, con</w:t>
      </w:r>
      <w:r>
        <w:rPr>
          <w:rFonts w:ascii="Calibri" w:hAnsi="Calibri" w:cs="Calibri"/>
          <w:sz w:val="24"/>
          <w:szCs w:val="24"/>
        </w:rPr>
        <w:t xml:space="preserve">sidera-se equitativa a execução </w:t>
      </w:r>
      <w:r w:rsidRPr="00463523">
        <w:rPr>
          <w:rFonts w:ascii="Calibri" w:hAnsi="Calibri" w:cs="Calibri"/>
          <w:sz w:val="24"/>
          <w:szCs w:val="24"/>
        </w:rPr>
        <w:t>de forma igualitária e impessoal às emendas apresentadas,</w:t>
      </w:r>
      <w:r>
        <w:rPr>
          <w:rFonts w:ascii="Calibri" w:hAnsi="Calibri" w:cs="Calibri"/>
          <w:sz w:val="24"/>
          <w:szCs w:val="24"/>
        </w:rPr>
        <w:t xml:space="preserve"> </w:t>
      </w:r>
      <w:r w:rsidRPr="00463523">
        <w:rPr>
          <w:rFonts w:ascii="Calibri" w:hAnsi="Calibri" w:cs="Calibri"/>
          <w:sz w:val="24"/>
          <w:szCs w:val="24"/>
        </w:rPr>
        <w:t xml:space="preserve">independentemente da autoria. </w:t>
      </w:r>
    </w:p>
    <w:p w:rsidR="008C319E" w:rsidRDefault="008C319E" w:rsidP="008C319E">
      <w:pPr>
        <w:spacing w:after="0"/>
        <w:jc w:val="both"/>
        <w:rPr>
          <w:rFonts w:ascii="Calibri" w:hAnsi="Calibri" w:cs="Calibri"/>
          <w:sz w:val="24"/>
          <w:szCs w:val="24"/>
        </w:rPr>
      </w:pPr>
    </w:p>
    <w:p w:rsidR="008C319E" w:rsidRDefault="008C319E" w:rsidP="008C319E">
      <w:pPr>
        <w:spacing w:after="0"/>
        <w:jc w:val="both"/>
        <w:rPr>
          <w:rFonts w:ascii="Calibri" w:hAnsi="Calibri" w:cs="Calibri"/>
          <w:sz w:val="24"/>
          <w:szCs w:val="24"/>
        </w:rPr>
      </w:pPr>
      <w:r w:rsidRPr="00193F5A">
        <w:rPr>
          <w:rFonts w:ascii="Calibri" w:hAnsi="Calibri" w:cs="Calibri"/>
          <w:b/>
          <w:sz w:val="24"/>
          <w:szCs w:val="24"/>
        </w:rPr>
        <w:t xml:space="preserve">II </w:t>
      </w:r>
      <w:r>
        <w:rPr>
          <w:rFonts w:ascii="Calibri" w:hAnsi="Calibri" w:cs="Calibri"/>
          <w:sz w:val="24"/>
          <w:szCs w:val="24"/>
        </w:rPr>
        <w:t>-</w:t>
      </w:r>
      <w:r w:rsidRPr="00463523">
        <w:rPr>
          <w:rFonts w:ascii="Calibri" w:hAnsi="Calibri" w:cs="Calibri"/>
          <w:sz w:val="24"/>
          <w:szCs w:val="24"/>
        </w:rPr>
        <w:t xml:space="preserve"> </w:t>
      </w:r>
      <w:r>
        <w:rPr>
          <w:rFonts w:ascii="Calibri" w:hAnsi="Calibri" w:cs="Calibri"/>
          <w:sz w:val="24"/>
          <w:szCs w:val="24"/>
        </w:rPr>
        <w:t>N</w:t>
      </w:r>
      <w:r w:rsidRPr="00463523">
        <w:rPr>
          <w:rFonts w:ascii="Calibri" w:hAnsi="Calibri" w:cs="Calibri"/>
          <w:sz w:val="24"/>
          <w:szCs w:val="24"/>
        </w:rPr>
        <w:t>ão será de execução obrigatória os casos em</w:t>
      </w:r>
      <w:r>
        <w:rPr>
          <w:rFonts w:ascii="Calibri" w:hAnsi="Calibri" w:cs="Calibri"/>
          <w:sz w:val="24"/>
          <w:szCs w:val="24"/>
        </w:rPr>
        <w:t xml:space="preserve"> </w:t>
      </w:r>
      <w:r w:rsidRPr="00463523">
        <w:rPr>
          <w:rFonts w:ascii="Calibri" w:hAnsi="Calibri" w:cs="Calibri"/>
          <w:sz w:val="24"/>
          <w:szCs w:val="24"/>
        </w:rPr>
        <w:t>que ocorra</w:t>
      </w:r>
      <w:r>
        <w:rPr>
          <w:rFonts w:ascii="Calibri" w:hAnsi="Calibri" w:cs="Calibri"/>
          <w:sz w:val="24"/>
          <w:szCs w:val="24"/>
        </w:rPr>
        <w:t xml:space="preserve">m impedimentos de ordem técnica e, nestas hipóteses, </w:t>
      </w:r>
      <w:r w:rsidRPr="00463523">
        <w:rPr>
          <w:rFonts w:ascii="Calibri" w:hAnsi="Calibri" w:cs="Calibri"/>
          <w:sz w:val="24"/>
          <w:szCs w:val="24"/>
        </w:rPr>
        <w:t xml:space="preserve">serão </w:t>
      </w:r>
      <w:proofErr w:type="gramStart"/>
      <w:r w:rsidRPr="00463523">
        <w:rPr>
          <w:rFonts w:ascii="Calibri" w:hAnsi="Calibri" w:cs="Calibri"/>
          <w:sz w:val="24"/>
          <w:szCs w:val="24"/>
        </w:rPr>
        <w:t>adotadas</w:t>
      </w:r>
      <w:proofErr w:type="gramEnd"/>
      <w:r w:rsidRPr="00463523">
        <w:rPr>
          <w:rFonts w:ascii="Calibri" w:hAnsi="Calibri" w:cs="Calibri"/>
          <w:sz w:val="24"/>
          <w:szCs w:val="24"/>
        </w:rPr>
        <w:t xml:space="preserve"> as seguintes medidas: </w:t>
      </w:r>
    </w:p>
    <w:p w:rsidR="008C319E" w:rsidRPr="00463523" w:rsidRDefault="008C319E" w:rsidP="008C319E">
      <w:pPr>
        <w:spacing w:after="0"/>
        <w:jc w:val="both"/>
        <w:rPr>
          <w:rFonts w:ascii="Calibri" w:hAnsi="Calibri" w:cs="Calibri"/>
          <w:sz w:val="24"/>
          <w:szCs w:val="24"/>
        </w:rPr>
      </w:pPr>
    </w:p>
    <w:p w:rsidR="008C319E" w:rsidRPr="00463523" w:rsidRDefault="008C319E" w:rsidP="008C319E">
      <w:pPr>
        <w:spacing w:after="0"/>
        <w:jc w:val="both"/>
        <w:rPr>
          <w:rFonts w:ascii="Calibri" w:hAnsi="Calibri" w:cs="Calibri"/>
          <w:sz w:val="24"/>
          <w:szCs w:val="24"/>
        </w:rPr>
      </w:pPr>
      <w:r w:rsidRPr="00193F5A">
        <w:rPr>
          <w:rFonts w:ascii="Calibri" w:hAnsi="Calibri" w:cs="Calibri"/>
          <w:b/>
          <w:sz w:val="24"/>
          <w:szCs w:val="24"/>
        </w:rPr>
        <w:t>a)</w:t>
      </w:r>
      <w:r>
        <w:rPr>
          <w:rFonts w:ascii="Calibri" w:hAnsi="Calibri" w:cs="Calibri"/>
          <w:sz w:val="24"/>
          <w:szCs w:val="24"/>
        </w:rPr>
        <w:t xml:space="preserve"> </w:t>
      </w:r>
      <w:r w:rsidRPr="00463523">
        <w:rPr>
          <w:rFonts w:ascii="Calibri" w:hAnsi="Calibri" w:cs="Calibri"/>
          <w:sz w:val="24"/>
          <w:szCs w:val="24"/>
        </w:rPr>
        <w:t xml:space="preserve">O Poder Executivo encaminhará ao Poder </w:t>
      </w:r>
      <w:proofErr w:type="gramStart"/>
      <w:r w:rsidRPr="00463523">
        <w:rPr>
          <w:rFonts w:ascii="Calibri" w:hAnsi="Calibri" w:cs="Calibri"/>
          <w:sz w:val="24"/>
          <w:szCs w:val="24"/>
        </w:rPr>
        <w:t>Legislativo as justificativas dos impedimentos técnicos insuperáveis até o último dia útil do mês de fevereiro do exercício financeiro que se referir a lei orçamentária</w:t>
      </w:r>
      <w:proofErr w:type="gramEnd"/>
      <w:r w:rsidRPr="00463523">
        <w:rPr>
          <w:rFonts w:ascii="Calibri" w:hAnsi="Calibri" w:cs="Calibri"/>
          <w:sz w:val="24"/>
          <w:szCs w:val="24"/>
        </w:rPr>
        <w:t>;</w:t>
      </w:r>
    </w:p>
    <w:p w:rsidR="008C319E" w:rsidRPr="00463523" w:rsidRDefault="008C319E" w:rsidP="008C319E">
      <w:pPr>
        <w:spacing w:after="0"/>
        <w:jc w:val="both"/>
        <w:rPr>
          <w:rFonts w:ascii="Calibri" w:hAnsi="Calibri" w:cs="Calibri"/>
          <w:sz w:val="24"/>
          <w:szCs w:val="24"/>
        </w:rPr>
      </w:pPr>
    </w:p>
    <w:p w:rsidR="008C319E" w:rsidRDefault="008C319E" w:rsidP="008C319E">
      <w:pPr>
        <w:spacing w:after="0"/>
        <w:jc w:val="both"/>
        <w:rPr>
          <w:rFonts w:ascii="Calibri" w:hAnsi="Calibri" w:cs="Calibri"/>
          <w:sz w:val="24"/>
          <w:szCs w:val="24"/>
        </w:rPr>
      </w:pPr>
      <w:r>
        <w:rPr>
          <w:rFonts w:ascii="Calibri" w:hAnsi="Calibri" w:cs="Calibri"/>
          <w:b/>
          <w:sz w:val="24"/>
          <w:szCs w:val="24"/>
        </w:rPr>
        <w:t xml:space="preserve">b) </w:t>
      </w:r>
      <w:r w:rsidRPr="00463523">
        <w:rPr>
          <w:rFonts w:ascii="Calibri" w:hAnsi="Calibri" w:cs="Calibri"/>
          <w:sz w:val="24"/>
          <w:szCs w:val="24"/>
        </w:rPr>
        <w:t xml:space="preserve">até 30 (trinta) dias após o término do </w:t>
      </w:r>
      <w:r>
        <w:rPr>
          <w:rFonts w:ascii="Calibri" w:hAnsi="Calibri" w:cs="Calibri"/>
          <w:sz w:val="24"/>
          <w:szCs w:val="24"/>
        </w:rPr>
        <w:t>prazo previsto na alínea “a” do inciso II deste Artigo</w:t>
      </w:r>
      <w:r w:rsidRPr="00463523">
        <w:rPr>
          <w:rFonts w:ascii="Calibri" w:hAnsi="Calibri" w:cs="Calibri"/>
          <w:sz w:val="24"/>
          <w:szCs w:val="24"/>
        </w:rPr>
        <w:t>, o Poder Legislativo indicará ao Poder</w:t>
      </w:r>
      <w:r>
        <w:rPr>
          <w:rFonts w:ascii="Calibri" w:hAnsi="Calibri" w:cs="Calibri"/>
          <w:sz w:val="24"/>
          <w:szCs w:val="24"/>
        </w:rPr>
        <w:t xml:space="preserve"> </w:t>
      </w:r>
      <w:r w:rsidRPr="00463523">
        <w:rPr>
          <w:rFonts w:ascii="Calibri" w:hAnsi="Calibri" w:cs="Calibri"/>
          <w:sz w:val="24"/>
          <w:szCs w:val="24"/>
        </w:rPr>
        <w:t>Executivo o remanejamento da programação cujo impedimento seja insuperável e as eventuais propostas</w:t>
      </w:r>
      <w:r>
        <w:rPr>
          <w:rFonts w:ascii="Calibri" w:hAnsi="Calibri" w:cs="Calibri"/>
          <w:sz w:val="24"/>
          <w:szCs w:val="24"/>
        </w:rPr>
        <w:t xml:space="preserve"> </w:t>
      </w:r>
      <w:r w:rsidRPr="00463523">
        <w:rPr>
          <w:rFonts w:ascii="Calibri" w:hAnsi="Calibri" w:cs="Calibri"/>
          <w:sz w:val="24"/>
          <w:szCs w:val="24"/>
        </w:rPr>
        <w:t xml:space="preserve">saneadoras para os demais impedimentos apresentados; </w:t>
      </w:r>
    </w:p>
    <w:p w:rsidR="008C319E" w:rsidRPr="00463523" w:rsidRDefault="008C319E" w:rsidP="008C319E">
      <w:pPr>
        <w:spacing w:after="0"/>
        <w:jc w:val="both"/>
        <w:rPr>
          <w:rFonts w:ascii="Calibri" w:hAnsi="Calibri" w:cs="Calibri"/>
          <w:sz w:val="24"/>
          <w:szCs w:val="24"/>
        </w:rPr>
      </w:pPr>
    </w:p>
    <w:p w:rsidR="008C319E" w:rsidRDefault="008C319E" w:rsidP="008C319E">
      <w:pPr>
        <w:spacing w:after="0"/>
        <w:jc w:val="both"/>
        <w:rPr>
          <w:rFonts w:ascii="Calibri" w:hAnsi="Calibri" w:cs="Calibri"/>
          <w:sz w:val="24"/>
          <w:szCs w:val="24"/>
        </w:rPr>
      </w:pPr>
      <w:r>
        <w:rPr>
          <w:rFonts w:ascii="Calibri" w:hAnsi="Calibri" w:cs="Calibri"/>
          <w:b/>
          <w:sz w:val="24"/>
          <w:szCs w:val="24"/>
        </w:rPr>
        <w:t xml:space="preserve">c) </w:t>
      </w:r>
      <w:r w:rsidRPr="00463523">
        <w:rPr>
          <w:rFonts w:ascii="Calibri" w:hAnsi="Calibri" w:cs="Calibri"/>
          <w:sz w:val="24"/>
          <w:szCs w:val="24"/>
        </w:rPr>
        <w:t xml:space="preserve">até 10 (dez) dias </w:t>
      </w:r>
      <w:r>
        <w:rPr>
          <w:rFonts w:ascii="Calibri" w:hAnsi="Calibri" w:cs="Calibri"/>
          <w:sz w:val="24"/>
          <w:szCs w:val="24"/>
        </w:rPr>
        <w:t>após o prazo previsto na alínea “b” do inciso I</w:t>
      </w:r>
      <w:r w:rsidRPr="00463523">
        <w:rPr>
          <w:rFonts w:ascii="Calibri" w:hAnsi="Calibri" w:cs="Calibri"/>
          <w:sz w:val="24"/>
          <w:szCs w:val="24"/>
        </w:rPr>
        <w:t>I</w:t>
      </w:r>
      <w:r>
        <w:rPr>
          <w:rFonts w:ascii="Calibri" w:hAnsi="Calibri" w:cs="Calibri"/>
          <w:sz w:val="24"/>
          <w:szCs w:val="24"/>
        </w:rPr>
        <w:t xml:space="preserve"> deste Artigo</w:t>
      </w:r>
      <w:r w:rsidRPr="00463523">
        <w:rPr>
          <w:rFonts w:ascii="Calibri" w:hAnsi="Calibri" w:cs="Calibri"/>
          <w:sz w:val="24"/>
          <w:szCs w:val="24"/>
        </w:rPr>
        <w:t xml:space="preserve"> o Poder Executivo encaminhará projeto de lei ou</w:t>
      </w:r>
      <w:r>
        <w:rPr>
          <w:rFonts w:ascii="Calibri" w:hAnsi="Calibri" w:cs="Calibri"/>
          <w:sz w:val="24"/>
          <w:szCs w:val="24"/>
        </w:rPr>
        <w:t xml:space="preserve"> </w:t>
      </w:r>
      <w:r w:rsidRPr="00463523">
        <w:rPr>
          <w:rFonts w:ascii="Calibri" w:hAnsi="Calibri" w:cs="Calibri"/>
          <w:sz w:val="24"/>
          <w:szCs w:val="24"/>
        </w:rPr>
        <w:t xml:space="preserve">expedirá o respectivo decreto, dispondo sobre o remanejamento ou suplementação </w:t>
      </w:r>
      <w:r>
        <w:rPr>
          <w:rFonts w:ascii="Calibri" w:hAnsi="Calibri" w:cs="Calibri"/>
          <w:sz w:val="24"/>
          <w:szCs w:val="24"/>
        </w:rPr>
        <w:t>de dotações de acordo com o indicado pelo Poder Legislativo.</w:t>
      </w:r>
    </w:p>
    <w:p w:rsidR="008C319E" w:rsidRDefault="008C319E" w:rsidP="008C319E">
      <w:pPr>
        <w:spacing w:after="0"/>
        <w:jc w:val="both"/>
        <w:rPr>
          <w:rFonts w:ascii="Calibri" w:hAnsi="Calibri" w:cs="Calibri"/>
          <w:sz w:val="24"/>
          <w:szCs w:val="24"/>
        </w:rPr>
      </w:pPr>
    </w:p>
    <w:p w:rsidR="008C319E" w:rsidRDefault="008C319E" w:rsidP="008C319E">
      <w:pPr>
        <w:spacing w:after="0"/>
        <w:jc w:val="both"/>
        <w:rPr>
          <w:rFonts w:ascii="Calibri" w:hAnsi="Calibri" w:cs="Calibri"/>
          <w:sz w:val="24"/>
          <w:szCs w:val="24"/>
        </w:rPr>
      </w:pPr>
      <w:r>
        <w:rPr>
          <w:rFonts w:ascii="Calibri" w:hAnsi="Calibri" w:cs="Calibri"/>
          <w:b/>
          <w:sz w:val="24"/>
          <w:szCs w:val="24"/>
        </w:rPr>
        <w:t xml:space="preserve">d) </w:t>
      </w:r>
      <w:r w:rsidRPr="00463523">
        <w:rPr>
          <w:rFonts w:ascii="Calibri" w:hAnsi="Calibri" w:cs="Calibri"/>
          <w:sz w:val="24"/>
          <w:szCs w:val="24"/>
        </w:rPr>
        <w:t>Nos casos dos impedim</w:t>
      </w:r>
      <w:r>
        <w:rPr>
          <w:rFonts w:ascii="Calibri" w:hAnsi="Calibri" w:cs="Calibri"/>
          <w:sz w:val="24"/>
          <w:szCs w:val="24"/>
        </w:rPr>
        <w:t>entos justificados nos termos do inciso II deste Artigo</w:t>
      </w:r>
      <w:r w:rsidRPr="00193F5A">
        <w:rPr>
          <w:rFonts w:ascii="Calibri" w:hAnsi="Calibri" w:cs="Calibri"/>
          <w:b/>
          <w:sz w:val="24"/>
          <w:szCs w:val="24"/>
        </w:rPr>
        <w:t>,</w:t>
      </w:r>
      <w:r w:rsidRPr="00463523">
        <w:rPr>
          <w:rFonts w:ascii="Calibri" w:hAnsi="Calibri" w:cs="Calibri"/>
          <w:sz w:val="24"/>
          <w:szCs w:val="24"/>
        </w:rPr>
        <w:t xml:space="preserve"> não havendo deliberação do</w:t>
      </w:r>
      <w:r>
        <w:rPr>
          <w:rFonts w:ascii="Calibri" w:hAnsi="Calibri" w:cs="Calibri"/>
          <w:sz w:val="24"/>
          <w:szCs w:val="24"/>
        </w:rPr>
        <w:t xml:space="preserve"> </w:t>
      </w:r>
      <w:r w:rsidRPr="00463523">
        <w:rPr>
          <w:rFonts w:ascii="Calibri" w:hAnsi="Calibri" w:cs="Calibri"/>
          <w:sz w:val="24"/>
          <w:szCs w:val="24"/>
        </w:rPr>
        <w:t xml:space="preserve">projeto </w:t>
      </w:r>
      <w:r>
        <w:rPr>
          <w:rFonts w:ascii="Calibri" w:hAnsi="Calibri" w:cs="Calibri"/>
          <w:sz w:val="24"/>
          <w:szCs w:val="24"/>
        </w:rPr>
        <w:t xml:space="preserve">referido </w:t>
      </w:r>
      <w:proofErr w:type="gramStart"/>
      <w:r w:rsidRPr="00463523">
        <w:rPr>
          <w:rFonts w:ascii="Calibri" w:hAnsi="Calibri" w:cs="Calibri"/>
          <w:sz w:val="24"/>
          <w:szCs w:val="24"/>
        </w:rPr>
        <w:t xml:space="preserve">no </w:t>
      </w:r>
      <w:r>
        <w:rPr>
          <w:rFonts w:ascii="Calibri" w:hAnsi="Calibri" w:cs="Calibri"/>
          <w:sz w:val="24"/>
          <w:szCs w:val="24"/>
        </w:rPr>
        <w:t>alínea</w:t>
      </w:r>
      <w:proofErr w:type="gramEnd"/>
      <w:r>
        <w:rPr>
          <w:rFonts w:ascii="Calibri" w:hAnsi="Calibri" w:cs="Calibri"/>
          <w:sz w:val="24"/>
          <w:szCs w:val="24"/>
        </w:rPr>
        <w:t xml:space="preserve"> “c” do inciso II do Art. 42</w:t>
      </w:r>
      <w:r w:rsidRPr="00463523">
        <w:rPr>
          <w:rFonts w:ascii="Calibri" w:hAnsi="Calibri" w:cs="Calibri"/>
          <w:sz w:val="24"/>
          <w:szCs w:val="24"/>
        </w:rPr>
        <w:t>, pelo Poder Legislativo, a execução da programação a que se</w:t>
      </w:r>
      <w:r>
        <w:rPr>
          <w:rFonts w:ascii="Calibri" w:hAnsi="Calibri" w:cs="Calibri"/>
          <w:sz w:val="24"/>
          <w:szCs w:val="24"/>
        </w:rPr>
        <w:t xml:space="preserve"> </w:t>
      </w:r>
      <w:r w:rsidRPr="00463523">
        <w:rPr>
          <w:rFonts w:ascii="Calibri" w:hAnsi="Calibri" w:cs="Calibri"/>
          <w:sz w:val="24"/>
          <w:szCs w:val="24"/>
        </w:rPr>
        <w:t>refere o caput deste Artigo não será obrigatória.</w:t>
      </w:r>
    </w:p>
    <w:p w:rsidR="008C319E" w:rsidRPr="00463523" w:rsidRDefault="008C319E" w:rsidP="008C319E">
      <w:pPr>
        <w:spacing w:after="0"/>
        <w:jc w:val="both"/>
        <w:rPr>
          <w:rFonts w:ascii="Calibri" w:hAnsi="Calibri" w:cs="Calibri"/>
          <w:sz w:val="24"/>
          <w:szCs w:val="24"/>
        </w:rPr>
      </w:pPr>
    </w:p>
    <w:p w:rsidR="008C319E" w:rsidRDefault="008C319E" w:rsidP="008C319E">
      <w:pPr>
        <w:spacing w:after="0"/>
        <w:jc w:val="both"/>
        <w:rPr>
          <w:rFonts w:ascii="Calibri" w:hAnsi="Calibri" w:cs="Calibri"/>
          <w:sz w:val="24"/>
          <w:szCs w:val="24"/>
        </w:rPr>
      </w:pPr>
      <w:r w:rsidRPr="00D34C17">
        <w:rPr>
          <w:rFonts w:ascii="Calibri" w:hAnsi="Calibri" w:cs="Calibri"/>
          <w:b/>
          <w:sz w:val="24"/>
          <w:szCs w:val="24"/>
        </w:rPr>
        <w:t>III</w:t>
      </w:r>
      <w:r w:rsidRPr="00463523">
        <w:rPr>
          <w:rFonts w:ascii="Calibri" w:hAnsi="Calibri" w:cs="Calibri"/>
          <w:sz w:val="24"/>
          <w:szCs w:val="24"/>
        </w:rPr>
        <w:t xml:space="preserve"> – A execução orçamentária e financeira da emenda impositiva deverá ocorrer dentro do exercício financeiro da respectiva Lei Orçamentária Anual. </w:t>
      </w:r>
    </w:p>
    <w:p w:rsidR="008C319E" w:rsidRDefault="008C319E" w:rsidP="008C319E">
      <w:pPr>
        <w:spacing w:after="0"/>
        <w:jc w:val="both"/>
        <w:rPr>
          <w:rFonts w:ascii="Calibri" w:hAnsi="Calibri" w:cs="Calibri"/>
          <w:sz w:val="24"/>
          <w:szCs w:val="24"/>
        </w:rPr>
      </w:pPr>
    </w:p>
    <w:p w:rsidR="008C319E" w:rsidRDefault="008C319E" w:rsidP="008C319E">
      <w:pPr>
        <w:spacing w:after="0"/>
        <w:jc w:val="both"/>
        <w:rPr>
          <w:rFonts w:ascii="Calibri" w:hAnsi="Calibri" w:cs="Calibri"/>
          <w:sz w:val="24"/>
          <w:szCs w:val="24"/>
        </w:rPr>
      </w:pPr>
      <w:r w:rsidRPr="00D34C17">
        <w:rPr>
          <w:rFonts w:ascii="Calibri" w:hAnsi="Calibri" w:cs="Calibri"/>
          <w:b/>
          <w:sz w:val="24"/>
          <w:szCs w:val="24"/>
        </w:rPr>
        <w:t>IV</w:t>
      </w:r>
      <w:r>
        <w:rPr>
          <w:rFonts w:ascii="Calibri" w:hAnsi="Calibri" w:cs="Calibri"/>
          <w:sz w:val="24"/>
          <w:szCs w:val="24"/>
        </w:rPr>
        <w:t xml:space="preserve"> </w:t>
      </w:r>
      <w:r w:rsidRPr="00463523">
        <w:rPr>
          <w:rFonts w:ascii="Calibri" w:hAnsi="Calibri" w:cs="Calibri"/>
          <w:sz w:val="24"/>
          <w:szCs w:val="24"/>
        </w:rPr>
        <w:t xml:space="preserve">– As dotações orçamentárias com recursos para cumprimento de emendas impositivas não poderão ser fontes de crédito para remanejamento, transposição, transferência, </w:t>
      </w:r>
      <w:r w:rsidRPr="00463523">
        <w:rPr>
          <w:rFonts w:ascii="Calibri" w:hAnsi="Calibri" w:cs="Calibri"/>
          <w:sz w:val="24"/>
          <w:szCs w:val="24"/>
        </w:rPr>
        <w:lastRenderedPageBreak/>
        <w:t xml:space="preserve">abertura de crédito suplementar, especial ou extraordinário de outras dotações que não sejam destinadas às referidas emendas, exceto se por autorização contida em lei específica. </w:t>
      </w:r>
    </w:p>
    <w:p w:rsidR="008C319E" w:rsidRDefault="008C319E" w:rsidP="008C319E">
      <w:pPr>
        <w:spacing w:after="0"/>
        <w:ind w:left="284"/>
        <w:jc w:val="both"/>
        <w:rPr>
          <w:rFonts w:ascii="Calibri" w:hAnsi="Calibri" w:cs="Calibri"/>
          <w:sz w:val="24"/>
          <w:szCs w:val="24"/>
        </w:rPr>
      </w:pPr>
    </w:p>
    <w:p w:rsidR="008C319E" w:rsidRDefault="008C319E" w:rsidP="008C319E">
      <w:pPr>
        <w:pStyle w:val="SemEspaamento"/>
        <w:jc w:val="both"/>
        <w:rPr>
          <w:rFonts w:asciiTheme="minorHAnsi" w:hAnsiTheme="minorHAnsi" w:cstheme="minorHAnsi"/>
          <w:bCs/>
          <w:color w:val="000000"/>
          <w:sz w:val="24"/>
          <w:szCs w:val="24"/>
        </w:rPr>
      </w:pPr>
      <w:r w:rsidRPr="00D34C17">
        <w:rPr>
          <w:rFonts w:cs="Calibri"/>
          <w:b/>
          <w:sz w:val="24"/>
          <w:szCs w:val="24"/>
        </w:rPr>
        <w:t>V</w:t>
      </w:r>
      <w:r w:rsidRPr="00463523">
        <w:rPr>
          <w:rFonts w:cs="Calibri"/>
          <w:sz w:val="24"/>
          <w:szCs w:val="24"/>
        </w:rPr>
        <w:t xml:space="preserve"> – A Lei Orçamentária Anual deverá conter reserva de valor correspondente ao limite financeiro total das emendas impositivas, sendo que as fontes dessa reserva deverão ser indicadas na mensagem da respectiva Lei Orçamentária.</w:t>
      </w:r>
    </w:p>
    <w:p w:rsidR="008C319E" w:rsidRPr="008C69BC" w:rsidRDefault="008C319E"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77245D">
        <w:rPr>
          <w:rFonts w:asciiTheme="minorHAnsi" w:hAnsiTheme="minorHAnsi" w:cstheme="minorHAnsi"/>
          <w:b/>
          <w:bCs/>
          <w:color w:val="000000"/>
          <w:sz w:val="24"/>
          <w:szCs w:val="24"/>
        </w:rPr>
        <w:t>Art. 45</w:t>
      </w:r>
      <w:r w:rsidRPr="008C69BC">
        <w:rPr>
          <w:rFonts w:asciiTheme="minorHAnsi" w:hAnsiTheme="minorHAnsi" w:cstheme="minorHAnsi"/>
          <w:bCs/>
          <w:color w:val="000000"/>
          <w:sz w:val="24"/>
          <w:szCs w:val="24"/>
        </w:rPr>
        <w:t>. Integram a presente Lei:</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77245D">
        <w:rPr>
          <w:rFonts w:asciiTheme="minorHAnsi" w:hAnsiTheme="minorHAnsi" w:cstheme="minorHAnsi"/>
          <w:b/>
          <w:bCs/>
          <w:color w:val="000000"/>
          <w:sz w:val="24"/>
          <w:szCs w:val="24"/>
        </w:rPr>
        <w:t>I</w:t>
      </w:r>
      <w:r w:rsidRPr="008C69BC">
        <w:rPr>
          <w:rFonts w:asciiTheme="minorHAnsi" w:hAnsiTheme="minorHAnsi" w:cstheme="minorHAnsi"/>
          <w:bCs/>
          <w:color w:val="000000"/>
          <w:sz w:val="24"/>
          <w:szCs w:val="24"/>
        </w:rPr>
        <w:tab/>
        <w:t>– Anexo I – Metas Fiscais, composto pelos Demonstrativos I a VIII;</w:t>
      </w:r>
    </w:p>
    <w:p w:rsidR="008C69BC" w:rsidRPr="008C69BC" w:rsidRDefault="008C69BC" w:rsidP="008C69BC">
      <w:pPr>
        <w:pStyle w:val="SemEspaamento"/>
        <w:jc w:val="both"/>
        <w:rPr>
          <w:rFonts w:asciiTheme="minorHAnsi" w:hAnsiTheme="minorHAnsi" w:cstheme="minorHAnsi"/>
          <w:bCs/>
          <w:color w:val="000000"/>
          <w:sz w:val="24"/>
          <w:szCs w:val="24"/>
        </w:rPr>
      </w:pPr>
    </w:p>
    <w:p w:rsidR="008C69BC" w:rsidRPr="008C69BC" w:rsidRDefault="008C69BC" w:rsidP="008C69BC">
      <w:pPr>
        <w:pStyle w:val="SemEspaamento"/>
        <w:jc w:val="both"/>
        <w:rPr>
          <w:rFonts w:asciiTheme="minorHAnsi" w:hAnsiTheme="minorHAnsi" w:cstheme="minorHAnsi"/>
          <w:bCs/>
          <w:color w:val="000000"/>
          <w:sz w:val="24"/>
          <w:szCs w:val="24"/>
        </w:rPr>
      </w:pPr>
      <w:r w:rsidRPr="0077245D">
        <w:rPr>
          <w:rFonts w:asciiTheme="minorHAnsi" w:hAnsiTheme="minorHAnsi" w:cstheme="minorHAnsi"/>
          <w:b/>
          <w:bCs/>
          <w:color w:val="000000"/>
          <w:sz w:val="24"/>
          <w:szCs w:val="24"/>
        </w:rPr>
        <w:t>II</w:t>
      </w:r>
      <w:r w:rsidRPr="008C69BC">
        <w:rPr>
          <w:rFonts w:asciiTheme="minorHAnsi" w:hAnsiTheme="minorHAnsi" w:cstheme="minorHAnsi"/>
          <w:bCs/>
          <w:color w:val="000000"/>
          <w:sz w:val="24"/>
          <w:szCs w:val="24"/>
        </w:rPr>
        <w:tab/>
        <w:t xml:space="preserve">– Anexo II – Riscos Fiscais e Providências; </w:t>
      </w:r>
      <w:proofErr w:type="gramStart"/>
      <w:r w:rsidRPr="008C69BC">
        <w:rPr>
          <w:rFonts w:asciiTheme="minorHAnsi" w:hAnsiTheme="minorHAnsi" w:cstheme="minorHAnsi"/>
          <w:bCs/>
          <w:color w:val="000000"/>
          <w:sz w:val="24"/>
          <w:szCs w:val="24"/>
        </w:rPr>
        <w:t>e</w:t>
      </w:r>
      <w:proofErr w:type="gramEnd"/>
    </w:p>
    <w:p w:rsidR="008C69BC" w:rsidRPr="008C69BC" w:rsidRDefault="008C69BC" w:rsidP="008C69BC">
      <w:pPr>
        <w:pStyle w:val="SemEspaamento"/>
        <w:jc w:val="both"/>
        <w:rPr>
          <w:rFonts w:asciiTheme="minorHAnsi" w:hAnsiTheme="minorHAnsi" w:cstheme="minorHAnsi"/>
          <w:bCs/>
          <w:color w:val="000000"/>
          <w:sz w:val="24"/>
          <w:szCs w:val="24"/>
        </w:rPr>
      </w:pPr>
      <w:bookmarkStart w:id="0" w:name="_GoBack"/>
      <w:bookmarkEnd w:id="0"/>
    </w:p>
    <w:p w:rsidR="008C69BC" w:rsidRPr="008C69BC" w:rsidRDefault="008C69BC" w:rsidP="008C69BC">
      <w:pPr>
        <w:pStyle w:val="SemEspaamento"/>
        <w:jc w:val="both"/>
        <w:rPr>
          <w:rFonts w:asciiTheme="minorHAnsi" w:hAnsiTheme="minorHAnsi" w:cstheme="minorHAnsi"/>
          <w:bCs/>
          <w:color w:val="000000"/>
          <w:sz w:val="24"/>
          <w:szCs w:val="24"/>
        </w:rPr>
      </w:pPr>
      <w:r w:rsidRPr="0077245D">
        <w:rPr>
          <w:rFonts w:asciiTheme="minorHAnsi" w:hAnsiTheme="minorHAnsi" w:cstheme="minorHAnsi"/>
          <w:b/>
          <w:bCs/>
          <w:color w:val="000000"/>
          <w:sz w:val="24"/>
          <w:szCs w:val="24"/>
        </w:rPr>
        <w:t>Art. 46.</w:t>
      </w:r>
      <w:r w:rsidRPr="008C69BC">
        <w:rPr>
          <w:rFonts w:asciiTheme="minorHAnsi" w:hAnsiTheme="minorHAnsi" w:cstheme="minorHAnsi"/>
          <w:bCs/>
          <w:color w:val="000000"/>
          <w:sz w:val="24"/>
          <w:szCs w:val="24"/>
        </w:rPr>
        <w:t xml:space="preserve"> Esta Lei entra em vigor na data de sua publicação.</w:t>
      </w:r>
    </w:p>
    <w:p w:rsidR="00701098" w:rsidRPr="008C69BC" w:rsidRDefault="00701098" w:rsidP="008C69B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B902FC" w:rsidRPr="008C69BC" w:rsidRDefault="00B902FC" w:rsidP="008C69B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8C69BC">
        <w:rPr>
          <w:rFonts w:eastAsia="Times New Roman" w:cstheme="minorHAnsi"/>
          <w:sz w:val="24"/>
          <w:szCs w:val="24"/>
          <w:lang w:eastAsia="pt-BR"/>
        </w:rPr>
        <w:t xml:space="preserve">Sala das Sessões, </w:t>
      </w:r>
      <w:r w:rsidR="00425A77" w:rsidRPr="008C69BC">
        <w:rPr>
          <w:rFonts w:eastAsia="Times New Roman" w:cstheme="minorHAnsi"/>
          <w:sz w:val="24"/>
          <w:szCs w:val="24"/>
          <w:lang w:eastAsia="pt-BR"/>
        </w:rPr>
        <w:t>15</w:t>
      </w:r>
      <w:r w:rsidR="002056C1" w:rsidRPr="008C69BC">
        <w:rPr>
          <w:rFonts w:eastAsia="Times New Roman" w:cstheme="minorHAnsi"/>
          <w:sz w:val="24"/>
          <w:szCs w:val="24"/>
          <w:lang w:eastAsia="pt-BR"/>
        </w:rPr>
        <w:t xml:space="preserve"> de julho de 2025.</w:t>
      </w:r>
    </w:p>
    <w:p w:rsidR="00B902FC" w:rsidRPr="008C69BC" w:rsidRDefault="00B902FC" w:rsidP="008C69B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i/>
          <w:sz w:val="24"/>
          <w:szCs w:val="24"/>
          <w:lang w:eastAsia="pt-BR"/>
        </w:rPr>
      </w:pPr>
    </w:p>
    <w:p w:rsidR="00236F80" w:rsidRPr="008C69BC" w:rsidRDefault="00236F80" w:rsidP="008C69BC">
      <w:pPr>
        <w:spacing w:after="0"/>
        <w:jc w:val="both"/>
        <w:rPr>
          <w:rFonts w:cstheme="minorHAnsi"/>
          <w:b/>
          <w:sz w:val="24"/>
          <w:szCs w:val="24"/>
        </w:rPr>
      </w:pPr>
      <w:r w:rsidRPr="008C69BC">
        <w:rPr>
          <w:rFonts w:cstheme="minorHAnsi"/>
          <w:b/>
          <w:sz w:val="24"/>
          <w:szCs w:val="24"/>
        </w:rPr>
        <w:t>Comissão Permanente d</w:t>
      </w:r>
      <w:r w:rsidR="00F221CE" w:rsidRPr="008C69BC">
        <w:rPr>
          <w:rFonts w:cstheme="minorHAnsi"/>
          <w:b/>
          <w:sz w:val="24"/>
          <w:szCs w:val="24"/>
        </w:rPr>
        <w:t xml:space="preserve">e </w:t>
      </w:r>
      <w:r w:rsidR="0077245D">
        <w:rPr>
          <w:rFonts w:cstheme="minorHAnsi"/>
          <w:b/>
          <w:sz w:val="24"/>
          <w:szCs w:val="24"/>
        </w:rPr>
        <w:t>Finanças e Orçamentos</w:t>
      </w:r>
    </w:p>
    <w:p w:rsidR="00236F80" w:rsidRPr="008C69BC" w:rsidRDefault="00236F80" w:rsidP="008C69BC">
      <w:pPr>
        <w:spacing w:after="0"/>
        <w:jc w:val="both"/>
        <w:rPr>
          <w:rFonts w:cstheme="minorHAnsi"/>
          <w:i/>
          <w:sz w:val="24"/>
          <w:szCs w:val="24"/>
        </w:rPr>
      </w:pPr>
    </w:p>
    <w:p w:rsidR="00236F80" w:rsidRPr="008C69BC" w:rsidRDefault="0077245D" w:rsidP="008C69BC">
      <w:pPr>
        <w:spacing w:after="0"/>
        <w:jc w:val="both"/>
        <w:rPr>
          <w:rFonts w:cstheme="minorHAnsi"/>
          <w:b/>
          <w:i/>
          <w:sz w:val="24"/>
          <w:szCs w:val="24"/>
        </w:rPr>
      </w:pPr>
      <w:r>
        <w:rPr>
          <w:rFonts w:cstheme="minorHAnsi"/>
          <w:b/>
          <w:i/>
          <w:sz w:val="24"/>
          <w:szCs w:val="24"/>
        </w:rPr>
        <w:t>AILTON SOARES XAVIER</w:t>
      </w:r>
    </w:p>
    <w:p w:rsidR="00236F80" w:rsidRPr="008C69BC" w:rsidRDefault="0077245D" w:rsidP="008C69BC">
      <w:pPr>
        <w:spacing w:after="0"/>
        <w:jc w:val="both"/>
        <w:rPr>
          <w:rFonts w:cstheme="minorHAnsi"/>
          <w:sz w:val="24"/>
          <w:szCs w:val="24"/>
        </w:rPr>
      </w:pPr>
      <w:r>
        <w:rPr>
          <w:rFonts w:cstheme="minorHAnsi"/>
          <w:sz w:val="24"/>
          <w:szCs w:val="24"/>
        </w:rPr>
        <w:t>Presidente da CPFO</w:t>
      </w:r>
    </w:p>
    <w:p w:rsidR="00236F80" w:rsidRPr="008C69BC" w:rsidRDefault="00236F80" w:rsidP="008C69BC">
      <w:pPr>
        <w:spacing w:after="0"/>
        <w:jc w:val="both"/>
        <w:rPr>
          <w:rFonts w:cstheme="minorHAnsi"/>
          <w:sz w:val="24"/>
          <w:szCs w:val="24"/>
        </w:rPr>
      </w:pPr>
    </w:p>
    <w:p w:rsidR="00236F80" w:rsidRPr="008C69BC" w:rsidRDefault="0077245D" w:rsidP="008C69BC">
      <w:pPr>
        <w:spacing w:after="0"/>
        <w:jc w:val="both"/>
        <w:rPr>
          <w:rFonts w:cstheme="minorHAnsi"/>
          <w:b/>
          <w:i/>
          <w:sz w:val="24"/>
          <w:szCs w:val="24"/>
        </w:rPr>
      </w:pPr>
      <w:r>
        <w:rPr>
          <w:rFonts w:cstheme="minorHAnsi"/>
          <w:b/>
          <w:i/>
          <w:sz w:val="24"/>
          <w:szCs w:val="24"/>
        </w:rPr>
        <w:t>IVONETE ALMEIDA DE BARROS MARCELINO</w:t>
      </w:r>
    </w:p>
    <w:p w:rsidR="00236F80" w:rsidRPr="008C69BC" w:rsidRDefault="00236F80" w:rsidP="008C69BC">
      <w:pPr>
        <w:spacing w:after="0"/>
        <w:jc w:val="both"/>
        <w:rPr>
          <w:rFonts w:cstheme="minorHAnsi"/>
          <w:sz w:val="24"/>
          <w:szCs w:val="24"/>
        </w:rPr>
      </w:pPr>
      <w:r w:rsidRPr="008C69BC">
        <w:rPr>
          <w:rFonts w:cstheme="minorHAnsi"/>
          <w:sz w:val="24"/>
          <w:szCs w:val="24"/>
        </w:rPr>
        <w:t>Vice-Presidente da CP</w:t>
      </w:r>
      <w:r w:rsidR="0077245D">
        <w:rPr>
          <w:rFonts w:cstheme="minorHAnsi"/>
          <w:sz w:val="24"/>
          <w:szCs w:val="24"/>
        </w:rPr>
        <w:t>FO</w:t>
      </w:r>
    </w:p>
    <w:p w:rsidR="00236F80" w:rsidRPr="008C69BC" w:rsidRDefault="00236F80" w:rsidP="008C69BC">
      <w:pPr>
        <w:spacing w:after="0"/>
        <w:jc w:val="both"/>
        <w:rPr>
          <w:rFonts w:cstheme="minorHAnsi"/>
          <w:sz w:val="24"/>
          <w:szCs w:val="24"/>
        </w:rPr>
      </w:pPr>
    </w:p>
    <w:p w:rsidR="00236F80" w:rsidRPr="008C69BC" w:rsidRDefault="0077245D" w:rsidP="008C69BC">
      <w:pPr>
        <w:spacing w:after="0"/>
        <w:jc w:val="both"/>
        <w:rPr>
          <w:rFonts w:cstheme="minorHAnsi"/>
          <w:b/>
          <w:sz w:val="24"/>
          <w:szCs w:val="24"/>
        </w:rPr>
      </w:pPr>
      <w:r>
        <w:rPr>
          <w:rFonts w:cstheme="minorHAnsi"/>
          <w:b/>
          <w:sz w:val="24"/>
          <w:szCs w:val="24"/>
        </w:rPr>
        <w:t>ALEX SAMUEL MESSIAS BORGES</w:t>
      </w:r>
    </w:p>
    <w:p w:rsidR="00D91D65" w:rsidRPr="008C69BC" w:rsidRDefault="00236F80" w:rsidP="008C69BC">
      <w:pPr>
        <w:spacing w:after="0"/>
        <w:jc w:val="both"/>
        <w:rPr>
          <w:rFonts w:eastAsia="Times New Roman" w:cstheme="minorHAnsi"/>
          <w:b/>
          <w:i/>
          <w:sz w:val="24"/>
          <w:szCs w:val="24"/>
          <w:lang w:eastAsia="pt-BR"/>
        </w:rPr>
      </w:pPr>
      <w:r w:rsidRPr="008C69BC">
        <w:rPr>
          <w:rFonts w:cstheme="minorHAnsi"/>
          <w:sz w:val="24"/>
          <w:szCs w:val="24"/>
        </w:rPr>
        <w:t>Membro</w:t>
      </w:r>
    </w:p>
    <w:sectPr w:rsidR="00D91D65" w:rsidRPr="008C69BC" w:rsidSect="006E67D8">
      <w:head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7D2" w:rsidRDefault="002307D2" w:rsidP="00184FE8">
      <w:pPr>
        <w:spacing w:after="0" w:line="240" w:lineRule="auto"/>
      </w:pPr>
      <w:r>
        <w:separator/>
      </w:r>
    </w:p>
  </w:endnote>
  <w:endnote w:type="continuationSeparator" w:id="0">
    <w:p w:rsidR="002307D2" w:rsidRDefault="002307D2" w:rsidP="00184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7D2" w:rsidRDefault="002307D2" w:rsidP="00184FE8">
      <w:pPr>
        <w:spacing w:after="0" w:line="240" w:lineRule="auto"/>
      </w:pPr>
      <w:r>
        <w:separator/>
      </w:r>
    </w:p>
  </w:footnote>
  <w:footnote w:type="continuationSeparator" w:id="0">
    <w:p w:rsidR="002307D2" w:rsidRDefault="002307D2" w:rsidP="00184F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0" w:type="dxa"/>
      <w:tblLayout w:type="fixed"/>
      <w:tblCellMar>
        <w:left w:w="30" w:type="dxa"/>
        <w:right w:w="30" w:type="dxa"/>
      </w:tblCellMar>
      <w:tblLook w:val="0000" w:firstRow="0" w:lastRow="0" w:firstColumn="0" w:lastColumn="0" w:noHBand="0" w:noVBand="0"/>
    </w:tblPr>
    <w:tblGrid>
      <w:gridCol w:w="1700"/>
      <w:gridCol w:w="7372"/>
    </w:tblGrid>
    <w:tr w:rsidR="00184FE8" w:rsidTr="006957A2">
      <w:tc>
        <w:tcPr>
          <w:tcW w:w="1700" w:type="dxa"/>
          <w:tcBorders>
            <w:top w:val="nil"/>
            <w:left w:val="nil"/>
            <w:bottom w:val="nil"/>
            <w:right w:val="nil"/>
          </w:tcBorders>
        </w:tcPr>
        <w:p w:rsidR="00184FE8" w:rsidRDefault="00184FE8" w:rsidP="008E0BBA">
          <w:pPr>
            <w:pStyle w:val="Standard"/>
            <w:tabs>
              <w:tab w:val="center" w:pos="4419"/>
              <w:tab w:val="right" w:pos="8838"/>
              <w:tab w:val="left" w:pos="8901"/>
              <w:tab w:val="left" w:pos="14160"/>
              <w:tab w:val="left" w:pos="14868"/>
              <w:tab w:val="left" w:pos="15576"/>
              <w:tab w:val="left" w:pos="16284"/>
              <w:tab w:val="left" w:pos="16992"/>
            </w:tabs>
            <w:ind w:right="170"/>
            <w:rPr>
              <w:sz w:val="32"/>
              <w:szCs w:val="32"/>
              <w:lang w:val="pt-BR"/>
            </w:rPr>
          </w:pPr>
          <w:r>
            <w:rPr>
              <w:noProof/>
              <w:sz w:val="32"/>
              <w:szCs w:val="32"/>
              <w:lang w:val="pt-BR"/>
            </w:rPr>
            <w:drawing>
              <wp:inline distT="0" distB="0" distL="0" distR="0" wp14:anchorId="5655EFA3" wp14:editId="39D72DFC">
                <wp:extent cx="990600" cy="7810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noFill/>
                        <a:ln>
                          <a:noFill/>
                        </a:ln>
                      </pic:spPr>
                    </pic:pic>
                  </a:graphicData>
                </a:graphic>
              </wp:inline>
            </w:drawing>
          </w:r>
        </w:p>
      </w:tc>
      <w:tc>
        <w:tcPr>
          <w:tcW w:w="7372" w:type="dxa"/>
          <w:tcBorders>
            <w:top w:val="nil"/>
            <w:left w:val="nil"/>
            <w:bottom w:val="nil"/>
            <w:right w:val="nil"/>
          </w:tcBorders>
        </w:tcPr>
        <w:p w:rsidR="00184FE8" w:rsidRDefault="00184FE8" w:rsidP="008E0BBA">
          <w:pPr>
            <w:pStyle w:val="Standard"/>
            <w:tabs>
              <w:tab w:val="center" w:pos="4419"/>
              <w:tab w:val="right" w:pos="8838"/>
              <w:tab w:val="left" w:pos="9071"/>
              <w:tab w:val="left" w:pos="14160"/>
              <w:tab w:val="left" w:pos="14868"/>
              <w:tab w:val="left" w:pos="15576"/>
              <w:tab w:val="left" w:pos="16284"/>
              <w:tab w:val="left" w:pos="16992"/>
            </w:tabs>
            <w:jc w:val="center"/>
            <w:rPr>
              <w:rFonts w:eastAsia="Times New Roman"/>
              <w:sz w:val="32"/>
              <w:szCs w:val="32"/>
              <w:lang w:val="pt-BR"/>
            </w:rPr>
          </w:pPr>
          <w:r>
            <w:rPr>
              <w:sz w:val="32"/>
              <w:szCs w:val="32"/>
              <w:lang w:val="pt-BR"/>
            </w:rPr>
            <w:t>C</w:t>
          </w:r>
          <w:r>
            <w:rPr>
              <w:rFonts w:eastAsia="Times New Roman"/>
              <w:sz w:val="32"/>
              <w:szCs w:val="32"/>
              <w:lang w:val="pt-BR"/>
            </w:rPr>
            <w:t>âmara Municipal de Itapeva</w:t>
          </w:r>
        </w:p>
        <w:p w:rsidR="00184FE8" w:rsidRDefault="00184FE8" w:rsidP="008E0BBA">
          <w:pPr>
            <w:pStyle w:val="Standard"/>
            <w:tabs>
              <w:tab w:val="center" w:pos="4419"/>
              <w:tab w:val="right" w:pos="8838"/>
              <w:tab w:val="left" w:pos="9071"/>
              <w:tab w:val="left" w:pos="14160"/>
              <w:tab w:val="left" w:pos="14868"/>
              <w:tab w:val="left" w:pos="15576"/>
              <w:tab w:val="left" w:pos="16284"/>
              <w:tab w:val="left" w:pos="16992"/>
            </w:tabs>
            <w:jc w:val="center"/>
            <w:rPr>
              <w:rFonts w:eastAsia="Times New Roman"/>
              <w:sz w:val="32"/>
              <w:szCs w:val="32"/>
              <w:lang w:val="pt-BR"/>
            </w:rPr>
          </w:pPr>
          <w:r>
            <w:rPr>
              <w:rFonts w:eastAsia="Times New Roman"/>
              <w:sz w:val="32"/>
              <w:szCs w:val="32"/>
              <w:lang w:val="pt-BR"/>
            </w:rPr>
            <w:t>Estado de Minas Gerais</w:t>
          </w:r>
        </w:p>
        <w:p w:rsidR="00184FE8" w:rsidRDefault="00184FE8" w:rsidP="008E0BBA">
          <w:pPr>
            <w:pStyle w:val="Standard"/>
            <w:tabs>
              <w:tab w:val="center" w:pos="4419"/>
              <w:tab w:val="right" w:pos="8838"/>
              <w:tab w:val="left" w:pos="9071"/>
              <w:tab w:val="left" w:pos="14160"/>
              <w:tab w:val="left" w:pos="14868"/>
              <w:tab w:val="left" w:pos="15576"/>
              <w:tab w:val="left" w:pos="16284"/>
              <w:tab w:val="left" w:pos="16992"/>
            </w:tabs>
            <w:jc w:val="center"/>
            <w:rPr>
              <w:lang w:val="pt-BR"/>
            </w:rPr>
          </w:pPr>
          <w:r>
            <w:rPr>
              <w:lang w:val="pt-BR"/>
            </w:rPr>
            <w:t>Rua Otavio Lemes da Silva, 152 - Centro - 37655-</w:t>
          </w:r>
          <w:proofErr w:type="gramStart"/>
          <w:r>
            <w:rPr>
              <w:lang w:val="pt-BR"/>
            </w:rPr>
            <w:t>000</w:t>
          </w:r>
          <w:proofErr w:type="gramEnd"/>
        </w:p>
        <w:p w:rsidR="00184FE8" w:rsidRDefault="00184FE8" w:rsidP="008E0BBA">
          <w:pPr>
            <w:pStyle w:val="Standard"/>
            <w:tabs>
              <w:tab w:val="center" w:pos="4419"/>
              <w:tab w:val="right" w:pos="8838"/>
              <w:tab w:val="left" w:pos="9071"/>
              <w:tab w:val="left" w:pos="14160"/>
              <w:tab w:val="left" w:pos="14868"/>
              <w:tab w:val="left" w:pos="15576"/>
              <w:tab w:val="left" w:pos="16284"/>
              <w:tab w:val="left" w:pos="16992"/>
            </w:tabs>
            <w:jc w:val="center"/>
            <w:rPr>
              <w:lang w:val="pt-BR"/>
            </w:rPr>
          </w:pPr>
          <w:r>
            <w:rPr>
              <w:lang w:val="pt-BR"/>
            </w:rPr>
            <w:t xml:space="preserve">PABX: (35) 3434.1177 e 3434.1582 </w:t>
          </w:r>
        </w:p>
        <w:p w:rsidR="00184FE8" w:rsidRDefault="00184FE8" w:rsidP="006957A2">
          <w:pPr>
            <w:pStyle w:val="Standard"/>
            <w:tabs>
              <w:tab w:val="center" w:pos="4419"/>
              <w:tab w:val="right" w:pos="8838"/>
              <w:tab w:val="left" w:pos="9071"/>
              <w:tab w:val="left" w:pos="14160"/>
              <w:tab w:val="left" w:pos="14868"/>
              <w:tab w:val="left" w:pos="15576"/>
              <w:tab w:val="left" w:pos="16284"/>
              <w:tab w:val="left" w:pos="16992"/>
            </w:tabs>
            <w:jc w:val="center"/>
            <w:rPr>
              <w:sz w:val="32"/>
              <w:szCs w:val="32"/>
              <w:lang w:val="pt-BR"/>
            </w:rPr>
          </w:pPr>
          <w:r>
            <w:rPr>
              <w:lang w:val="pt-BR"/>
            </w:rPr>
            <w:t xml:space="preserve">Site: </w:t>
          </w:r>
          <w:r w:rsidR="006957A2">
            <w:rPr>
              <w:lang w:val="pt-BR"/>
            </w:rPr>
            <w:t>www.</w:t>
          </w:r>
          <w:r>
            <w:rPr>
              <w:lang w:val="pt-BR"/>
            </w:rPr>
            <w:t>itapeva.mg.</w:t>
          </w:r>
          <w:r w:rsidR="006957A2">
            <w:rPr>
              <w:lang w:val="pt-BR"/>
            </w:rPr>
            <w:t>leg.br- e-mail: camara@itapeva.mg.leg</w:t>
          </w:r>
          <w:r>
            <w:rPr>
              <w:lang w:val="pt-BR"/>
            </w:rPr>
            <w:t>.br</w:t>
          </w:r>
        </w:p>
      </w:tc>
    </w:tr>
  </w:tbl>
  <w:p w:rsidR="00184FE8" w:rsidRDefault="00184FE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B020A"/>
    <w:multiLevelType w:val="hybridMultilevel"/>
    <w:tmpl w:val="C998619A"/>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
    <w:nsid w:val="20620FEF"/>
    <w:multiLevelType w:val="hybridMultilevel"/>
    <w:tmpl w:val="4AFE5404"/>
    <w:lvl w:ilvl="0" w:tplc="363E686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nsid w:val="36076038"/>
    <w:multiLevelType w:val="hybridMultilevel"/>
    <w:tmpl w:val="03008BF4"/>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
    <w:nsid w:val="369C3E40"/>
    <w:multiLevelType w:val="hybridMultilevel"/>
    <w:tmpl w:val="298650E4"/>
    <w:lvl w:ilvl="0" w:tplc="E0E078DC">
      <w:start w:val="1"/>
      <w:numFmt w:val="decimal"/>
      <w:lvlText w:val="%1."/>
      <w:lvlJc w:val="left"/>
      <w:pPr>
        <w:ind w:left="1242" w:hanging="675"/>
      </w:pPr>
      <w:rPr>
        <w:rFonts w:hint="default"/>
        <w:color w:val="000000"/>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nsid w:val="574D7DE4"/>
    <w:multiLevelType w:val="hybridMultilevel"/>
    <w:tmpl w:val="F59625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E55"/>
    <w:rsid w:val="0001763F"/>
    <w:rsid w:val="00022D58"/>
    <w:rsid w:val="00026A38"/>
    <w:rsid w:val="00051659"/>
    <w:rsid w:val="0007275B"/>
    <w:rsid w:val="00072AEE"/>
    <w:rsid w:val="000853DE"/>
    <w:rsid w:val="000B5F2A"/>
    <w:rsid w:val="000B6885"/>
    <w:rsid w:val="00140D6E"/>
    <w:rsid w:val="001538FE"/>
    <w:rsid w:val="00156670"/>
    <w:rsid w:val="00167BB0"/>
    <w:rsid w:val="00184FE8"/>
    <w:rsid w:val="001B02E6"/>
    <w:rsid w:val="002056C1"/>
    <w:rsid w:val="002307D2"/>
    <w:rsid w:val="00236F80"/>
    <w:rsid w:val="002514B0"/>
    <w:rsid w:val="00266179"/>
    <w:rsid w:val="002E3207"/>
    <w:rsid w:val="002F4371"/>
    <w:rsid w:val="002F47AF"/>
    <w:rsid w:val="00314C5B"/>
    <w:rsid w:val="00342B12"/>
    <w:rsid w:val="00387E01"/>
    <w:rsid w:val="003A3280"/>
    <w:rsid w:val="003A5597"/>
    <w:rsid w:val="003C3441"/>
    <w:rsid w:val="00425A77"/>
    <w:rsid w:val="00451527"/>
    <w:rsid w:val="00477779"/>
    <w:rsid w:val="004A384D"/>
    <w:rsid w:val="004A6148"/>
    <w:rsid w:val="004A7E2E"/>
    <w:rsid w:val="004C6C12"/>
    <w:rsid w:val="004E13F0"/>
    <w:rsid w:val="004F4453"/>
    <w:rsid w:val="00515D5A"/>
    <w:rsid w:val="00541E4D"/>
    <w:rsid w:val="00597C80"/>
    <w:rsid w:val="005A15CF"/>
    <w:rsid w:val="005B68BA"/>
    <w:rsid w:val="00611CA7"/>
    <w:rsid w:val="00612A4D"/>
    <w:rsid w:val="00621A3B"/>
    <w:rsid w:val="006225A7"/>
    <w:rsid w:val="00624E86"/>
    <w:rsid w:val="006749D6"/>
    <w:rsid w:val="00680B39"/>
    <w:rsid w:val="00686DC3"/>
    <w:rsid w:val="006904D4"/>
    <w:rsid w:val="006957A2"/>
    <w:rsid w:val="006C3220"/>
    <w:rsid w:val="006E4BCC"/>
    <w:rsid w:val="006E67D8"/>
    <w:rsid w:val="00701098"/>
    <w:rsid w:val="0074551E"/>
    <w:rsid w:val="007569D1"/>
    <w:rsid w:val="0077245D"/>
    <w:rsid w:val="00772FB2"/>
    <w:rsid w:val="007B5AB8"/>
    <w:rsid w:val="007E31A3"/>
    <w:rsid w:val="007E6EB1"/>
    <w:rsid w:val="00863956"/>
    <w:rsid w:val="00863BF6"/>
    <w:rsid w:val="00896169"/>
    <w:rsid w:val="008A4DF8"/>
    <w:rsid w:val="008B2059"/>
    <w:rsid w:val="008C319E"/>
    <w:rsid w:val="008C69BC"/>
    <w:rsid w:val="008E24A9"/>
    <w:rsid w:val="008E2B5D"/>
    <w:rsid w:val="008E35B7"/>
    <w:rsid w:val="008F6021"/>
    <w:rsid w:val="00901A37"/>
    <w:rsid w:val="009456B5"/>
    <w:rsid w:val="009668B9"/>
    <w:rsid w:val="009733E6"/>
    <w:rsid w:val="009A771C"/>
    <w:rsid w:val="009E5118"/>
    <w:rsid w:val="009F45BC"/>
    <w:rsid w:val="00A371CB"/>
    <w:rsid w:val="00A57E8D"/>
    <w:rsid w:val="00A80391"/>
    <w:rsid w:val="00A92BA7"/>
    <w:rsid w:val="00AC10B8"/>
    <w:rsid w:val="00AD5D80"/>
    <w:rsid w:val="00B02330"/>
    <w:rsid w:val="00B35E64"/>
    <w:rsid w:val="00B66ADE"/>
    <w:rsid w:val="00B902FC"/>
    <w:rsid w:val="00BE790B"/>
    <w:rsid w:val="00C004FB"/>
    <w:rsid w:val="00C0228C"/>
    <w:rsid w:val="00C40119"/>
    <w:rsid w:val="00C414A6"/>
    <w:rsid w:val="00C857F3"/>
    <w:rsid w:val="00CA3175"/>
    <w:rsid w:val="00CB52EA"/>
    <w:rsid w:val="00CF7F91"/>
    <w:rsid w:val="00D35B3E"/>
    <w:rsid w:val="00D37E55"/>
    <w:rsid w:val="00D7399F"/>
    <w:rsid w:val="00D91D65"/>
    <w:rsid w:val="00DB1674"/>
    <w:rsid w:val="00DC74B3"/>
    <w:rsid w:val="00E3424D"/>
    <w:rsid w:val="00E573FF"/>
    <w:rsid w:val="00E6446A"/>
    <w:rsid w:val="00E67EE2"/>
    <w:rsid w:val="00EC6CC9"/>
    <w:rsid w:val="00ED4A69"/>
    <w:rsid w:val="00ED4A78"/>
    <w:rsid w:val="00EE3B60"/>
    <w:rsid w:val="00F0226C"/>
    <w:rsid w:val="00F035E3"/>
    <w:rsid w:val="00F221CE"/>
    <w:rsid w:val="00F414C4"/>
    <w:rsid w:val="00F45F56"/>
    <w:rsid w:val="00F47967"/>
    <w:rsid w:val="00F54D17"/>
    <w:rsid w:val="00F83E6F"/>
    <w:rsid w:val="00F848FA"/>
    <w:rsid w:val="00F96063"/>
    <w:rsid w:val="00F97205"/>
    <w:rsid w:val="00FE4A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63B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63BF6"/>
    <w:rPr>
      <w:rFonts w:ascii="Tahoma" w:hAnsi="Tahoma" w:cs="Tahoma"/>
      <w:sz w:val="16"/>
      <w:szCs w:val="16"/>
    </w:rPr>
  </w:style>
  <w:style w:type="paragraph" w:styleId="Cabealho">
    <w:name w:val="header"/>
    <w:basedOn w:val="Normal"/>
    <w:link w:val="CabealhoChar"/>
    <w:uiPriority w:val="99"/>
    <w:unhideWhenUsed/>
    <w:rsid w:val="00184F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84FE8"/>
  </w:style>
  <w:style w:type="paragraph" w:styleId="Rodap">
    <w:name w:val="footer"/>
    <w:basedOn w:val="Normal"/>
    <w:link w:val="RodapChar"/>
    <w:uiPriority w:val="99"/>
    <w:unhideWhenUsed/>
    <w:rsid w:val="00184FE8"/>
    <w:pPr>
      <w:tabs>
        <w:tab w:val="center" w:pos="4252"/>
        <w:tab w:val="right" w:pos="8504"/>
      </w:tabs>
      <w:spacing w:after="0" w:line="240" w:lineRule="auto"/>
    </w:pPr>
  </w:style>
  <w:style w:type="character" w:customStyle="1" w:styleId="RodapChar">
    <w:name w:val="Rodapé Char"/>
    <w:basedOn w:val="Fontepargpadro"/>
    <w:link w:val="Rodap"/>
    <w:uiPriority w:val="99"/>
    <w:rsid w:val="00184FE8"/>
  </w:style>
  <w:style w:type="paragraph" w:customStyle="1" w:styleId="Standard">
    <w:name w:val="Standard"/>
    <w:rsid w:val="00184FE8"/>
    <w:pPr>
      <w:autoSpaceDE w:val="0"/>
      <w:autoSpaceDN w:val="0"/>
      <w:adjustRightInd w:val="0"/>
      <w:spacing w:after="0" w:line="240" w:lineRule="auto"/>
    </w:pPr>
    <w:rPr>
      <w:rFonts w:ascii="Times New Roman" w:eastAsiaTheme="minorEastAsia" w:hAnsi="Times New Roman" w:cs="Times New Roman"/>
      <w:sz w:val="20"/>
      <w:szCs w:val="20"/>
      <w:lang w:val="x-none" w:eastAsia="pt-BR"/>
    </w:rPr>
  </w:style>
  <w:style w:type="table" w:styleId="Tabelacomgrade">
    <w:name w:val="Table Grid"/>
    <w:basedOn w:val="Tabelanormal"/>
    <w:uiPriority w:val="59"/>
    <w:rsid w:val="00695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unhideWhenUsed/>
    <w:rsid w:val="00F83E6F"/>
    <w:pPr>
      <w:spacing w:after="120" w:line="259" w:lineRule="auto"/>
    </w:pPr>
  </w:style>
  <w:style w:type="character" w:customStyle="1" w:styleId="CorpodetextoChar">
    <w:name w:val="Corpo de texto Char"/>
    <w:basedOn w:val="Fontepargpadro"/>
    <w:link w:val="Corpodetexto"/>
    <w:uiPriority w:val="99"/>
    <w:rsid w:val="00F83E6F"/>
  </w:style>
  <w:style w:type="table" w:customStyle="1" w:styleId="TableNormal">
    <w:name w:val="Table Normal"/>
    <w:uiPriority w:val="2"/>
    <w:semiHidden/>
    <w:unhideWhenUsed/>
    <w:qFormat/>
    <w:rsid w:val="000B68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B6885"/>
    <w:pPr>
      <w:widowControl w:val="0"/>
      <w:autoSpaceDE w:val="0"/>
      <w:autoSpaceDN w:val="0"/>
      <w:spacing w:after="0" w:line="275" w:lineRule="exact"/>
      <w:ind w:left="109"/>
    </w:pPr>
    <w:rPr>
      <w:rFonts w:ascii="Arial MT" w:eastAsia="Arial MT" w:hAnsi="Arial MT" w:cs="Arial MT"/>
      <w:lang w:val="pt-PT"/>
    </w:rPr>
  </w:style>
  <w:style w:type="paragraph" w:styleId="SemEspaamento">
    <w:name w:val="No Spacing"/>
    <w:qFormat/>
    <w:rsid w:val="00425A77"/>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63B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63BF6"/>
    <w:rPr>
      <w:rFonts w:ascii="Tahoma" w:hAnsi="Tahoma" w:cs="Tahoma"/>
      <w:sz w:val="16"/>
      <w:szCs w:val="16"/>
    </w:rPr>
  </w:style>
  <w:style w:type="paragraph" w:styleId="Cabealho">
    <w:name w:val="header"/>
    <w:basedOn w:val="Normal"/>
    <w:link w:val="CabealhoChar"/>
    <w:uiPriority w:val="99"/>
    <w:unhideWhenUsed/>
    <w:rsid w:val="00184F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84FE8"/>
  </w:style>
  <w:style w:type="paragraph" w:styleId="Rodap">
    <w:name w:val="footer"/>
    <w:basedOn w:val="Normal"/>
    <w:link w:val="RodapChar"/>
    <w:uiPriority w:val="99"/>
    <w:unhideWhenUsed/>
    <w:rsid w:val="00184FE8"/>
    <w:pPr>
      <w:tabs>
        <w:tab w:val="center" w:pos="4252"/>
        <w:tab w:val="right" w:pos="8504"/>
      </w:tabs>
      <w:spacing w:after="0" w:line="240" w:lineRule="auto"/>
    </w:pPr>
  </w:style>
  <w:style w:type="character" w:customStyle="1" w:styleId="RodapChar">
    <w:name w:val="Rodapé Char"/>
    <w:basedOn w:val="Fontepargpadro"/>
    <w:link w:val="Rodap"/>
    <w:uiPriority w:val="99"/>
    <w:rsid w:val="00184FE8"/>
  </w:style>
  <w:style w:type="paragraph" w:customStyle="1" w:styleId="Standard">
    <w:name w:val="Standard"/>
    <w:rsid w:val="00184FE8"/>
    <w:pPr>
      <w:autoSpaceDE w:val="0"/>
      <w:autoSpaceDN w:val="0"/>
      <w:adjustRightInd w:val="0"/>
      <w:spacing w:after="0" w:line="240" w:lineRule="auto"/>
    </w:pPr>
    <w:rPr>
      <w:rFonts w:ascii="Times New Roman" w:eastAsiaTheme="minorEastAsia" w:hAnsi="Times New Roman" w:cs="Times New Roman"/>
      <w:sz w:val="20"/>
      <w:szCs w:val="20"/>
      <w:lang w:val="x-none" w:eastAsia="pt-BR"/>
    </w:rPr>
  </w:style>
  <w:style w:type="table" w:styleId="Tabelacomgrade">
    <w:name w:val="Table Grid"/>
    <w:basedOn w:val="Tabelanormal"/>
    <w:uiPriority w:val="59"/>
    <w:rsid w:val="00695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unhideWhenUsed/>
    <w:rsid w:val="00F83E6F"/>
    <w:pPr>
      <w:spacing w:after="120" w:line="259" w:lineRule="auto"/>
    </w:pPr>
  </w:style>
  <w:style w:type="character" w:customStyle="1" w:styleId="CorpodetextoChar">
    <w:name w:val="Corpo de texto Char"/>
    <w:basedOn w:val="Fontepargpadro"/>
    <w:link w:val="Corpodetexto"/>
    <w:uiPriority w:val="99"/>
    <w:rsid w:val="00F83E6F"/>
  </w:style>
  <w:style w:type="table" w:customStyle="1" w:styleId="TableNormal">
    <w:name w:val="Table Normal"/>
    <w:uiPriority w:val="2"/>
    <w:semiHidden/>
    <w:unhideWhenUsed/>
    <w:qFormat/>
    <w:rsid w:val="000B68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B6885"/>
    <w:pPr>
      <w:widowControl w:val="0"/>
      <w:autoSpaceDE w:val="0"/>
      <w:autoSpaceDN w:val="0"/>
      <w:spacing w:after="0" w:line="275" w:lineRule="exact"/>
      <w:ind w:left="109"/>
    </w:pPr>
    <w:rPr>
      <w:rFonts w:ascii="Arial MT" w:eastAsia="Arial MT" w:hAnsi="Arial MT" w:cs="Arial MT"/>
      <w:lang w:val="pt-PT"/>
    </w:rPr>
  </w:style>
  <w:style w:type="paragraph" w:styleId="SemEspaamento">
    <w:name w:val="No Spacing"/>
    <w:qFormat/>
    <w:rsid w:val="00425A7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538447">
      <w:bodyDiv w:val="1"/>
      <w:marLeft w:val="0"/>
      <w:marRight w:val="0"/>
      <w:marTop w:val="0"/>
      <w:marBottom w:val="0"/>
      <w:divBdr>
        <w:top w:val="none" w:sz="0" w:space="0" w:color="auto"/>
        <w:left w:val="none" w:sz="0" w:space="0" w:color="auto"/>
        <w:bottom w:val="none" w:sz="0" w:space="0" w:color="auto"/>
        <w:right w:val="none" w:sz="0" w:space="0" w:color="auto"/>
      </w:divBdr>
    </w:div>
    <w:div w:id="618949381">
      <w:bodyDiv w:val="1"/>
      <w:marLeft w:val="0"/>
      <w:marRight w:val="0"/>
      <w:marTop w:val="0"/>
      <w:marBottom w:val="0"/>
      <w:divBdr>
        <w:top w:val="none" w:sz="0" w:space="0" w:color="auto"/>
        <w:left w:val="none" w:sz="0" w:space="0" w:color="auto"/>
        <w:bottom w:val="none" w:sz="0" w:space="0" w:color="auto"/>
        <w:right w:val="none" w:sz="0" w:space="0" w:color="auto"/>
      </w:divBdr>
    </w:div>
    <w:div w:id="194715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521E8-BB63-47CB-BD84-2C063AAD4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18</Pages>
  <Words>6433</Words>
  <Characters>34741</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Nivaldo</dc:creator>
  <cp:lastModifiedBy>Nivaldo</cp:lastModifiedBy>
  <cp:revision>14</cp:revision>
  <cp:lastPrinted>2025-07-16T14:33:00Z</cp:lastPrinted>
  <dcterms:created xsi:type="dcterms:W3CDTF">2025-07-16T13:56:00Z</dcterms:created>
  <dcterms:modified xsi:type="dcterms:W3CDTF">2025-07-16T14:33:00Z</dcterms:modified>
</cp:coreProperties>
</file>