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F3381" w:rsidRDefault="005F735B" w:rsidP="00CF33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S</w:t>
      </w:r>
      <w:r w:rsidR="00194A60" w:rsidRPr="00CF3381">
        <w:rPr>
          <w:rFonts w:cstheme="minorHAnsi"/>
          <w:b/>
          <w:sz w:val="24"/>
          <w:szCs w:val="24"/>
        </w:rPr>
        <w:t>U</w:t>
      </w:r>
      <w:r w:rsidRPr="00CF3381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F3381">
        <w:rPr>
          <w:rFonts w:cstheme="minorHAnsi"/>
          <w:b/>
          <w:sz w:val="24"/>
          <w:szCs w:val="24"/>
        </w:rPr>
        <w:t xml:space="preserve">AO PROJETO DE LEI </w:t>
      </w:r>
      <w:r w:rsidR="00315165">
        <w:rPr>
          <w:rFonts w:cstheme="minorHAnsi"/>
          <w:b/>
          <w:sz w:val="24"/>
          <w:szCs w:val="24"/>
        </w:rPr>
        <w:t>COMPLEMENTAR</w:t>
      </w:r>
      <w:r w:rsidR="00B25A8F" w:rsidRPr="00CF3381">
        <w:rPr>
          <w:rFonts w:cstheme="minorHAnsi"/>
          <w:b/>
          <w:sz w:val="24"/>
          <w:szCs w:val="24"/>
        </w:rPr>
        <w:t xml:space="preserve"> </w:t>
      </w:r>
      <w:r w:rsidR="00B27C76">
        <w:rPr>
          <w:rFonts w:cstheme="minorHAnsi"/>
          <w:b/>
          <w:sz w:val="24"/>
          <w:szCs w:val="24"/>
        </w:rPr>
        <w:t>N.º 12/</w:t>
      </w:r>
      <w:r w:rsidR="00265FF4" w:rsidRPr="00CF3381">
        <w:rPr>
          <w:rFonts w:cstheme="minorHAnsi"/>
          <w:b/>
          <w:sz w:val="24"/>
          <w:szCs w:val="24"/>
        </w:rPr>
        <w:t>2025</w:t>
      </w:r>
    </w:p>
    <w:p w:rsidR="00660075" w:rsidRPr="00B27C76" w:rsidRDefault="00660075" w:rsidP="00B27C76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:rsidR="00B27C76" w:rsidRPr="00B27C76" w:rsidRDefault="00B27C76" w:rsidP="00B27C76">
      <w:pPr>
        <w:spacing w:after="0" w:line="240" w:lineRule="auto"/>
        <w:ind w:left="1134"/>
        <w:jc w:val="both"/>
        <w:rPr>
          <w:rFonts w:ascii="Calibri" w:eastAsia="Times New Roman" w:hAnsi="Calibri" w:cs="Courier New"/>
          <w:i/>
          <w:sz w:val="24"/>
          <w:szCs w:val="24"/>
          <w:lang w:eastAsia="ar-SA"/>
        </w:rPr>
      </w:pPr>
      <w:r w:rsidRPr="00B27C76">
        <w:rPr>
          <w:rFonts w:ascii="Calibri" w:eastAsia="Times New Roman" w:hAnsi="Calibri" w:cs="Courier New"/>
          <w:i/>
          <w:sz w:val="24"/>
          <w:szCs w:val="24"/>
          <w:lang w:eastAsia="ar-SA"/>
        </w:rPr>
        <w:t>“ALTERA A LEI COMPLEMENTAR Nº 19, DE 10 DE ABRIL DE 2012 PARA ATUALIZAÇÃO DO PISO SALARIAL DOS CARGOS DE AGENTE COMUNITÁRIO DE SAÚDE E AGENTE DE COMBATE A ENDEMIAS, CONFORME TERMOS DA EMENDA CONSTITUCIONAL N° 120/2022, E DÁ OUTRAS PROVIDÊNCIAS.”</w:t>
      </w: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Start"/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>O Excelentíssimo</w:t>
      </w:r>
      <w:proofErr w:type="gramEnd"/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</w:t>
      </w: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B27C76">
        <w:rPr>
          <w:rFonts w:ascii="Calibri" w:eastAsia="Times New Roman" w:hAnsi="Calibri" w:cs="Courier New"/>
          <w:b/>
          <w:sz w:val="24"/>
          <w:szCs w:val="24"/>
          <w:lang w:eastAsia="ar-SA"/>
        </w:rPr>
        <w:t>Art. 1º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. </w:t>
      </w:r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>Fica atualizado o Piso Salarial dos Agentes Comunitários de Saúde (ACS) e Agentes de Combate a Endemias (ACE) constantes na Lei Complementar nº 19, de 10 de abril de 2012, cujo valor para o exercício de 2025 será de R$ 3.036,00 (três mil e trinta e seis reais), conforme previsão da Emenda Constitucional n° 120, de 06 de maio de 2022 e § 5º do Art. 9º-A da Lei Federal nº 11.350, de 05 de outubro de 2006.</w:t>
      </w: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B27C76">
        <w:rPr>
          <w:rFonts w:ascii="Calibri" w:eastAsia="Times New Roman" w:hAnsi="Calibri" w:cs="Courier New"/>
          <w:b/>
          <w:sz w:val="24"/>
          <w:szCs w:val="24"/>
          <w:lang w:eastAsia="ar-SA"/>
        </w:rPr>
        <w:t>Parágrafo Único</w:t>
      </w:r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 xml:space="preserve"> – O piso salarial dos Agentes Comunitários de Saúde (ACS) e Agentes de Combate a Endemias (ACE), servidores públicos constantes na Lei Complementar nº 19, de 10 de abril de 2012 poderá ser reajustado anualmente por Lei Ordinária Municipal.</w:t>
      </w: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B27C76">
        <w:rPr>
          <w:rFonts w:ascii="Calibri" w:eastAsia="Times New Roman" w:hAnsi="Calibri" w:cs="Courier New"/>
          <w:b/>
          <w:sz w:val="24"/>
          <w:szCs w:val="24"/>
          <w:lang w:eastAsia="ar-SA"/>
        </w:rPr>
        <w:t>Art. 2º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 xml:space="preserve"> As despesas decorrentes da execução desta Lei Complementar ocorrerão por conta das dotações orçamentárias próprias, prevista na Lei Orçamentária de 2025.</w:t>
      </w: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B27C76" w:rsidRPr="00B27C76" w:rsidRDefault="00B27C76" w:rsidP="00B27C76">
      <w:pPr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B27C76">
        <w:rPr>
          <w:rFonts w:ascii="Calibri" w:eastAsia="Times New Roman" w:hAnsi="Calibri" w:cs="Courier New"/>
          <w:b/>
          <w:sz w:val="24"/>
          <w:szCs w:val="24"/>
          <w:lang w:eastAsia="ar-SA"/>
        </w:rPr>
        <w:t>Art. 3º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B27C76">
        <w:rPr>
          <w:rFonts w:ascii="Calibri" w:eastAsia="Times New Roman" w:hAnsi="Calibri" w:cs="Courier New"/>
          <w:sz w:val="24"/>
          <w:szCs w:val="24"/>
          <w:lang w:eastAsia="ar-SA"/>
        </w:rPr>
        <w:t xml:space="preserve"> Esta lei entra em vigor na data de sua publicação, com efeitos financeiros retroativos a 1º de janeiro de 2025.</w:t>
      </w:r>
    </w:p>
    <w:p w:rsidR="0045551F" w:rsidRPr="00CF3381" w:rsidRDefault="0045551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F3381" w:rsidRDefault="00660075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JUSTIFICATIVA:</w:t>
      </w:r>
      <w:r w:rsidR="004C4DCB" w:rsidRPr="00CF3381">
        <w:rPr>
          <w:rFonts w:cstheme="minorHAnsi"/>
          <w:sz w:val="24"/>
          <w:szCs w:val="24"/>
        </w:rPr>
        <w:t xml:space="preserve"> </w:t>
      </w:r>
      <w:r w:rsidR="00762454" w:rsidRPr="00CF3381">
        <w:rPr>
          <w:rFonts w:cstheme="minorHAnsi"/>
          <w:sz w:val="24"/>
          <w:szCs w:val="24"/>
        </w:rPr>
        <w:t xml:space="preserve">O </w:t>
      </w:r>
      <w:r w:rsidR="000F2961" w:rsidRPr="00CF3381">
        <w:rPr>
          <w:rFonts w:cstheme="minorHAnsi"/>
          <w:sz w:val="24"/>
          <w:szCs w:val="24"/>
        </w:rPr>
        <w:t>presente S</w:t>
      </w:r>
      <w:r w:rsidR="00762454" w:rsidRPr="00CF3381">
        <w:rPr>
          <w:rFonts w:cstheme="minorHAnsi"/>
          <w:sz w:val="24"/>
          <w:szCs w:val="24"/>
        </w:rPr>
        <w:t xml:space="preserve">ubstitutivo Global é apresentado </w:t>
      </w:r>
      <w:r w:rsidR="00194A60" w:rsidRPr="00CF3381">
        <w:rPr>
          <w:rFonts w:cstheme="minorHAnsi"/>
          <w:sz w:val="24"/>
          <w:szCs w:val="24"/>
        </w:rPr>
        <w:t xml:space="preserve">para atender os apontamentos da Assessoria Jurídica desta Casa Legislativa, visando </w:t>
      </w:r>
      <w:proofErr w:type="gramStart"/>
      <w:r w:rsidR="00194A60" w:rsidRPr="00CF3381">
        <w:rPr>
          <w:rFonts w:cstheme="minorHAnsi"/>
          <w:sz w:val="24"/>
          <w:szCs w:val="24"/>
        </w:rPr>
        <w:t>a</w:t>
      </w:r>
      <w:proofErr w:type="gramEnd"/>
      <w:r w:rsidR="00194A60" w:rsidRPr="00CF3381">
        <w:rPr>
          <w:rFonts w:cstheme="minorHAnsi"/>
          <w:sz w:val="24"/>
          <w:szCs w:val="24"/>
        </w:rPr>
        <w:t xml:space="preserve"> boa técnica legislativa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e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também, </w:t>
      </w:r>
      <w:r w:rsidR="00B27C76">
        <w:rPr>
          <w:rFonts w:cstheme="minorHAnsi"/>
          <w:sz w:val="24"/>
          <w:szCs w:val="24"/>
        </w:rPr>
        <w:t>para diversas correções</w:t>
      </w:r>
      <w:r w:rsidR="000D7596">
        <w:rPr>
          <w:rFonts w:cstheme="minorHAnsi"/>
          <w:sz w:val="24"/>
          <w:szCs w:val="24"/>
        </w:rPr>
        <w:t xml:space="preserve"> necessárias ao projeto.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F3381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 xml:space="preserve">Sala das Sessões, </w:t>
      </w:r>
      <w:r w:rsidR="00B27C76">
        <w:rPr>
          <w:rFonts w:cstheme="minorHAnsi"/>
          <w:sz w:val="24"/>
          <w:szCs w:val="24"/>
        </w:rPr>
        <w:t xml:space="preserve">21 de agosto de </w:t>
      </w:r>
      <w:proofErr w:type="gramStart"/>
      <w:r w:rsidR="00B27C76">
        <w:rPr>
          <w:rFonts w:cstheme="minorHAnsi"/>
          <w:sz w:val="24"/>
          <w:szCs w:val="24"/>
        </w:rPr>
        <w:t>2025</w:t>
      </w:r>
      <w:bookmarkStart w:id="0" w:name="_GoBack"/>
      <w:bookmarkEnd w:id="0"/>
      <w:proofErr w:type="gramEnd"/>
    </w:p>
    <w:p w:rsidR="004965E7" w:rsidRPr="00CF3381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0D7596" w:rsidRDefault="00194A60" w:rsidP="002D5F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596">
        <w:rPr>
          <w:rFonts w:cstheme="minorHAnsi"/>
          <w:b/>
          <w:sz w:val="24"/>
          <w:szCs w:val="24"/>
        </w:rPr>
        <w:t xml:space="preserve">Comissão Permanente de Legislação, Justiça e Redação </w:t>
      </w:r>
      <w:proofErr w:type="gramStart"/>
      <w:r w:rsidRPr="000D7596">
        <w:rPr>
          <w:rFonts w:cstheme="minorHAnsi"/>
          <w:b/>
          <w:sz w:val="24"/>
          <w:szCs w:val="24"/>
        </w:rPr>
        <w:t>Final</w:t>
      </w:r>
      <w:proofErr w:type="gramEnd"/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Vice-Presidente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LUIZ PAULO FERREIRA SILVA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sz w:val="24"/>
          <w:szCs w:val="24"/>
        </w:rPr>
        <w:t>Membro</w:t>
      </w:r>
    </w:p>
    <w:sectPr w:rsidR="00194A60" w:rsidRPr="00CF3381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0E" w:rsidRDefault="00852F0E">
      <w:pPr>
        <w:spacing w:after="0" w:line="240" w:lineRule="auto"/>
      </w:pPr>
      <w:r>
        <w:separator/>
      </w:r>
    </w:p>
  </w:endnote>
  <w:endnote w:type="continuationSeparator" w:id="0">
    <w:p w:rsidR="00852F0E" w:rsidRDefault="0085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0E" w:rsidRDefault="00852F0E">
      <w:pPr>
        <w:spacing w:after="0" w:line="240" w:lineRule="auto"/>
      </w:pPr>
      <w:r>
        <w:separator/>
      </w:r>
    </w:p>
  </w:footnote>
  <w:footnote w:type="continuationSeparator" w:id="0">
    <w:p w:rsidR="00852F0E" w:rsidRDefault="0085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700"/>
    <w:multiLevelType w:val="multilevel"/>
    <w:tmpl w:val="0A5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04598"/>
    <w:multiLevelType w:val="hybridMultilevel"/>
    <w:tmpl w:val="3BFC9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61B28"/>
    <w:multiLevelType w:val="multilevel"/>
    <w:tmpl w:val="062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B63C7"/>
    <w:multiLevelType w:val="hybridMultilevel"/>
    <w:tmpl w:val="466E7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84A1A"/>
    <w:multiLevelType w:val="multilevel"/>
    <w:tmpl w:val="F290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56D72"/>
    <w:multiLevelType w:val="hybridMultilevel"/>
    <w:tmpl w:val="4CACB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066D0"/>
    <w:multiLevelType w:val="multilevel"/>
    <w:tmpl w:val="FF0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06DB0"/>
    <w:rsid w:val="00066323"/>
    <w:rsid w:val="000A122B"/>
    <w:rsid w:val="000D3BA8"/>
    <w:rsid w:val="000D7596"/>
    <w:rsid w:val="000F2961"/>
    <w:rsid w:val="000F777A"/>
    <w:rsid w:val="00100605"/>
    <w:rsid w:val="00106497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D5F7F"/>
    <w:rsid w:val="002E092A"/>
    <w:rsid w:val="002E73D3"/>
    <w:rsid w:val="00315165"/>
    <w:rsid w:val="00373BEC"/>
    <w:rsid w:val="003A4E11"/>
    <w:rsid w:val="003E72C9"/>
    <w:rsid w:val="00402C36"/>
    <w:rsid w:val="0042125D"/>
    <w:rsid w:val="0045551F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36854"/>
    <w:rsid w:val="008471D0"/>
    <w:rsid w:val="00852F0E"/>
    <w:rsid w:val="00873203"/>
    <w:rsid w:val="00880C1F"/>
    <w:rsid w:val="00883D63"/>
    <w:rsid w:val="008950A8"/>
    <w:rsid w:val="008A5D59"/>
    <w:rsid w:val="008D73D0"/>
    <w:rsid w:val="008D763E"/>
    <w:rsid w:val="008F1E0F"/>
    <w:rsid w:val="009349B0"/>
    <w:rsid w:val="00952FBD"/>
    <w:rsid w:val="00967BCF"/>
    <w:rsid w:val="009717BE"/>
    <w:rsid w:val="009D2E19"/>
    <w:rsid w:val="009D7463"/>
    <w:rsid w:val="009F4C4E"/>
    <w:rsid w:val="00A0022E"/>
    <w:rsid w:val="00A309F8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27C76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E6AA3"/>
    <w:rsid w:val="00CF3381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E4583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551F"/>
    <w:pPr>
      <w:ind w:left="720"/>
      <w:contextualSpacing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551F"/>
    <w:pPr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FA60-C61E-4E15-9E8F-1E89E3E2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2025-08-21T17:31:00Z</cp:lastPrinted>
  <dcterms:created xsi:type="dcterms:W3CDTF">2025-08-21T17:28:00Z</dcterms:created>
  <dcterms:modified xsi:type="dcterms:W3CDTF">2025-08-21T17:32:00Z</dcterms:modified>
</cp:coreProperties>
</file>