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9E74" w14:textId="36AA8F88" w:rsidR="00037B5A" w:rsidRPr="001C1B0A" w:rsidRDefault="001B6135" w:rsidP="001B6135">
      <w:pPr>
        <w:jc w:val="center"/>
        <w:rPr>
          <w:rFonts w:ascii="Times New Roman" w:hAnsi="Times New Roman" w:cs="Times New Roman"/>
          <w:szCs w:val="24"/>
        </w:rPr>
      </w:pPr>
      <w:r w:rsidRPr="001C1B0A">
        <w:rPr>
          <w:rFonts w:ascii="Times New Roman" w:hAnsi="Times New Roman" w:cs="Times New Roman"/>
          <w:noProof/>
          <w:szCs w:val="24"/>
        </w:rPr>
        <w:drawing>
          <wp:inline distT="0" distB="0" distL="0" distR="0" wp14:anchorId="48511525" wp14:editId="69A503E1">
            <wp:extent cx="2390775" cy="876300"/>
            <wp:effectExtent l="0" t="0" r="9525" b="0"/>
            <wp:docPr id="6929404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bookmarkStart w:id="0" w:name="_GoBack"/>
      <w:bookmarkEnd w:id="0"/>
    </w:p>
    <w:p w14:paraId="0714086D" w14:textId="77777777" w:rsidR="001B6135" w:rsidRPr="001C1B0A" w:rsidRDefault="001B6135" w:rsidP="001B6135">
      <w:pPr>
        <w:jc w:val="center"/>
        <w:rPr>
          <w:rFonts w:ascii="Times New Roman" w:hAnsi="Times New Roman" w:cs="Times New Roman"/>
          <w:szCs w:val="24"/>
        </w:rPr>
      </w:pPr>
    </w:p>
    <w:p w14:paraId="596AA2A7" w14:textId="29D6E2BD" w:rsidR="00037B5A" w:rsidRPr="001C1B0A" w:rsidRDefault="001B6135" w:rsidP="00037B5A">
      <w:pPr>
        <w:jc w:val="center"/>
        <w:rPr>
          <w:rFonts w:ascii="Times New Roman" w:hAnsi="Times New Roman" w:cs="Times New Roman"/>
          <w:szCs w:val="24"/>
        </w:rPr>
      </w:pPr>
      <w:r w:rsidRPr="001C1B0A">
        <w:rPr>
          <w:rFonts w:ascii="Times New Roman" w:hAnsi="Times New Roman" w:cs="Times New Roman"/>
          <w:szCs w:val="24"/>
        </w:rPr>
        <w:t>LEI ORDINÁRIA</w:t>
      </w:r>
      <w:r w:rsidR="00037B5A" w:rsidRPr="001C1B0A">
        <w:rPr>
          <w:rFonts w:ascii="Times New Roman" w:hAnsi="Times New Roman" w:cs="Times New Roman"/>
          <w:szCs w:val="24"/>
        </w:rPr>
        <w:t xml:space="preserve"> nº</w:t>
      </w:r>
      <w:r w:rsidR="008F63A5" w:rsidRPr="001C1B0A">
        <w:rPr>
          <w:rFonts w:ascii="Times New Roman" w:hAnsi="Times New Roman" w:cs="Times New Roman"/>
          <w:szCs w:val="24"/>
        </w:rPr>
        <w:t xml:space="preserve"> ____, de</w:t>
      </w:r>
      <w:r w:rsidR="007512CE" w:rsidRPr="001C1B0A">
        <w:rPr>
          <w:rFonts w:ascii="Times New Roman" w:hAnsi="Times New Roman" w:cs="Times New Roman"/>
          <w:szCs w:val="24"/>
        </w:rPr>
        <w:t xml:space="preserve"> </w:t>
      </w:r>
      <w:r w:rsidR="006719EB" w:rsidRPr="001C1B0A">
        <w:rPr>
          <w:rFonts w:ascii="Times New Roman" w:hAnsi="Times New Roman" w:cs="Times New Roman"/>
          <w:szCs w:val="24"/>
        </w:rPr>
        <w:t>15 de abril de 2026</w:t>
      </w:r>
    </w:p>
    <w:p w14:paraId="72F75BC8" w14:textId="77777777" w:rsidR="007512CE" w:rsidRPr="001C1B0A" w:rsidRDefault="007512CE" w:rsidP="00037B5A">
      <w:pPr>
        <w:jc w:val="center"/>
        <w:rPr>
          <w:rFonts w:ascii="Times New Roman" w:hAnsi="Times New Roman" w:cs="Times New Roman"/>
          <w:szCs w:val="24"/>
        </w:rPr>
      </w:pPr>
    </w:p>
    <w:p w14:paraId="4FDD216E" w14:textId="1688FFD8" w:rsidR="002F10E8" w:rsidRPr="001C1B0A" w:rsidRDefault="009754EB" w:rsidP="007512CE">
      <w:pPr>
        <w:ind w:left="2835"/>
        <w:rPr>
          <w:rFonts w:ascii="Times New Roman" w:hAnsi="Times New Roman" w:cs="Times New Roman"/>
          <w:szCs w:val="24"/>
        </w:rPr>
      </w:pPr>
      <w:r w:rsidRPr="001C1B0A">
        <w:rPr>
          <w:rFonts w:ascii="Times New Roman" w:hAnsi="Times New Roman" w:cs="Times New Roman"/>
          <w:szCs w:val="24"/>
        </w:rPr>
        <w:t xml:space="preserve">Ratifica o Contrato de Consórcio Público, aprova o Estatuto Social do Consórcio Interfederativo Minas Gerais – CIMINAS e da Associação dos Municípios Integrados Minas Gerais – AMIMG, autoriza o ingresso do Município de </w:t>
      </w:r>
      <w:r w:rsidR="007512CE" w:rsidRPr="001C1B0A">
        <w:rPr>
          <w:rFonts w:ascii="Times New Roman" w:hAnsi="Times New Roman" w:cs="Times New Roman"/>
          <w:szCs w:val="24"/>
        </w:rPr>
        <w:t>ITAPEVA</w:t>
      </w:r>
      <w:r w:rsidRPr="001C1B0A">
        <w:rPr>
          <w:rFonts w:ascii="Times New Roman" w:hAnsi="Times New Roman" w:cs="Times New Roman"/>
          <w:szCs w:val="24"/>
        </w:rPr>
        <w:t xml:space="preserve"> e dá outras providências.</w:t>
      </w:r>
    </w:p>
    <w:p w14:paraId="5201C378" w14:textId="77777777" w:rsidR="007512CE" w:rsidRPr="001C1B0A" w:rsidRDefault="007512CE" w:rsidP="007512CE">
      <w:pPr>
        <w:ind w:left="2835"/>
        <w:rPr>
          <w:rFonts w:ascii="Times New Roman" w:hAnsi="Times New Roman" w:cs="Times New Roman"/>
          <w:szCs w:val="24"/>
        </w:rPr>
      </w:pPr>
    </w:p>
    <w:p w14:paraId="0443CD4C" w14:textId="363990A5" w:rsidR="00205B2E" w:rsidRPr="001C1B0A" w:rsidRDefault="00DC49A7" w:rsidP="007512CE">
      <w:pPr>
        <w:rPr>
          <w:rFonts w:ascii="Times New Roman" w:hAnsi="Times New Roman" w:cs="Times New Roman"/>
          <w:szCs w:val="24"/>
        </w:rPr>
      </w:pPr>
      <w:r w:rsidRPr="001C1B0A">
        <w:rPr>
          <w:rFonts w:ascii="Times New Roman" w:hAnsi="Times New Roman" w:cs="Times New Roman"/>
          <w:szCs w:val="24"/>
        </w:rPr>
        <w:t xml:space="preserve"> </w:t>
      </w:r>
      <w:r w:rsidR="00205B2E" w:rsidRPr="001C1B0A">
        <w:rPr>
          <w:rFonts w:ascii="Times New Roman" w:hAnsi="Times New Roman" w:cs="Times New Roman"/>
          <w:szCs w:val="24"/>
        </w:rPr>
        <w:t xml:space="preserve">O PREFEITO MUNICIPAL DE </w:t>
      </w:r>
      <w:r w:rsidR="007512CE" w:rsidRPr="001C1B0A">
        <w:rPr>
          <w:rFonts w:ascii="Times New Roman" w:hAnsi="Times New Roman" w:cs="Times New Roman"/>
          <w:szCs w:val="24"/>
        </w:rPr>
        <w:t>ITAPEVA</w:t>
      </w:r>
      <w:r w:rsidR="00205B2E" w:rsidRPr="001C1B0A">
        <w:rPr>
          <w:rFonts w:ascii="Times New Roman" w:hAnsi="Times New Roman" w:cs="Times New Roman"/>
          <w:szCs w:val="24"/>
        </w:rPr>
        <w:t>, Estado de Minas Gerais, no uso de suas atribuições legais, faz saber que a Câmara Municipal aprovou e ele sanciona a seguinte Lei:</w:t>
      </w:r>
    </w:p>
    <w:p w14:paraId="2E1A2F6B" w14:textId="77777777" w:rsidR="00A375A7" w:rsidRPr="001C1B0A" w:rsidRDefault="00A375A7" w:rsidP="00205B2E">
      <w:pPr>
        <w:jc w:val="center"/>
        <w:rPr>
          <w:rFonts w:ascii="Times New Roman" w:hAnsi="Times New Roman" w:cs="Times New Roman"/>
          <w:szCs w:val="24"/>
        </w:rPr>
      </w:pPr>
    </w:p>
    <w:p w14:paraId="2CCD7624" w14:textId="35238E74" w:rsidR="00691E86" w:rsidRPr="001C1B0A" w:rsidRDefault="00B078D0" w:rsidP="002E526B">
      <w:pPr>
        <w:pStyle w:val="Ttulo1"/>
        <w:rPr>
          <w:rFonts w:ascii="Times New Roman" w:hAnsi="Times New Roman" w:cs="Times New Roman"/>
          <w:szCs w:val="24"/>
        </w:rPr>
      </w:pPr>
      <w:r w:rsidRPr="001C1B0A">
        <w:rPr>
          <w:rFonts w:ascii="Times New Roman" w:hAnsi="Times New Roman" w:cs="Times New Roman"/>
          <w:szCs w:val="24"/>
        </w:rPr>
        <w:t>DISPOSIÇÕES GERAIS E PRINCÍPIOS</w:t>
      </w:r>
    </w:p>
    <w:p w14:paraId="147270A7" w14:textId="77777777" w:rsidR="007512CE" w:rsidRPr="001C1B0A" w:rsidRDefault="007512CE" w:rsidP="007512CE">
      <w:pPr>
        <w:rPr>
          <w:rFonts w:ascii="Times New Roman" w:hAnsi="Times New Roman" w:cs="Times New Roman"/>
          <w:szCs w:val="24"/>
        </w:rPr>
      </w:pPr>
    </w:p>
    <w:p w14:paraId="38278752" w14:textId="56467BEC" w:rsidR="00205B2E" w:rsidRPr="001C1B0A" w:rsidRDefault="00205B2E" w:rsidP="002B058A">
      <w:pPr>
        <w:pStyle w:val="Ttulo3"/>
        <w:rPr>
          <w:rFonts w:ascii="Times New Roman" w:hAnsi="Times New Roman" w:cs="Times New Roman"/>
          <w:szCs w:val="24"/>
        </w:rPr>
      </w:pPr>
      <w:r w:rsidRPr="001C1B0A">
        <w:rPr>
          <w:rFonts w:ascii="Times New Roman" w:hAnsi="Times New Roman" w:cs="Times New Roman"/>
          <w:szCs w:val="24"/>
        </w:rPr>
        <w:t xml:space="preserve">Fica ratificado o </w:t>
      </w:r>
      <w:r w:rsidR="00884FB9" w:rsidRPr="001C1B0A">
        <w:rPr>
          <w:rFonts w:ascii="Times New Roman" w:hAnsi="Times New Roman" w:cs="Times New Roman"/>
          <w:szCs w:val="24"/>
        </w:rPr>
        <w:t>Contrato</w:t>
      </w:r>
      <w:r w:rsidRPr="001C1B0A">
        <w:rPr>
          <w:rFonts w:ascii="Times New Roman" w:hAnsi="Times New Roman" w:cs="Times New Roman"/>
          <w:szCs w:val="24"/>
        </w:rPr>
        <w:t xml:space="preserve">, nos termos da Lei Federal nº 11.107, de 6 de abril de 2005, e do Decreto Federal nº 6.017, de 17 de janeiro de 2007, para todos os efeitos como Contrato de Consórcio Público, bem como </w:t>
      </w:r>
      <w:r w:rsidR="007D6E2E" w:rsidRPr="001C1B0A">
        <w:rPr>
          <w:rFonts w:ascii="Times New Roman" w:hAnsi="Times New Roman" w:cs="Times New Roman"/>
          <w:szCs w:val="24"/>
        </w:rPr>
        <w:t xml:space="preserve">os </w:t>
      </w:r>
      <w:r w:rsidRPr="001C1B0A">
        <w:rPr>
          <w:rFonts w:ascii="Times New Roman" w:hAnsi="Times New Roman" w:cs="Times New Roman"/>
          <w:szCs w:val="24"/>
        </w:rPr>
        <w:t xml:space="preserve">respectivos anexos </w:t>
      </w:r>
      <w:r w:rsidR="00EA1C63" w:rsidRPr="001C1B0A">
        <w:rPr>
          <w:rFonts w:ascii="Times New Roman" w:hAnsi="Times New Roman" w:cs="Times New Roman"/>
          <w:szCs w:val="24"/>
        </w:rPr>
        <w:t>que também se tornam</w:t>
      </w:r>
      <w:r w:rsidR="00A05F40" w:rsidRPr="001C1B0A">
        <w:rPr>
          <w:rFonts w:ascii="Times New Roman" w:hAnsi="Times New Roman" w:cs="Times New Roman"/>
          <w:szCs w:val="24"/>
        </w:rPr>
        <w:t xml:space="preserve"> parte integrante desta lei</w:t>
      </w:r>
      <w:r w:rsidR="00B87EB3" w:rsidRPr="001C1B0A">
        <w:rPr>
          <w:rFonts w:ascii="Times New Roman" w:hAnsi="Times New Roman" w:cs="Times New Roman"/>
          <w:szCs w:val="24"/>
        </w:rPr>
        <w:t>.</w:t>
      </w:r>
    </w:p>
    <w:p w14:paraId="2B040997" w14:textId="77777777" w:rsidR="007512CE" w:rsidRPr="001C1B0A" w:rsidRDefault="007512CE" w:rsidP="007512CE">
      <w:pPr>
        <w:rPr>
          <w:rFonts w:ascii="Times New Roman" w:hAnsi="Times New Roman" w:cs="Times New Roman"/>
          <w:szCs w:val="24"/>
        </w:rPr>
      </w:pPr>
    </w:p>
    <w:p w14:paraId="31FD9073" w14:textId="23541BD1" w:rsidR="00B87EB3" w:rsidRPr="001C1B0A" w:rsidRDefault="00B87EB3" w:rsidP="00B87EB3">
      <w:pPr>
        <w:pStyle w:val="Ttulo3"/>
        <w:rPr>
          <w:rFonts w:ascii="Times New Roman" w:hAnsi="Times New Roman" w:cs="Times New Roman"/>
          <w:szCs w:val="24"/>
        </w:rPr>
      </w:pPr>
      <w:r w:rsidRPr="001C1B0A">
        <w:rPr>
          <w:rFonts w:ascii="Times New Roman" w:hAnsi="Times New Roman" w:cs="Times New Roman"/>
          <w:szCs w:val="24"/>
        </w:rPr>
        <w:t>São entidades integrantes desta lei:</w:t>
      </w:r>
    </w:p>
    <w:p w14:paraId="312DD5E6" w14:textId="77777777" w:rsidR="007512CE" w:rsidRPr="001C1B0A" w:rsidRDefault="007512CE" w:rsidP="007512CE">
      <w:pPr>
        <w:rPr>
          <w:rFonts w:ascii="Times New Roman" w:hAnsi="Times New Roman" w:cs="Times New Roman"/>
          <w:szCs w:val="24"/>
        </w:rPr>
      </w:pPr>
    </w:p>
    <w:p w14:paraId="2A8086F1" w14:textId="16FC18D8" w:rsidR="00205B2E" w:rsidRPr="001C1B0A" w:rsidRDefault="00205B2E" w:rsidP="007D4AF5">
      <w:pPr>
        <w:pStyle w:val="Ttulo4"/>
        <w:rPr>
          <w:rFonts w:ascii="Times New Roman" w:hAnsi="Times New Roman" w:cs="Times New Roman"/>
          <w:szCs w:val="24"/>
        </w:rPr>
      </w:pPr>
      <w:r w:rsidRPr="001C1B0A">
        <w:rPr>
          <w:rFonts w:ascii="Times New Roman" w:hAnsi="Times New Roman" w:cs="Times New Roman"/>
          <w:szCs w:val="24"/>
        </w:rPr>
        <w:t>CONSÓRCIO INTERFEDERATIVO MINAS GERAIS – CIMINAS, constituído como associação pública, com personalidade jurídica de direito público, inscrito no CNPJ sob o nº 19.493.732/0001-99;</w:t>
      </w:r>
    </w:p>
    <w:p w14:paraId="2FD0B730" w14:textId="77777777" w:rsidR="001B6135" w:rsidRPr="001C1B0A" w:rsidRDefault="001B6135" w:rsidP="001B6135">
      <w:pPr>
        <w:rPr>
          <w:rFonts w:ascii="Times New Roman" w:hAnsi="Times New Roman" w:cs="Times New Roman"/>
          <w:szCs w:val="24"/>
        </w:rPr>
      </w:pPr>
    </w:p>
    <w:p w14:paraId="1FC5944F" w14:textId="7C854B4F" w:rsidR="00205B2E" w:rsidRPr="001C1B0A" w:rsidRDefault="00205B2E" w:rsidP="0043303B">
      <w:pPr>
        <w:pStyle w:val="Ttulo4"/>
        <w:rPr>
          <w:rFonts w:ascii="Times New Roman" w:hAnsi="Times New Roman" w:cs="Times New Roman"/>
          <w:szCs w:val="24"/>
        </w:rPr>
      </w:pPr>
      <w:r w:rsidRPr="001C1B0A">
        <w:rPr>
          <w:rFonts w:ascii="Times New Roman" w:hAnsi="Times New Roman" w:cs="Times New Roman"/>
          <w:szCs w:val="24"/>
        </w:rPr>
        <w:t>ASSOCIAÇÃO DOS MUNICÍPIOS INTEGRADOS MINAS GERAIS – AMIMG, inscrita no CNPJ sob o nº 20.056.560/0001-75</w:t>
      </w:r>
      <w:r w:rsidR="00B87EB3" w:rsidRPr="001C1B0A">
        <w:rPr>
          <w:rFonts w:ascii="Times New Roman" w:hAnsi="Times New Roman" w:cs="Times New Roman"/>
          <w:szCs w:val="24"/>
        </w:rPr>
        <w:t>;</w:t>
      </w:r>
    </w:p>
    <w:p w14:paraId="7D7CDB37" w14:textId="77777777" w:rsidR="001B6135" w:rsidRPr="001C1B0A" w:rsidRDefault="001B6135" w:rsidP="001B6135">
      <w:pPr>
        <w:rPr>
          <w:rFonts w:ascii="Times New Roman" w:hAnsi="Times New Roman" w:cs="Times New Roman"/>
          <w:szCs w:val="24"/>
        </w:rPr>
      </w:pPr>
    </w:p>
    <w:p w14:paraId="43DADDDB" w14:textId="4FF6B5A5" w:rsidR="00B87EB3" w:rsidRPr="001C1B0A" w:rsidRDefault="00194C6B" w:rsidP="00194C6B">
      <w:pPr>
        <w:pStyle w:val="Ttulo4"/>
        <w:rPr>
          <w:rFonts w:ascii="Times New Roman" w:hAnsi="Times New Roman" w:cs="Times New Roman"/>
          <w:szCs w:val="24"/>
        </w:rPr>
      </w:pPr>
      <w:r w:rsidRPr="001C1B0A">
        <w:rPr>
          <w:rFonts w:ascii="Times New Roman" w:hAnsi="Times New Roman" w:cs="Times New Roman"/>
          <w:szCs w:val="24"/>
        </w:rPr>
        <w:t xml:space="preserve">O MUNICÍPIO DE </w:t>
      </w:r>
      <w:r w:rsidR="00F31CB1" w:rsidRPr="001C1B0A">
        <w:rPr>
          <w:rFonts w:ascii="Times New Roman" w:hAnsi="Times New Roman" w:cs="Times New Roman"/>
          <w:szCs w:val="24"/>
        </w:rPr>
        <w:t>ITAPEVA</w:t>
      </w:r>
      <w:r w:rsidRPr="001C1B0A">
        <w:rPr>
          <w:rFonts w:ascii="Times New Roman" w:hAnsi="Times New Roman" w:cs="Times New Roman"/>
          <w:szCs w:val="24"/>
        </w:rPr>
        <w:t xml:space="preserve">, pessoa jurídica de direito público, inscrita no CNPJ </w:t>
      </w:r>
      <w:r w:rsidR="00F50D05" w:rsidRPr="001C1B0A">
        <w:rPr>
          <w:rFonts w:ascii="Times New Roman" w:hAnsi="Times New Roman" w:cs="Times New Roman"/>
          <w:szCs w:val="24"/>
        </w:rPr>
        <w:t xml:space="preserve">nº </w:t>
      </w:r>
      <w:r w:rsidR="007512CE" w:rsidRPr="001C1B0A">
        <w:rPr>
          <w:rFonts w:ascii="Times New Roman" w:hAnsi="Times New Roman" w:cs="Times New Roman"/>
          <w:szCs w:val="24"/>
        </w:rPr>
        <w:t>18.677.625/0001-58</w:t>
      </w:r>
      <w:r w:rsidR="00F50D05" w:rsidRPr="001C1B0A">
        <w:rPr>
          <w:rFonts w:ascii="Times New Roman" w:hAnsi="Times New Roman" w:cs="Times New Roman"/>
          <w:szCs w:val="24"/>
        </w:rPr>
        <w:t xml:space="preserve">, com sede no Paço Municipal, na Rua </w:t>
      </w:r>
      <w:r w:rsidR="007512CE" w:rsidRPr="001C1B0A">
        <w:rPr>
          <w:rFonts w:ascii="Times New Roman" w:hAnsi="Times New Roman" w:cs="Times New Roman"/>
          <w:szCs w:val="24"/>
        </w:rPr>
        <w:t xml:space="preserve">Dr. Ulisses Escobar, </w:t>
      </w:r>
      <w:proofErr w:type="gramStart"/>
      <w:r w:rsidR="007512CE" w:rsidRPr="001C1B0A">
        <w:rPr>
          <w:rFonts w:ascii="Times New Roman" w:hAnsi="Times New Roman" w:cs="Times New Roman"/>
          <w:szCs w:val="24"/>
        </w:rPr>
        <w:t>nº  30</w:t>
      </w:r>
      <w:proofErr w:type="gramEnd"/>
      <w:r w:rsidR="00F50D05" w:rsidRPr="001C1B0A">
        <w:rPr>
          <w:rFonts w:ascii="Times New Roman" w:hAnsi="Times New Roman" w:cs="Times New Roman"/>
          <w:szCs w:val="24"/>
        </w:rPr>
        <w:t xml:space="preserve">, </w:t>
      </w:r>
      <w:r w:rsidR="007512CE" w:rsidRPr="001C1B0A">
        <w:rPr>
          <w:rFonts w:ascii="Times New Roman" w:hAnsi="Times New Roman" w:cs="Times New Roman"/>
          <w:szCs w:val="24"/>
        </w:rPr>
        <w:t>centro</w:t>
      </w:r>
      <w:r w:rsidR="00F50D05" w:rsidRPr="001C1B0A">
        <w:rPr>
          <w:rFonts w:ascii="Times New Roman" w:hAnsi="Times New Roman" w:cs="Times New Roman"/>
          <w:szCs w:val="24"/>
        </w:rPr>
        <w:t xml:space="preserve">, </w:t>
      </w:r>
      <w:r w:rsidR="00EA1C63" w:rsidRPr="001C1B0A">
        <w:rPr>
          <w:rFonts w:ascii="Times New Roman" w:hAnsi="Times New Roman" w:cs="Times New Roman"/>
          <w:szCs w:val="24"/>
        </w:rPr>
        <w:t xml:space="preserve">Cidade de </w:t>
      </w:r>
      <w:r w:rsidR="007512CE" w:rsidRPr="001C1B0A">
        <w:rPr>
          <w:rFonts w:ascii="Times New Roman" w:hAnsi="Times New Roman" w:cs="Times New Roman"/>
          <w:szCs w:val="24"/>
        </w:rPr>
        <w:t>ITAPEVA</w:t>
      </w:r>
      <w:r w:rsidR="00EA1C63" w:rsidRPr="001C1B0A">
        <w:rPr>
          <w:rFonts w:ascii="Times New Roman" w:hAnsi="Times New Roman" w:cs="Times New Roman"/>
          <w:szCs w:val="24"/>
        </w:rPr>
        <w:t>, estado de Minas Gerais.</w:t>
      </w:r>
    </w:p>
    <w:p w14:paraId="5FF439D6" w14:textId="77777777" w:rsidR="007512CE" w:rsidRPr="001C1B0A" w:rsidRDefault="007512CE" w:rsidP="007512CE">
      <w:pPr>
        <w:rPr>
          <w:rFonts w:ascii="Times New Roman" w:hAnsi="Times New Roman" w:cs="Times New Roman"/>
          <w:szCs w:val="24"/>
        </w:rPr>
      </w:pPr>
    </w:p>
    <w:p w14:paraId="0AB32EB2" w14:textId="321D7590" w:rsidR="007571D8" w:rsidRPr="001C1B0A" w:rsidRDefault="00194C6B" w:rsidP="007571D8">
      <w:pPr>
        <w:pStyle w:val="Ttulo3"/>
        <w:rPr>
          <w:rFonts w:ascii="Times New Roman" w:hAnsi="Times New Roman" w:cs="Times New Roman"/>
          <w:szCs w:val="24"/>
        </w:rPr>
      </w:pPr>
      <w:r w:rsidRPr="001C1B0A">
        <w:rPr>
          <w:rFonts w:ascii="Times New Roman" w:hAnsi="Times New Roman" w:cs="Times New Roman"/>
          <w:szCs w:val="24"/>
        </w:rPr>
        <w:t xml:space="preserve">Esta </w:t>
      </w:r>
      <w:r w:rsidR="00A35CF1" w:rsidRPr="001C1B0A">
        <w:rPr>
          <w:rFonts w:ascii="Times New Roman" w:hAnsi="Times New Roman" w:cs="Times New Roman"/>
          <w:szCs w:val="24"/>
        </w:rPr>
        <w:t xml:space="preserve">lei </w:t>
      </w:r>
      <w:r w:rsidR="008514E1" w:rsidRPr="001C1B0A">
        <w:rPr>
          <w:rFonts w:ascii="Times New Roman" w:hAnsi="Times New Roman" w:cs="Times New Roman"/>
          <w:szCs w:val="24"/>
        </w:rPr>
        <w:t>ratific</w:t>
      </w:r>
      <w:r w:rsidR="00A35CF1" w:rsidRPr="001C1B0A">
        <w:rPr>
          <w:rFonts w:ascii="Times New Roman" w:hAnsi="Times New Roman" w:cs="Times New Roman"/>
          <w:szCs w:val="24"/>
        </w:rPr>
        <w:t>a</w:t>
      </w:r>
      <w:r w:rsidR="002B058A" w:rsidRPr="001C1B0A">
        <w:rPr>
          <w:rFonts w:ascii="Times New Roman" w:hAnsi="Times New Roman" w:cs="Times New Roman"/>
          <w:szCs w:val="24"/>
        </w:rPr>
        <w:t xml:space="preserve"> o ingresso do Município de</w:t>
      </w:r>
      <w:r w:rsidR="007512CE" w:rsidRPr="001C1B0A">
        <w:rPr>
          <w:rFonts w:ascii="Times New Roman" w:hAnsi="Times New Roman" w:cs="Times New Roman"/>
          <w:szCs w:val="24"/>
        </w:rPr>
        <w:t xml:space="preserve"> ITAPEVA</w:t>
      </w:r>
      <w:r w:rsidR="002B058A" w:rsidRPr="001C1B0A">
        <w:rPr>
          <w:rFonts w:ascii="Times New Roman" w:hAnsi="Times New Roman" w:cs="Times New Roman"/>
          <w:szCs w:val="24"/>
        </w:rPr>
        <w:t xml:space="preserve">, </w:t>
      </w:r>
      <w:r w:rsidR="00A9068E" w:rsidRPr="001C1B0A">
        <w:rPr>
          <w:rFonts w:ascii="Times New Roman" w:hAnsi="Times New Roman" w:cs="Times New Roman"/>
          <w:szCs w:val="24"/>
        </w:rPr>
        <w:t>e</w:t>
      </w:r>
      <w:r w:rsidR="002B058A" w:rsidRPr="001C1B0A">
        <w:rPr>
          <w:rFonts w:ascii="Times New Roman" w:hAnsi="Times New Roman" w:cs="Times New Roman"/>
          <w:szCs w:val="24"/>
        </w:rPr>
        <w:t xml:space="preserve">stado de Minas Gerais, pessoa jurídica de direito público, regularmente inscrita no Cadastro Nacional de Pessoas Jurídicas sob nº </w:t>
      </w:r>
      <w:r w:rsidR="007512CE" w:rsidRPr="001C1B0A">
        <w:rPr>
          <w:rFonts w:ascii="Times New Roman" w:hAnsi="Times New Roman" w:cs="Times New Roman"/>
          <w:szCs w:val="24"/>
        </w:rPr>
        <w:t>18.677.625/0001-58</w:t>
      </w:r>
      <w:r w:rsidR="002B058A" w:rsidRPr="001C1B0A">
        <w:rPr>
          <w:rFonts w:ascii="Times New Roman" w:hAnsi="Times New Roman" w:cs="Times New Roman"/>
          <w:szCs w:val="24"/>
        </w:rPr>
        <w:t>, com sede na</w:t>
      </w:r>
      <w:r w:rsidR="007512CE" w:rsidRPr="001C1B0A">
        <w:rPr>
          <w:rFonts w:ascii="Times New Roman" w:hAnsi="Times New Roman" w:cs="Times New Roman"/>
          <w:szCs w:val="24"/>
        </w:rPr>
        <w:t xml:space="preserve"> rua Dr. Ulisses Escobar, nº 30, centro</w:t>
      </w:r>
      <w:r w:rsidR="002B058A" w:rsidRPr="001C1B0A">
        <w:rPr>
          <w:rFonts w:ascii="Times New Roman" w:hAnsi="Times New Roman" w:cs="Times New Roman"/>
          <w:szCs w:val="24"/>
        </w:rPr>
        <w:t>, no Consórcio Interfederativo Minas Gerais - CIMINAS, CNPJ n. 19.493.732/0001-99 e na Associação dos Municípios Integrados Minas Gerais – AMIMG, CNPJ n. 20.056.560/0001-75.</w:t>
      </w:r>
    </w:p>
    <w:p w14:paraId="527C96AB" w14:textId="77777777" w:rsidR="007512CE" w:rsidRPr="001C1B0A" w:rsidRDefault="007512CE" w:rsidP="007512CE">
      <w:pPr>
        <w:rPr>
          <w:rFonts w:ascii="Times New Roman" w:hAnsi="Times New Roman" w:cs="Times New Roman"/>
          <w:szCs w:val="24"/>
        </w:rPr>
      </w:pPr>
    </w:p>
    <w:p w14:paraId="0ACDF08C" w14:textId="30BC8209" w:rsidR="007571D8" w:rsidRPr="001C1B0A" w:rsidRDefault="007571D8" w:rsidP="00503B8F">
      <w:pPr>
        <w:pStyle w:val="Ttulo3"/>
        <w:rPr>
          <w:rFonts w:ascii="Times New Roman" w:hAnsi="Times New Roman" w:cs="Times New Roman"/>
          <w:szCs w:val="24"/>
        </w:rPr>
      </w:pPr>
      <w:r w:rsidRPr="001C1B0A">
        <w:rPr>
          <w:rFonts w:ascii="Times New Roman" w:hAnsi="Times New Roman" w:cs="Times New Roman"/>
          <w:szCs w:val="24"/>
        </w:rPr>
        <w:t xml:space="preserve">Art. 4º A participação do Município no </w:t>
      </w:r>
      <w:r w:rsidRPr="001C1B0A">
        <w:rPr>
          <w:rFonts w:ascii="Times New Roman" w:hAnsi="Times New Roman" w:cs="Times New Roman"/>
          <w:b/>
          <w:bCs/>
          <w:szCs w:val="24"/>
        </w:rPr>
        <w:t>CIMINAS</w:t>
      </w:r>
      <w:r w:rsidRPr="001C1B0A">
        <w:rPr>
          <w:rFonts w:ascii="Times New Roman" w:hAnsi="Times New Roman" w:cs="Times New Roman"/>
          <w:szCs w:val="24"/>
        </w:rPr>
        <w:t xml:space="preserve"> e na </w:t>
      </w:r>
      <w:r w:rsidRPr="001C1B0A">
        <w:rPr>
          <w:rFonts w:ascii="Times New Roman" w:hAnsi="Times New Roman" w:cs="Times New Roman"/>
          <w:b/>
          <w:bCs/>
          <w:szCs w:val="24"/>
        </w:rPr>
        <w:t>AMIMG</w:t>
      </w:r>
      <w:r w:rsidRPr="001C1B0A">
        <w:rPr>
          <w:rFonts w:ascii="Times New Roman" w:hAnsi="Times New Roman" w:cs="Times New Roman"/>
          <w:szCs w:val="24"/>
        </w:rPr>
        <w:t>, bem como a execução dos atos decorrentes desta Lei, subordinam-se estritamente aos princípios da legalidade, impessoalidade, moralidade, publicidade e eficiênci</w:t>
      </w:r>
      <w:r w:rsidR="006044A2" w:rsidRPr="001C1B0A">
        <w:rPr>
          <w:rFonts w:ascii="Times New Roman" w:hAnsi="Times New Roman" w:cs="Times New Roman"/>
          <w:szCs w:val="24"/>
        </w:rPr>
        <w:t xml:space="preserve">a e </w:t>
      </w:r>
      <w:r w:rsidRPr="001C1B0A">
        <w:rPr>
          <w:rFonts w:ascii="Times New Roman" w:hAnsi="Times New Roman" w:cs="Times New Roman"/>
          <w:szCs w:val="24"/>
        </w:rPr>
        <w:t>buscarão permanentemente a eficácia operacional, a transparência na aplicação dos recursos públicos e a economicidade nas contratações e aquisições.</w:t>
      </w:r>
    </w:p>
    <w:p w14:paraId="591B6E3C" w14:textId="77777777" w:rsidR="007512CE" w:rsidRPr="001C1B0A" w:rsidRDefault="007512CE" w:rsidP="007512CE">
      <w:pPr>
        <w:rPr>
          <w:rFonts w:ascii="Times New Roman" w:hAnsi="Times New Roman" w:cs="Times New Roman"/>
          <w:szCs w:val="24"/>
        </w:rPr>
      </w:pPr>
    </w:p>
    <w:p w14:paraId="46476D00" w14:textId="7B1AD1C5" w:rsidR="006044A2" w:rsidRPr="001C1B0A" w:rsidRDefault="006044A2" w:rsidP="006044A2">
      <w:pPr>
        <w:pStyle w:val="Ttulo3"/>
        <w:rPr>
          <w:rFonts w:ascii="Times New Roman" w:hAnsi="Times New Roman" w:cs="Times New Roman"/>
          <w:szCs w:val="24"/>
        </w:rPr>
      </w:pPr>
      <w:r w:rsidRPr="001C1B0A">
        <w:rPr>
          <w:rFonts w:ascii="Times New Roman" w:hAnsi="Times New Roman" w:cs="Times New Roman"/>
          <w:szCs w:val="24"/>
        </w:rPr>
        <w:t>Para os fins desta Lei, as relações jurídicas e as atividades desenvolvidas no âmbito do Consórcio Interfederativo Minas Gerais – CIMINAS reger-se-ão pelos seguintes conceitos:</w:t>
      </w:r>
    </w:p>
    <w:p w14:paraId="781F9EFF" w14:textId="77777777" w:rsidR="007512CE" w:rsidRPr="001C1B0A" w:rsidRDefault="007512CE" w:rsidP="007512CE">
      <w:pPr>
        <w:rPr>
          <w:rFonts w:ascii="Times New Roman" w:hAnsi="Times New Roman" w:cs="Times New Roman"/>
          <w:szCs w:val="24"/>
        </w:rPr>
      </w:pPr>
    </w:p>
    <w:p w14:paraId="3D2D7EC1" w14:textId="7D0C4672" w:rsidR="006044A2" w:rsidRPr="001C1B0A" w:rsidRDefault="006044A2" w:rsidP="00DD6CA4">
      <w:pPr>
        <w:pStyle w:val="Ttulo4"/>
        <w:numPr>
          <w:ilvl w:val="0"/>
          <w:numId w:val="7"/>
        </w:numPr>
        <w:rPr>
          <w:rFonts w:ascii="Times New Roman" w:hAnsi="Times New Roman" w:cs="Times New Roman"/>
          <w:szCs w:val="24"/>
        </w:rPr>
      </w:pPr>
      <w:r w:rsidRPr="001C1B0A">
        <w:rPr>
          <w:rFonts w:ascii="Times New Roman" w:hAnsi="Times New Roman" w:cs="Times New Roman"/>
          <w:szCs w:val="24"/>
        </w:rPr>
        <w:t>Gestão associada de serviços públicos: exercício das atividades de planejamento, regulação ou fiscalização de serviços públicos por meio de consórcio público ou de convênio de cooperação entre entes federados, acompanhadas ou não da prestação de serviços públicos ou da transferência total ou parcial de encargos, serviços, pessoal e bens essenciais à continuidade dos serviços transferidos;</w:t>
      </w:r>
    </w:p>
    <w:p w14:paraId="20AC5CC9" w14:textId="77777777" w:rsidR="007512CE" w:rsidRPr="001C1B0A" w:rsidRDefault="007512CE" w:rsidP="007512CE">
      <w:pPr>
        <w:rPr>
          <w:rFonts w:ascii="Times New Roman" w:hAnsi="Times New Roman" w:cs="Times New Roman"/>
          <w:szCs w:val="24"/>
        </w:rPr>
      </w:pPr>
    </w:p>
    <w:p w14:paraId="15647F38" w14:textId="171BB0B3" w:rsidR="006044A2" w:rsidRPr="001C1B0A" w:rsidRDefault="006044A2" w:rsidP="00DD6CA4">
      <w:pPr>
        <w:pStyle w:val="Ttulo4"/>
        <w:rPr>
          <w:rFonts w:ascii="Times New Roman" w:hAnsi="Times New Roman" w:cs="Times New Roman"/>
          <w:szCs w:val="24"/>
        </w:rPr>
      </w:pPr>
      <w:r w:rsidRPr="001C1B0A">
        <w:rPr>
          <w:rFonts w:ascii="Times New Roman" w:hAnsi="Times New Roman" w:cs="Times New Roman"/>
          <w:szCs w:val="24"/>
        </w:rPr>
        <w:t xml:space="preserve">Planejamento: as atividades atinentes à identificação, qualificação, quantificação, organização e orientação de todas as ações, públicas e privadas, por meio das quais um serviço público deve ser prestado ou colocado à disposição de forma adequada; </w:t>
      </w:r>
    </w:p>
    <w:p w14:paraId="605F5CB4" w14:textId="77777777" w:rsidR="007512CE" w:rsidRPr="001C1B0A" w:rsidRDefault="007512CE" w:rsidP="007512CE">
      <w:pPr>
        <w:rPr>
          <w:rFonts w:ascii="Times New Roman" w:hAnsi="Times New Roman" w:cs="Times New Roman"/>
          <w:szCs w:val="24"/>
        </w:rPr>
      </w:pPr>
    </w:p>
    <w:p w14:paraId="3601BC35" w14:textId="77777777" w:rsidR="00DD6CA4" w:rsidRPr="001C1B0A" w:rsidRDefault="006044A2" w:rsidP="00DD6CA4">
      <w:pPr>
        <w:pStyle w:val="Ttulo4"/>
        <w:rPr>
          <w:rFonts w:ascii="Times New Roman" w:hAnsi="Times New Roman" w:cs="Times New Roman"/>
          <w:szCs w:val="24"/>
        </w:rPr>
      </w:pPr>
      <w:r w:rsidRPr="001C1B0A">
        <w:rPr>
          <w:rFonts w:ascii="Times New Roman" w:hAnsi="Times New Roman" w:cs="Times New Roman"/>
          <w:szCs w:val="24"/>
        </w:rPr>
        <w:t xml:space="preserve">Regulação: todo e qualquer ato, normativo ou não, que discipline ou organize um determinado serviço público, incluindo suas características, padrões de qualidade, impacto socioambiental, direitos e obrigações dos usuários e dos responsáveis por sua oferta ou prestação, além da fixação e revisão do valor de tarifas e outros preços públicos; </w:t>
      </w:r>
    </w:p>
    <w:p w14:paraId="1A0630F3" w14:textId="77777777" w:rsidR="007512CE" w:rsidRPr="001C1B0A" w:rsidRDefault="007512CE" w:rsidP="007512CE">
      <w:pPr>
        <w:rPr>
          <w:rFonts w:ascii="Times New Roman" w:hAnsi="Times New Roman" w:cs="Times New Roman"/>
          <w:szCs w:val="24"/>
        </w:rPr>
      </w:pPr>
    </w:p>
    <w:p w14:paraId="7D6AB82B" w14:textId="114F9B33" w:rsidR="006044A2" w:rsidRPr="001C1B0A" w:rsidRDefault="006044A2" w:rsidP="00DD6CA4">
      <w:pPr>
        <w:pStyle w:val="Ttulo4"/>
        <w:rPr>
          <w:rFonts w:ascii="Times New Roman" w:hAnsi="Times New Roman" w:cs="Times New Roman"/>
          <w:szCs w:val="24"/>
        </w:rPr>
      </w:pPr>
      <w:r w:rsidRPr="001C1B0A">
        <w:rPr>
          <w:rFonts w:ascii="Times New Roman" w:hAnsi="Times New Roman" w:cs="Times New Roman"/>
          <w:szCs w:val="24"/>
        </w:rPr>
        <w:lastRenderedPageBreak/>
        <w:t xml:space="preserve">Fiscalização: atividades de acompanhamento, monitoramento, controle ou avaliação, no sentido de garantir a utilização, efetiva ou potencial, do serviço público; </w:t>
      </w:r>
    </w:p>
    <w:p w14:paraId="19135A56" w14:textId="77777777" w:rsidR="007512CE" w:rsidRPr="001C1B0A" w:rsidRDefault="007512CE" w:rsidP="007512CE">
      <w:pPr>
        <w:rPr>
          <w:rFonts w:ascii="Times New Roman" w:hAnsi="Times New Roman" w:cs="Times New Roman"/>
          <w:szCs w:val="24"/>
        </w:rPr>
      </w:pPr>
    </w:p>
    <w:p w14:paraId="5E5758D1" w14:textId="48AE0E24" w:rsidR="006044A2" w:rsidRPr="001C1B0A" w:rsidRDefault="006044A2" w:rsidP="00DD6CA4">
      <w:pPr>
        <w:pStyle w:val="Ttulo4"/>
        <w:rPr>
          <w:rFonts w:ascii="Times New Roman" w:hAnsi="Times New Roman" w:cs="Times New Roman"/>
          <w:szCs w:val="24"/>
        </w:rPr>
      </w:pPr>
      <w:r w:rsidRPr="001C1B0A">
        <w:rPr>
          <w:rFonts w:ascii="Times New Roman" w:hAnsi="Times New Roman" w:cs="Times New Roman"/>
          <w:szCs w:val="24"/>
        </w:rPr>
        <w:t xml:space="preserve">Prestação de serviço público em regime de gestão associada: execução, por meio de cooperação federativa, de toda e qualquer atividade ou obra com o objetivo de permitir aos usuários o acesso a um serviço público com características e padrões de qualidade determinados pela regulação ou pelo contrato de programa, inclusive quando operada por transferência total ou parcial de encargos, serviços, pessoal e bens essenciais à continuidade dos serviços transferidos. </w:t>
      </w:r>
    </w:p>
    <w:p w14:paraId="616C74B8" w14:textId="77777777" w:rsidR="007512CE" w:rsidRPr="001C1B0A" w:rsidRDefault="007512CE" w:rsidP="007512CE">
      <w:pPr>
        <w:rPr>
          <w:rFonts w:ascii="Times New Roman" w:hAnsi="Times New Roman" w:cs="Times New Roman"/>
          <w:szCs w:val="24"/>
        </w:rPr>
      </w:pPr>
    </w:p>
    <w:p w14:paraId="5330E6CF" w14:textId="38B26B52" w:rsidR="00436029" w:rsidRPr="001C1B0A" w:rsidRDefault="00436029" w:rsidP="00436029">
      <w:pPr>
        <w:pStyle w:val="Ttulo4"/>
        <w:rPr>
          <w:rFonts w:ascii="Times New Roman" w:hAnsi="Times New Roman" w:cs="Times New Roman"/>
          <w:szCs w:val="24"/>
        </w:rPr>
      </w:pPr>
      <w:r w:rsidRPr="001C1B0A">
        <w:rPr>
          <w:rFonts w:ascii="Times New Roman" w:hAnsi="Times New Roman" w:cs="Times New Roman"/>
          <w:szCs w:val="24"/>
        </w:rPr>
        <w:t>Remuneração do Consórcio: Consiste em todos os pagamentos realizados ao CIMINAS pelo Município em contraprestação às atividades derivadas desta lei, em conformidade à Lei Federal nº 11.107, de 6 de abril de 2005 e do Decreto Federal nº 6.017, de 17 de janeiro de 2007, e, poderão ter duas naturezas:</w:t>
      </w:r>
    </w:p>
    <w:p w14:paraId="15F10C81" w14:textId="77777777" w:rsidR="007512CE" w:rsidRPr="001C1B0A" w:rsidRDefault="007512CE" w:rsidP="007512CE">
      <w:pPr>
        <w:rPr>
          <w:rFonts w:ascii="Times New Roman" w:hAnsi="Times New Roman" w:cs="Times New Roman"/>
          <w:szCs w:val="24"/>
        </w:rPr>
      </w:pPr>
    </w:p>
    <w:p w14:paraId="09D2B593" w14:textId="413ABAEE" w:rsidR="00436029" w:rsidRPr="001C1B0A" w:rsidRDefault="00436029" w:rsidP="00436029">
      <w:pPr>
        <w:pStyle w:val="Ttulo4"/>
        <w:numPr>
          <w:ilvl w:val="1"/>
          <w:numId w:val="5"/>
        </w:numPr>
        <w:rPr>
          <w:rFonts w:ascii="Times New Roman" w:hAnsi="Times New Roman" w:cs="Times New Roman"/>
          <w:szCs w:val="24"/>
        </w:rPr>
      </w:pPr>
      <w:r w:rsidRPr="001C1B0A">
        <w:rPr>
          <w:rFonts w:ascii="Times New Roman" w:hAnsi="Times New Roman" w:cs="Times New Roman"/>
          <w:szCs w:val="24"/>
        </w:rPr>
        <w:t xml:space="preserve">As consistentes em Preços Públicos, sendo as consideradas como remuneração </w:t>
      </w:r>
      <w:r w:rsidR="00997EB0" w:rsidRPr="001C1B0A">
        <w:rPr>
          <w:rFonts w:ascii="Times New Roman" w:hAnsi="Times New Roman" w:cs="Times New Roman"/>
          <w:szCs w:val="24"/>
        </w:rPr>
        <w:t>as</w:t>
      </w:r>
      <w:r w:rsidRPr="001C1B0A">
        <w:rPr>
          <w:rFonts w:ascii="Times New Roman" w:hAnsi="Times New Roman" w:cs="Times New Roman"/>
          <w:szCs w:val="24"/>
        </w:rPr>
        <w:t xml:space="preserve"> contraprestações pela execução direta ou indireta de serviços, obras e fornecimento de insumos; e,</w:t>
      </w:r>
    </w:p>
    <w:p w14:paraId="5F4F7E22" w14:textId="77777777" w:rsidR="007512CE" w:rsidRPr="001C1B0A" w:rsidRDefault="007512CE" w:rsidP="007512CE">
      <w:pPr>
        <w:rPr>
          <w:rFonts w:ascii="Times New Roman" w:hAnsi="Times New Roman" w:cs="Times New Roman"/>
          <w:szCs w:val="24"/>
        </w:rPr>
      </w:pPr>
    </w:p>
    <w:p w14:paraId="28A41450" w14:textId="5E0A814F" w:rsidR="00436029" w:rsidRPr="001C1B0A" w:rsidRDefault="00436029" w:rsidP="00436029">
      <w:pPr>
        <w:pStyle w:val="Ttulo4"/>
        <w:numPr>
          <w:ilvl w:val="1"/>
          <w:numId w:val="5"/>
        </w:numPr>
        <w:rPr>
          <w:rFonts w:ascii="Times New Roman" w:hAnsi="Times New Roman" w:cs="Times New Roman"/>
          <w:szCs w:val="24"/>
        </w:rPr>
      </w:pPr>
      <w:r w:rsidRPr="001C1B0A">
        <w:rPr>
          <w:rFonts w:ascii="Times New Roman" w:hAnsi="Times New Roman" w:cs="Times New Roman"/>
          <w:szCs w:val="24"/>
        </w:rPr>
        <w:t xml:space="preserve">As Taxas de Rateio mensais para manutenção do vínculo </w:t>
      </w:r>
      <w:proofErr w:type="spellStart"/>
      <w:r w:rsidRPr="001C1B0A">
        <w:rPr>
          <w:rFonts w:ascii="Times New Roman" w:hAnsi="Times New Roman" w:cs="Times New Roman"/>
          <w:szCs w:val="24"/>
        </w:rPr>
        <w:t>consorcial</w:t>
      </w:r>
      <w:proofErr w:type="spellEnd"/>
      <w:r w:rsidR="002D6DEA" w:rsidRPr="001C1B0A">
        <w:rPr>
          <w:rFonts w:ascii="Times New Roman" w:hAnsi="Times New Roman" w:cs="Times New Roman"/>
          <w:szCs w:val="24"/>
        </w:rPr>
        <w:t xml:space="preserve"> e custeio das despesas do consórcio</w:t>
      </w:r>
      <w:r w:rsidRPr="001C1B0A">
        <w:rPr>
          <w:rFonts w:ascii="Times New Roman" w:hAnsi="Times New Roman" w:cs="Times New Roman"/>
          <w:szCs w:val="24"/>
        </w:rPr>
        <w:t>.</w:t>
      </w:r>
    </w:p>
    <w:p w14:paraId="22EC365A" w14:textId="77777777" w:rsidR="007512CE" w:rsidRPr="001C1B0A" w:rsidRDefault="007512CE" w:rsidP="007512CE">
      <w:pPr>
        <w:rPr>
          <w:rFonts w:ascii="Times New Roman" w:hAnsi="Times New Roman" w:cs="Times New Roman"/>
          <w:szCs w:val="24"/>
        </w:rPr>
      </w:pPr>
    </w:p>
    <w:p w14:paraId="7418F2C5" w14:textId="17338A2F" w:rsidR="006044A2" w:rsidRPr="001C1B0A" w:rsidRDefault="00C31B53" w:rsidP="00C31B53">
      <w:pPr>
        <w:pStyle w:val="Ttulo3"/>
        <w:rPr>
          <w:rFonts w:ascii="Times New Roman" w:hAnsi="Times New Roman" w:cs="Times New Roman"/>
          <w:szCs w:val="24"/>
        </w:rPr>
      </w:pPr>
      <w:r w:rsidRPr="001C1B0A">
        <w:rPr>
          <w:rFonts w:ascii="Times New Roman" w:hAnsi="Times New Roman" w:cs="Times New Roman"/>
          <w:szCs w:val="24"/>
        </w:rPr>
        <w:t xml:space="preserve">As licitações realizadas e os contratos celebrados pelo </w:t>
      </w:r>
      <w:r w:rsidRPr="001C1B0A">
        <w:rPr>
          <w:rFonts w:ascii="Times New Roman" w:hAnsi="Times New Roman" w:cs="Times New Roman"/>
          <w:b/>
          <w:bCs/>
          <w:szCs w:val="24"/>
        </w:rPr>
        <w:t>CIMINAS</w:t>
      </w:r>
      <w:r w:rsidRPr="001C1B0A">
        <w:rPr>
          <w:rFonts w:ascii="Times New Roman" w:hAnsi="Times New Roman" w:cs="Times New Roman"/>
          <w:szCs w:val="24"/>
        </w:rPr>
        <w:t xml:space="preserve"> para atender às demandas do Município, bem como a execução de compras compartilhadas e a coordenação de centrais de compras unificadas, observarão estritamente os princípios previstos na legislação nacional de licitações e contratos administrativos.</w:t>
      </w:r>
    </w:p>
    <w:p w14:paraId="745B0DFE" w14:textId="77777777" w:rsidR="007512CE" w:rsidRPr="001C1B0A" w:rsidRDefault="007512CE" w:rsidP="007512CE">
      <w:pPr>
        <w:rPr>
          <w:rFonts w:ascii="Times New Roman" w:hAnsi="Times New Roman" w:cs="Times New Roman"/>
          <w:szCs w:val="24"/>
        </w:rPr>
      </w:pPr>
    </w:p>
    <w:p w14:paraId="65A8807C" w14:textId="77777777" w:rsidR="00DB1DAA" w:rsidRPr="001C1B0A" w:rsidRDefault="00DB1DAA" w:rsidP="00DB1DAA">
      <w:pPr>
        <w:pStyle w:val="Ttulo3"/>
        <w:rPr>
          <w:rFonts w:ascii="Times New Roman" w:hAnsi="Times New Roman" w:cs="Times New Roman"/>
          <w:szCs w:val="24"/>
        </w:rPr>
      </w:pPr>
      <w:r w:rsidRPr="001C1B0A">
        <w:rPr>
          <w:rFonts w:ascii="Times New Roman" w:hAnsi="Times New Roman" w:cs="Times New Roman"/>
          <w:szCs w:val="24"/>
        </w:rPr>
        <w:t xml:space="preserve">As contratações realizadas pelo </w:t>
      </w:r>
      <w:r w:rsidRPr="001C1B0A">
        <w:rPr>
          <w:rFonts w:ascii="Times New Roman" w:hAnsi="Times New Roman" w:cs="Times New Roman"/>
          <w:b/>
          <w:bCs/>
          <w:szCs w:val="24"/>
        </w:rPr>
        <w:t>CIMINAS</w:t>
      </w:r>
      <w:r w:rsidRPr="001C1B0A">
        <w:rPr>
          <w:rFonts w:ascii="Times New Roman" w:hAnsi="Times New Roman" w:cs="Times New Roman"/>
          <w:szCs w:val="24"/>
        </w:rPr>
        <w:t>, para o atendimento das finalidades e relações jurídicas estabelecidas nesta Lei, observarão obrigatoriamente:</w:t>
      </w:r>
    </w:p>
    <w:p w14:paraId="56A0F065" w14:textId="77777777" w:rsidR="007512CE" w:rsidRPr="001C1B0A" w:rsidRDefault="007512CE" w:rsidP="007512CE">
      <w:pPr>
        <w:rPr>
          <w:rFonts w:ascii="Times New Roman" w:hAnsi="Times New Roman" w:cs="Times New Roman"/>
          <w:szCs w:val="24"/>
        </w:rPr>
      </w:pPr>
    </w:p>
    <w:p w14:paraId="0C55FAA7" w14:textId="285895D2" w:rsidR="00DB1DAA" w:rsidRPr="001C1B0A" w:rsidRDefault="00DB1DAA" w:rsidP="00FC6FAD">
      <w:pPr>
        <w:pStyle w:val="Ttulo4"/>
        <w:numPr>
          <w:ilvl w:val="0"/>
          <w:numId w:val="9"/>
        </w:numPr>
        <w:rPr>
          <w:rFonts w:ascii="Times New Roman" w:hAnsi="Times New Roman" w:cs="Times New Roman"/>
          <w:szCs w:val="24"/>
        </w:rPr>
      </w:pPr>
      <w:r w:rsidRPr="001C1B0A">
        <w:rPr>
          <w:rFonts w:ascii="Times New Roman" w:hAnsi="Times New Roman" w:cs="Times New Roman"/>
          <w:szCs w:val="24"/>
        </w:rPr>
        <w:t>A legislação federal de regência dos consórcios públicos, em especial a Lei nº 11.107/2005 e o Decreto nº 6.017/2007;</w:t>
      </w:r>
    </w:p>
    <w:p w14:paraId="047EE9B5" w14:textId="77777777" w:rsidR="007512CE" w:rsidRPr="001C1B0A" w:rsidRDefault="007512CE" w:rsidP="007512CE">
      <w:pPr>
        <w:rPr>
          <w:rFonts w:ascii="Times New Roman" w:hAnsi="Times New Roman" w:cs="Times New Roman"/>
          <w:szCs w:val="24"/>
        </w:rPr>
      </w:pPr>
    </w:p>
    <w:p w14:paraId="1447BF33" w14:textId="77777777" w:rsidR="00DB1DAA" w:rsidRPr="001C1B0A" w:rsidRDefault="00DB1DAA" w:rsidP="00FC6FAD">
      <w:pPr>
        <w:pStyle w:val="Ttulo4"/>
        <w:rPr>
          <w:rFonts w:ascii="Times New Roman" w:hAnsi="Times New Roman" w:cs="Times New Roman"/>
          <w:szCs w:val="24"/>
        </w:rPr>
      </w:pPr>
      <w:r w:rsidRPr="001C1B0A">
        <w:rPr>
          <w:rFonts w:ascii="Times New Roman" w:hAnsi="Times New Roman" w:cs="Times New Roman"/>
          <w:szCs w:val="24"/>
        </w:rPr>
        <w:t>As normas gerais de licitações e contratos administrativos previstas na Lei nº 14.133/2021 e alterações posteriores;</w:t>
      </w:r>
    </w:p>
    <w:p w14:paraId="6C1DBFF4" w14:textId="55540B71" w:rsidR="00DB1DAA" w:rsidRPr="001C1B0A" w:rsidRDefault="00DB1DAA" w:rsidP="00FC6FAD">
      <w:pPr>
        <w:pStyle w:val="Ttulo4"/>
        <w:rPr>
          <w:rFonts w:ascii="Times New Roman" w:hAnsi="Times New Roman" w:cs="Times New Roman"/>
          <w:szCs w:val="24"/>
        </w:rPr>
      </w:pPr>
      <w:r w:rsidRPr="001C1B0A">
        <w:rPr>
          <w:rFonts w:ascii="Times New Roman" w:hAnsi="Times New Roman" w:cs="Times New Roman"/>
          <w:szCs w:val="24"/>
        </w:rPr>
        <w:lastRenderedPageBreak/>
        <w:t>A legislação específica de concessão e permissão de serviços públicos, bem como o regime de parcerias público-privadas (PPP), quando for o caso;</w:t>
      </w:r>
    </w:p>
    <w:p w14:paraId="7238C4B9" w14:textId="77777777" w:rsidR="007512CE" w:rsidRPr="001C1B0A" w:rsidRDefault="007512CE" w:rsidP="007512CE">
      <w:pPr>
        <w:rPr>
          <w:rFonts w:ascii="Times New Roman" w:hAnsi="Times New Roman" w:cs="Times New Roman"/>
          <w:szCs w:val="24"/>
        </w:rPr>
      </w:pPr>
    </w:p>
    <w:p w14:paraId="4C59D978" w14:textId="4D3D21EF" w:rsidR="00DB1DAA" w:rsidRPr="001C1B0A" w:rsidRDefault="00DB1DAA" w:rsidP="00FC6FAD">
      <w:pPr>
        <w:pStyle w:val="Ttulo4"/>
        <w:rPr>
          <w:rFonts w:ascii="Times New Roman" w:hAnsi="Times New Roman" w:cs="Times New Roman"/>
          <w:szCs w:val="24"/>
        </w:rPr>
      </w:pPr>
      <w:r w:rsidRPr="001C1B0A">
        <w:rPr>
          <w:rFonts w:ascii="Times New Roman" w:hAnsi="Times New Roman" w:cs="Times New Roman"/>
          <w:szCs w:val="24"/>
        </w:rPr>
        <w:t>As normas de direito financeiro, contabilidade pública e responsabilidade fiscal;</w:t>
      </w:r>
    </w:p>
    <w:p w14:paraId="579DE726" w14:textId="77777777" w:rsidR="007512CE" w:rsidRPr="001C1B0A" w:rsidRDefault="007512CE" w:rsidP="007512CE">
      <w:pPr>
        <w:rPr>
          <w:rFonts w:ascii="Times New Roman" w:hAnsi="Times New Roman" w:cs="Times New Roman"/>
          <w:szCs w:val="24"/>
        </w:rPr>
      </w:pPr>
    </w:p>
    <w:p w14:paraId="2DF8A4BD" w14:textId="3A0DA7DB" w:rsidR="00DB1DAA" w:rsidRPr="001C1B0A" w:rsidRDefault="00DB1DAA" w:rsidP="00FC6FAD">
      <w:pPr>
        <w:pStyle w:val="Ttulo4"/>
        <w:rPr>
          <w:rFonts w:ascii="Times New Roman" w:hAnsi="Times New Roman" w:cs="Times New Roman"/>
          <w:szCs w:val="24"/>
        </w:rPr>
      </w:pPr>
      <w:r w:rsidRPr="001C1B0A">
        <w:rPr>
          <w:rFonts w:ascii="Times New Roman" w:hAnsi="Times New Roman" w:cs="Times New Roman"/>
          <w:szCs w:val="24"/>
        </w:rPr>
        <w:t>As demais normas de Direito Administrativo aplicáveis à administração pública direta e indireta.</w:t>
      </w:r>
    </w:p>
    <w:p w14:paraId="6B3FB022" w14:textId="77777777" w:rsidR="007512CE" w:rsidRPr="001C1B0A" w:rsidRDefault="007512CE" w:rsidP="007512CE">
      <w:pPr>
        <w:rPr>
          <w:rFonts w:ascii="Times New Roman" w:hAnsi="Times New Roman" w:cs="Times New Roman"/>
          <w:szCs w:val="24"/>
        </w:rPr>
      </w:pPr>
    </w:p>
    <w:p w14:paraId="36D4BFD3" w14:textId="77777777" w:rsidR="00DB1DAA" w:rsidRPr="001C1B0A" w:rsidRDefault="00DB1DAA" w:rsidP="00DB1DAA">
      <w:pPr>
        <w:rPr>
          <w:rFonts w:ascii="Times New Roman" w:hAnsi="Times New Roman" w:cs="Times New Roman"/>
          <w:szCs w:val="24"/>
        </w:rPr>
      </w:pPr>
      <w:r w:rsidRPr="001C1B0A">
        <w:rPr>
          <w:rFonts w:ascii="Times New Roman" w:hAnsi="Times New Roman" w:cs="Times New Roman"/>
          <w:b/>
          <w:bCs/>
          <w:szCs w:val="24"/>
        </w:rPr>
        <w:t>Parágrafo único.</w:t>
      </w:r>
      <w:r w:rsidRPr="001C1B0A">
        <w:rPr>
          <w:rFonts w:ascii="Times New Roman" w:hAnsi="Times New Roman" w:cs="Times New Roman"/>
          <w:szCs w:val="24"/>
        </w:rPr>
        <w:t xml:space="preserve"> A observância à legislação mencionada neste artigo aplica-se tanto aos procedimentos licitatórios próprios do consórcio quanto às dispensas, inexigibilidades, adesões a atas de registro de preços e contratos de programa celebrados para a execução de serviços em regime de gestão associada.</w:t>
      </w:r>
    </w:p>
    <w:p w14:paraId="643915F5" w14:textId="77777777" w:rsidR="003405B7" w:rsidRPr="001C1B0A" w:rsidRDefault="003405B7" w:rsidP="00DB1DAA">
      <w:pPr>
        <w:rPr>
          <w:rFonts w:ascii="Times New Roman" w:hAnsi="Times New Roman" w:cs="Times New Roman"/>
          <w:szCs w:val="24"/>
        </w:rPr>
      </w:pPr>
    </w:p>
    <w:p w14:paraId="3318D824" w14:textId="718D0AAF" w:rsidR="006C68BE" w:rsidRPr="001C1B0A" w:rsidRDefault="00A72F53" w:rsidP="00720E44">
      <w:pPr>
        <w:pStyle w:val="Ttulo1"/>
        <w:ind w:firstLine="993"/>
        <w:rPr>
          <w:rFonts w:ascii="Times New Roman" w:hAnsi="Times New Roman" w:cs="Times New Roman"/>
          <w:szCs w:val="24"/>
        </w:rPr>
      </w:pPr>
      <w:r w:rsidRPr="001C1B0A">
        <w:rPr>
          <w:rFonts w:ascii="Times New Roman" w:hAnsi="Times New Roman" w:cs="Times New Roman"/>
          <w:szCs w:val="24"/>
        </w:rPr>
        <w:t>DOS PRINCÍPIOS QUE REGEM A RELAÇÃO DO CONSÓRCIO</w:t>
      </w:r>
      <w:r w:rsidR="00FA2308" w:rsidRPr="001C1B0A">
        <w:rPr>
          <w:rFonts w:ascii="Times New Roman" w:hAnsi="Times New Roman" w:cs="Times New Roman"/>
          <w:szCs w:val="24"/>
        </w:rPr>
        <w:t xml:space="preserve"> PARA A CONSECUÇÃO DE SUAS FINALIDADES</w:t>
      </w:r>
    </w:p>
    <w:p w14:paraId="29362CEB" w14:textId="77777777" w:rsidR="007512CE" w:rsidRPr="001C1B0A" w:rsidRDefault="007512CE" w:rsidP="007512CE">
      <w:pPr>
        <w:rPr>
          <w:rFonts w:ascii="Times New Roman" w:hAnsi="Times New Roman" w:cs="Times New Roman"/>
          <w:szCs w:val="24"/>
        </w:rPr>
      </w:pPr>
    </w:p>
    <w:p w14:paraId="7CE879FF" w14:textId="6D25532F" w:rsidR="00A72F53" w:rsidRPr="001C1B0A" w:rsidRDefault="00846C45" w:rsidP="00A72F53">
      <w:pPr>
        <w:pStyle w:val="Ttulo3"/>
        <w:rPr>
          <w:rFonts w:ascii="Times New Roman" w:hAnsi="Times New Roman" w:cs="Times New Roman"/>
          <w:szCs w:val="24"/>
        </w:rPr>
      </w:pPr>
      <w:r w:rsidRPr="001C1B0A">
        <w:rPr>
          <w:rFonts w:ascii="Times New Roman" w:hAnsi="Times New Roman" w:cs="Times New Roman"/>
          <w:szCs w:val="24"/>
        </w:rPr>
        <w:t>O</w:t>
      </w:r>
      <w:r w:rsidR="00A72F53" w:rsidRPr="001C1B0A">
        <w:rPr>
          <w:rFonts w:ascii="Times New Roman" w:hAnsi="Times New Roman" w:cs="Times New Roman"/>
          <w:szCs w:val="24"/>
        </w:rPr>
        <w:t xml:space="preserve"> objeto da adesão do Município de </w:t>
      </w:r>
      <w:r w:rsidR="007512CE" w:rsidRPr="001C1B0A">
        <w:rPr>
          <w:rFonts w:ascii="Times New Roman" w:hAnsi="Times New Roman" w:cs="Times New Roman"/>
          <w:szCs w:val="24"/>
        </w:rPr>
        <w:t>ITAPEVA</w:t>
      </w:r>
      <w:r w:rsidR="00A72F53" w:rsidRPr="001C1B0A">
        <w:rPr>
          <w:rFonts w:ascii="Times New Roman" w:hAnsi="Times New Roman" w:cs="Times New Roman"/>
          <w:szCs w:val="24"/>
        </w:rPr>
        <w:t xml:space="preserve"> ao CIMINAS a participação e integração do Município para estabelecer relações de cooperação federativa, inclusive à realização de objetivos de interesse comum, constituída como associação pública, com personalidade jurídica de direito público para a consecução das seguintes finalidades:</w:t>
      </w:r>
    </w:p>
    <w:p w14:paraId="18268483" w14:textId="77777777" w:rsidR="007512CE" w:rsidRPr="001C1B0A" w:rsidRDefault="007512CE" w:rsidP="007512CE">
      <w:pPr>
        <w:rPr>
          <w:rFonts w:ascii="Times New Roman" w:hAnsi="Times New Roman" w:cs="Times New Roman"/>
          <w:szCs w:val="24"/>
        </w:rPr>
      </w:pPr>
    </w:p>
    <w:p w14:paraId="531038B0" w14:textId="77777777" w:rsidR="00FA2308" w:rsidRPr="001C1B0A" w:rsidRDefault="00A72F53" w:rsidP="00B049A1">
      <w:pPr>
        <w:pStyle w:val="Ttulo4"/>
        <w:numPr>
          <w:ilvl w:val="0"/>
          <w:numId w:val="12"/>
        </w:numPr>
        <w:rPr>
          <w:rFonts w:ascii="Times New Roman" w:hAnsi="Times New Roman" w:cs="Times New Roman"/>
          <w:szCs w:val="24"/>
        </w:rPr>
      </w:pPr>
      <w:r w:rsidRPr="001C1B0A">
        <w:rPr>
          <w:rFonts w:ascii="Times New Roman" w:hAnsi="Times New Roman" w:cs="Times New Roman"/>
          <w:szCs w:val="24"/>
        </w:rPr>
        <w:t>Proporcionar assessoramento na elaboração e execução de planos, programas e projetos relacionados com os setores administrativos, sociais, institucionais e de infraestrutura, notadamente: seleção e gestão de pessoal, educação, esportes, cultura, saúde, trabalho e ação social, habitação, saneamento básico, agricultura, meio ambiente, indústria, comércio, turismo, abastecimento, transporte, comunicação e segurança;</w:t>
      </w:r>
    </w:p>
    <w:p w14:paraId="25237715" w14:textId="77777777" w:rsidR="007512CE" w:rsidRPr="001C1B0A" w:rsidRDefault="007512CE" w:rsidP="007512CE">
      <w:pPr>
        <w:rPr>
          <w:rFonts w:ascii="Times New Roman" w:hAnsi="Times New Roman" w:cs="Times New Roman"/>
          <w:szCs w:val="24"/>
        </w:rPr>
      </w:pPr>
    </w:p>
    <w:p w14:paraId="13037922" w14:textId="3BBCBFA0"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Realizar e organizar eventos esportivos, com fins sociais;</w:t>
      </w:r>
    </w:p>
    <w:p w14:paraId="6BF57362" w14:textId="77777777" w:rsidR="007512CE" w:rsidRPr="001C1B0A" w:rsidRDefault="007512CE" w:rsidP="007512CE">
      <w:pPr>
        <w:rPr>
          <w:rFonts w:ascii="Times New Roman" w:hAnsi="Times New Roman" w:cs="Times New Roman"/>
          <w:szCs w:val="24"/>
        </w:rPr>
      </w:pPr>
    </w:p>
    <w:p w14:paraId="074AC088" w14:textId="32E8F359"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Realizar licitação compartilhada cujo edital preveja contratos a serem celebrados pela administração direta ou indireta dos Municípios consorciados;</w:t>
      </w:r>
    </w:p>
    <w:p w14:paraId="31E7DCEC" w14:textId="77777777" w:rsidR="00A67EF9" w:rsidRPr="001C1B0A" w:rsidRDefault="00A67EF9" w:rsidP="00A67EF9">
      <w:pPr>
        <w:rPr>
          <w:rFonts w:ascii="Times New Roman" w:hAnsi="Times New Roman" w:cs="Times New Roman"/>
          <w:szCs w:val="24"/>
        </w:rPr>
      </w:pPr>
    </w:p>
    <w:p w14:paraId="59C8D734" w14:textId="43C0934B"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lastRenderedPageBreak/>
        <w:t>Realizar ações compartilhadas ou cooperadas de defesa civil seja de capacitação de técnicos, elaboração de planos de ação de prevenção e ou de resposta a desastres;</w:t>
      </w:r>
    </w:p>
    <w:p w14:paraId="6E0FB695" w14:textId="77777777" w:rsidR="007512CE" w:rsidRPr="001C1B0A" w:rsidRDefault="007512CE" w:rsidP="007512CE">
      <w:pPr>
        <w:rPr>
          <w:rFonts w:ascii="Times New Roman" w:hAnsi="Times New Roman" w:cs="Times New Roman"/>
          <w:szCs w:val="24"/>
        </w:rPr>
      </w:pPr>
    </w:p>
    <w:p w14:paraId="08F4CFC5" w14:textId="1181E8D7"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Realizar ações compartilhadas de exploração de minerais para fins de execução e recuperação de obras e serviços públicos;</w:t>
      </w:r>
    </w:p>
    <w:p w14:paraId="006357ED" w14:textId="77777777" w:rsidR="007512CE" w:rsidRPr="001C1B0A" w:rsidRDefault="007512CE" w:rsidP="007512CE">
      <w:pPr>
        <w:rPr>
          <w:rFonts w:ascii="Times New Roman" w:hAnsi="Times New Roman" w:cs="Times New Roman"/>
          <w:szCs w:val="24"/>
        </w:rPr>
      </w:pPr>
    </w:p>
    <w:p w14:paraId="32D35EEE" w14:textId="664159EB"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Elaborar projeto, implantação, expansão, operação e manutenção das instalações de iluminação pública;</w:t>
      </w:r>
    </w:p>
    <w:p w14:paraId="330257F4" w14:textId="77777777" w:rsidR="007512CE" w:rsidRPr="001C1B0A" w:rsidRDefault="007512CE" w:rsidP="007512CE">
      <w:pPr>
        <w:rPr>
          <w:rFonts w:ascii="Times New Roman" w:hAnsi="Times New Roman" w:cs="Times New Roman"/>
          <w:szCs w:val="24"/>
        </w:rPr>
      </w:pPr>
    </w:p>
    <w:p w14:paraId="4A38FD63" w14:textId="77777777" w:rsidR="00FA2308"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Fornecer, auxiliar e orientar na realização de cursos para treinamentos e capacitação aos servidores municipais;</w:t>
      </w:r>
    </w:p>
    <w:p w14:paraId="02980915" w14:textId="77777777" w:rsidR="007512CE" w:rsidRPr="001C1B0A" w:rsidRDefault="007512CE" w:rsidP="007512CE">
      <w:pPr>
        <w:rPr>
          <w:rFonts w:ascii="Times New Roman" w:hAnsi="Times New Roman" w:cs="Times New Roman"/>
          <w:szCs w:val="24"/>
        </w:rPr>
      </w:pPr>
    </w:p>
    <w:p w14:paraId="5276112E" w14:textId="77777777" w:rsidR="00E5704F"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Realizar ações compartilhadas que visem garantir assistência à saúde dos servidores públicos dos entes consorciados;</w:t>
      </w:r>
    </w:p>
    <w:p w14:paraId="49B93BB9" w14:textId="77777777" w:rsidR="007512CE" w:rsidRPr="001C1B0A" w:rsidRDefault="007512CE" w:rsidP="007512CE">
      <w:pPr>
        <w:rPr>
          <w:rFonts w:ascii="Times New Roman" w:hAnsi="Times New Roman" w:cs="Times New Roman"/>
          <w:szCs w:val="24"/>
        </w:rPr>
      </w:pPr>
    </w:p>
    <w:p w14:paraId="509D1C7B" w14:textId="167DEBC7"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Integrar níveis executivos das diversas ações relacionadas com o meio ambiente e desenvolvimento de ações conjuntas de vigilância sanitária, epidemiológica e infraestrutura; com a realização de serviços, por exemplo, de castração de cães e gatos;</w:t>
      </w:r>
    </w:p>
    <w:p w14:paraId="276E2E98" w14:textId="77777777" w:rsidR="007512CE" w:rsidRPr="001C1B0A" w:rsidRDefault="007512CE" w:rsidP="007512CE">
      <w:pPr>
        <w:rPr>
          <w:rFonts w:ascii="Times New Roman" w:hAnsi="Times New Roman" w:cs="Times New Roman"/>
          <w:szCs w:val="24"/>
        </w:rPr>
      </w:pPr>
    </w:p>
    <w:p w14:paraId="365A76D9" w14:textId="3F9FD541"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Promover estudos, projetos e serviços técnicos de engenharia, arquitetura, topografia e correlatos;</w:t>
      </w:r>
    </w:p>
    <w:p w14:paraId="5B7684A3" w14:textId="77777777" w:rsidR="007512CE" w:rsidRPr="001C1B0A" w:rsidRDefault="007512CE" w:rsidP="007512CE">
      <w:pPr>
        <w:rPr>
          <w:rFonts w:ascii="Times New Roman" w:hAnsi="Times New Roman" w:cs="Times New Roman"/>
          <w:szCs w:val="24"/>
        </w:rPr>
      </w:pPr>
    </w:p>
    <w:p w14:paraId="478E2658" w14:textId="2AE9DDEB"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Planejar, fiscalizar e, nos termos de contrato de programa, a prestação de serviços de saneamento básico, assim como executar ações e desenvolver mecanismos de coleta, transporte, gestão, tratamento, reciclagem, compostagem, seleção e disposição final de resíduos sólidos; </w:t>
      </w:r>
    </w:p>
    <w:p w14:paraId="4B40BE49" w14:textId="77777777" w:rsidR="007512CE" w:rsidRPr="001C1B0A" w:rsidRDefault="007512CE" w:rsidP="007512CE">
      <w:pPr>
        <w:rPr>
          <w:rFonts w:ascii="Times New Roman" w:hAnsi="Times New Roman" w:cs="Times New Roman"/>
          <w:szCs w:val="24"/>
        </w:rPr>
      </w:pPr>
    </w:p>
    <w:p w14:paraId="3361CAB2" w14:textId="5B069938"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Aquirir e administrar de bens e serviços para compartilhamento;</w:t>
      </w:r>
    </w:p>
    <w:p w14:paraId="1D663BA6" w14:textId="77777777" w:rsidR="007512CE" w:rsidRPr="001C1B0A" w:rsidRDefault="007512CE" w:rsidP="007512CE">
      <w:pPr>
        <w:rPr>
          <w:rFonts w:ascii="Times New Roman" w:hAnsi="Times New Roman" w:cs="Times New Roman"/>
          <w:szCs w:val="24"/>
        </w:rPr>
      </w:pPr>
    </w:p>
    <w:p w14:paraId="49A9E881" w14:textId="348A7287"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Desenvolver ações e serviços de saúde, obedecidos os princípios, diretrizes e normas que regulam o Sistema Único de Saúde – SUS; </w:t>
      </w:r>
    </w:p>
    <w:p w14:paraId="23B51372" w14:textId="77777777" w:rsidR="007512CE" w:rsidRPr="001C1B0A" w:rsidRDefault="007512CE" w:rsidP="007512CE">
      <w:pPr>
        <w:rPr>
          <w:rFonts w:ascii="Times New Roman" w:hAnsi="Times New Roman" w:cs="Times New Roman"/>
          <w:szCs w:val="24"/>
        </w:rPr>
      </w:pPr>
    </w:p>
    <w:p w14:paraId="16496E8A" w14:textId="3A8FD61C"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Prestar gestão associada de serviços públicos;</w:t>
      </w:r>
    </w:p>
    <w:p w14:paraId="1A225729" w14:textId="73478293"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lastRenderedPageBreak/>
        <w:t>Prestar serviços públicos em regime de gestão associada, tais como credenciamento para locação aos Municípios, de máquinas, caminhões e equipamentos, entre vários outros;</w:t>
      </w:r>
    </w:p>
    <w:p w14:paraId="4816F627" w14:textId="77777777" w:rsidR="007512CE" w:rsidRPr="001C1B0A" w:rsidRDefault="007512CE" w:rsidP="007512CE">
      <w:pPr>
        <w:rPr>
          <w:rFonts w:ascii="Times New Roman" w:hAnsi="Times New Roman" w:cs="Times New Roman"/>
          <w:szCs w:val="24"/>
        </w:rPr>
      </w:pPr>
    </w:p>
    <w:p w14:paraId="32768E1F" w14:textId="3BB57380"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Criar parcerias e termos de cooperação técnica com outros consórcios e associações de municípios;</w:t>
      </w:r>
    </w:p>
    <w:p w14:paraId="4E8CF289" w14:textId="77777777" w:rsidR="007512CE" w:rsidRPr="001C1B0A" w:rsidRDefault="007512CE" w:rsidP="007512CE">
      <w:pPr>
        <w:rPr>
          <w:rFonts w:ascii="Times New Roman" w:hAnsi="Times New Roman" w:cs="Times New Roman"/>
          <w:szCs w:val="24"/>
        </w:rPr>
      </w:pPr>
    </w:p>
    <w:p w14:paraId="09370705" w14:textId="4DB4B883"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Gerenciar, planejar, regular, fiscalizar e executar serviços de transporte escolar e coletivo, de construção, conservação e manutenção de vias públicas municipais e de obras públicas;</w:t>
      </w:r>
    </w:p>
    <w:p w14:paraId="36711527" w14:textId="77777777" w:rsidR="007512CE" w:rsidRPr="001C1B0A" w:rsidRDefault="007512CE" w:rsidP="007512CE">
      <w:pPr>
        <w:rPr>
          <w:rFonts w:ascii="Times New Roman" w:hAnsi="Times New Roman" w:cs="Times New Roman"/>
          <w:szCs w:val="24"/>
        </w:rPr>
      </w:pPr>
    </w:p>
    <w:p w14:paraId="1F14F06F" w14:textId="31863380"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Compartilhar ou usar em comum de instrumentos e equipamentos, inclusive de gestão, de manutenção, de informática, de pessoal técnico e de procedimentos de licitação e de admissão de pessoal</w:t>
      </w:r>
      <w:r w:rsidR="007512CE" w:rsidRPr="001C1B0A">
        <w:rPr>
          <w:rFonts w:ascii="Times New Roman" w:hAnsi="Times New Roman" w:cs="Times New Roman"/>
          <w:szCs w:val="24"/>
        </w:rPr>
        <w:t>;</w:t>
      </w:r>
    </w:p>
    <w:p w14:paraId="1B15E1DA" w14:textId="77777777" w:rsidR="007512CE" w:rsidRPr="001C1B0A" w:rsidRDefault="007512CE" w:rsidP="007512CE">
      <w:pPr>
        <w:rPr>
          <w:rFonts w:ascii="Times New Roman" w:hAnsi="Times New Roman" w:cs="Times New Roman"/>
          <w:szCs w:val="24"/>
        </w:rPr>
      </w:pPr>
    </w:p>
    <w:p w14:paraId="01588CD9" w14:textId="431B29A6"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Exercer funções no sistema de gerenciamento de recursos hídricos que lhe tenham sido delegadas ou   autorizadas;</w:t>
      </w:r>
    </w:p>
    <w:p w14:paraId="3759CC27" w14:textId="77777777" w:rsidR="007512CE" w:rsidRPr="001C1B0A" w:rsidRDefault="007512CE" w:rsidP="007512CE">
      <w:pPr>
        <w:rPr>
          <w:rFonts w:ascii="Times New Roman" w:hAnsi="Times New Roman" w:cs="Times New Roman"/>
          <w:szCs w:val="24"/>
        </w:rPr>
      </w:pPr>
    </w:p>
    <w:p w14:paraId="3D200EFD" w14:textId="628E9150"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Gerir e a proteger o patrimônio urbanístico, paisagístico ou turístico comum;</w:t>
      </w:r>
    </w:p>
    <w:p w14:paraId="2B3EA176" w14:textId="77777777" w:rsidR="007512CE" w:rsidRPr="001C1B0A" w:rsidRDefault="007512CE" w:rsidP="007512CE">
      <w:pPr>
        <w:rPr>
          <w:rFonts w:ascii="Times New Roman" w:hAnsi="Times New Roman" w:cs="Times New Roman"/>
          <w:szCs w:val="24"/>
        </w:rPr>
      </w:pPr>
    </w:p>
    <w:p w14:paraId="11EBD58F" w14:textId="63BF13E4"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Criar e manter do </w:t>
      </w:r>
      <w:r w:rsidRPr="001C1B0A">
        <w:rPr>
          <w:rFonts w:ascii="Times New Roman" w:hAnsi="Times New Roman" w:cs="Times New Roman"/>
          <w:szCs w:val="24"/>
          <w:u w:val="single"/>
        </w:rPr>
        <w:t>SIR – Serviço de Inspeção Regional</w:t>
      </w:r>
      <w:r w:rsidRPr="001C1B0A">
        <w:rPr>
          <w:rFonts w:ascii="Times New Roman" w:hAnsi="Times New Roman" w:cs="Times New Roman"/>
          <w:szCs w:val="24"/>
        </w:rPr>
        <w:t>, visando garantir a sanidade agropecuária, desde o local da produção primária até a colocação do produto final no mercado, assegurando um sistema eficiente e eficaz;</w:t>
      </w:r>
    </w:p>
    <w:p w14:paraId="4C8A2D29" w14:textId="77777777" w:rsidR="007512CE" w:rsidRPr="001C1B0A" w:rsidRDefault="007512CE" w:rsidP="007512CE">
      <w:pPr>
        <w:rPr>
          <w:rFonts w:ascii="Times New Roman" w:hAnsi="Times New Roman" w:cs="Times New Roman"/>
          <w:szCs w:val="24"/>
        </w:rPr>
      </w:pPr>
    </w:p>
    <w:p w14:paraId="1F6C7F21" w14:textId="36F52D30"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Implantar o gerenciamento de frotas intermunicipal, que tem por objetivo controle, economicidade e celeridade nas manutenções dos veículos públicos;</w:t>
      </w:r>
    </w:p>
    <w:p w14:paraId="70ECBF4E" w14:textId="77777777" w:rsidR="007512CE" w:rsidRPr="001C1B0A" w:rsidRDefault="007512CE" w:rsidP="007512CE">
      <w:pPr>
        <w:rPr>
          <w:rFonts w:ascii="Times New Roman" w:hAnsi="Times New Roman" w:cs="Times New Roman"/>
          <w:szCs w:val="24"/>
        </w:rPr>
      </w:pPr>
    </w:p>
    <w:p w14:paraId="2055E6F6" w14:textId="0394F5BB"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Implantar sistema de cartões com créditos destinados a benefícios para o servidor público;</w:t>
      </w:r>
    </w:p>
    <w:p w14:paraId="0CD45849" w14:textId="77777777" w:rsidR="007512CE" w:rsidRPr="001C1B0A" w:rsidRDefault="007512CE" w:rsidP="007512CE">
      <w:pPr>
        <w:rPr>
          <w:rFonts w:ascii="Times New Roman" w:hAnsi="Times New Roman" w:cs="Times New Roman"/>
          <w:szCs w:val="24"/>
        </w:rPr>
      </w:pPr>
    </w:p>
    <w:p w14:paraId="1A8A3A45" w14:textId="2CCD1084"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Prestar serviço de inspeção e fiscalização ambiental, mediante assinatura de convênios com os órgãos ambientais municipais, estaduais e federais, para atuarem na emissão de controle e licenciamento ambiental local;</w:t>
      </w:r>
    </w:p>
    <w:p w14:paraId="75DA29BA" w14:textId="77777777" w:rsidR="007512CE" w:rsidRPr="001C1B0A" w:rsidRDefault="007512CE" w:rsidP="007512CE">
      <w:pPr>
        <w:rPr>
          <w:rFonts w:ascii="Times New Roman" w:hAnsi="Times New Roman" w:cs="Times New Roman"/>
          <w:szCs w:val="24"/>
        </w:rPr>
      </w:pPr>
    </w:p>
    <w:p w14:paraId="43EA26CF" w14:textId="5CC49D00"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Assessorar, com consultoria e serviços de comunicação e publicidade; podendo realizar contrato visando a divulgação e publicidade dos atos do consórcio;</w:t>
      </w:r>
    </w:p>
    <w:p w14:paraId="38006506" w14:textId="77777777" w:rsidR="007512CE" w:rsidRPr="001C1B0A" w:rsidRDefault="007512CE" w:rsidP="007512CE">
      <w:pPr>
        <w:rPr>
          <w:rFonts w:ascii="Times New Roman" w:hAnsi="Times New Roman" w:cs="Times New Roman"/>
          <w:szCs w:val="24"/>
        </w:rPr>
      </w:pPr>
    </w:p>
    <w:p w14:paraId="08DFA074" w14:textId="5283AD48"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Prestar serviços de recapeamento, em operação tapa-buraco;</w:t>
      </w:r>
    </w:p>
    <w:p w14:paraId="13BAE90A" w14:textId="77777777" w:rsidR="007512CE" w:rsidRPr="001C1B0A" w:rsidRDefault="007512CE" w:rsidP="007512CE">
      <w:pPr>
        <w:rPr>
          <w:rFonts w:ascii="Times New Roman" w:hAnsi="Times New Roman" w:cs="Times New Roman"/>
          <w:szCs w:val="24"/>
        </w:rPr>
      </w:pPr>
    </w:p>
    <w:p w14:paraId="061B4009" w14:textId="2AE96B61"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Coordenar central de compras unificada aos Municípios consorciados, visando facilitar a aquisição de equipamento, produtos e serviços, assim como vários outros, por preço acessível;</w:t>
      </w:r>
    </w:p>
    <w:p w14:paraId="5F775CFD" w14:textId="77777777" w:rsidR="007512CE" w:rsidRPr="001C1B0A" w:rsidRDefault="007512CE" w:rsidP="007512CE">
      <w:pPr>
        <w:rPr>
          <w:rFonts w:ascii="Times New Roman" w:hAnsi="Times New Roman" w:cs="Times New Roman"/>
          <w:szCs w:val="24"/>
        </w:rPr>
      </w:pPr>
    </w:p>
    <w:p w14:paraId="5E744E18" w14:textId="460713DC"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Prestar serviços de Consultoria e Assessoria aos Municípios consorciados visando criar condições para implantação da </w:t>
      </w:r>
      <w:proofErr w:type="spellStart"/>
      <w:r w:rsidRPr="001C1B0A">
        <w:rPr>
          <w:rFonts w:ascii="Times New Roman" w:hAnsi="Times New Roman" w:cs="Times New Roman"/>
          <w:szCs w:val="24"/>
        </w:rPr>
        <w:t>Reurb</w:t>
      </w:r>
      <w:proofErr w:type="spellEnd"/>
      <w:r w:rsidRPr="001C1B0A">
        <w:rPr>
          <w:rFonts w:ascii="Times New Roman" w:hAnsi="Times New Roman" w:cs="Times New Roman"/>
          <w:szCs w:val="24"/>
        </w:rPr>
        <w:t xml:space="preserve"> no âmbito dos entes federativos, podendo o consórcio executar todos os serviços necessários referida regularização fundiária</w:t>
      </w:r>
      <w:r w:rsidR="007512CE" w:rsidRPr="001C1B0A">
        <w:rPr>
          <w:rFonts w:ascii="Times New Roman" w:hAnsi="Times New Roman" w:cs="Times New Roman"/>
          <w:szCs w:val="24"/>
        </w:rPr>
        <w:t>;</w:t>
      </w:r>
    </w:p>
    <w:p w14:paraId="409F42D9" w14:textId="77777777" w:rsidR="007512CE" w:rsidRPr="001C1B0A" w:rsidRDefault="007512CE" w:rsidP="007512CE">
      <w:pPr>
        <w:rPr>
          <w:rFonts w:ascii="Times New Roman" w:hAnsi="Times New Roman" w:cs="Times New Roman"/>
          <w:szCs w:val="24"/>
        </w:rPr>
      </w:pPr>
    </w:p>
    <w:p w14:paraId="2EE4CABB" w14:textId="3BA7F859"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Implementar e operar de sistemas de coleta, transporte, tratamento e destinação final de resíduos sólidos, promovendo a reciclagem e a redução de impactos ambientais; </w:t>
      </w:r>
    </w:p>
    <w:p w14:paraId="2B556C66" w14:textId="77777777" w:rsidR="007512CE" w:rsidRPr="001C1B0A" w:rsidRDefault="007512CE" w:rsidP="007512CE">
      <w:pPr>
        <w:rPr>
          <w:rFonts w:ascii="Times New Roman" w:hAnsi="Times New Roman" w:cs="Times New Roman"/>
          <w:szCs w:val="24"/>
        </w:rPr>
      </w:pPr>
    </w:p>
    <w:p w14:paraId="1A4243E0" w14:textId="14456487"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Implantar aterros sanitários regionais desenvolvidos através de estudos técnicos para atender os municípios consorciados, sendo implementados também em parcerias público privadas; </w:t>
      </w:r>
    </w:p>
    <w:p w14:paraId="4A10C215" w14:textId="77777777" w:rsidR="007512CE" w:rsidRPr="001C1B0A" w:rsidRDefault="007512CE" w:rsidP="007512CE">
      <w:pPr>
        <w:rPr>
          <w:rFonts w:ascii="Times New Roman" w:hAnsi="Times New Roman" w:cs="Times New Roman"/>
          <w:szCs w:val="24"/>
        </w:rPr>
      </w:pPr>
    </w:p>
    <w:p w14:paraId="7B3296FA" w14:textId="0BA044AE"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Instalar, manter e modernizar de sistemas de iluminação pública, visando a segurança e a melhoria da qualidade de vida dos habitantes; </w:t>
      </w:r>
    </w:p>
    <w:p w14:paraId="13CBE689" w14:textId="77777777" w:rsidR="007512CE" w:rsidRPr="001C1B0A" w:rsidRDefault="007512CE" w:rsidP="007512CE">
      <w:pPr>
        <w:rPr>
          <w:rFonts w:ascii="Times New Roman" w:hAnsi="Times New Roman" w:cs="Times New Roman"/>
          <w:szCs w:val="24"/>
        </w:rPr>
      </w:pPr>
    </w:p>
    <w:p w14:paraId="5ED6F446" w14:textId="75782E68"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Realizar de obras de pavimentação, recapeamento e manutenção de ruas e avenidas, garantindo a mobilidade e a segurança no tráfego urbano;</w:t>
      </w:r>
    </w:p>
    <w:p w14:paraId="15E3E420" w14:textId="77777777" w:rsidR="007512CE" w:rsidRPr="001C1B0A" w:rsidRDefault="007512CE" w:rsidP="007512CE">
      <w:pPr>
        <w:rPr>
          <w:rFonts w:ascii="Times New Roman" w:hAnsi="Times New Roman" w:cs="Times New Roman"/>
          <w:szCs w:val="24"/>
        </w:rPr>
      </w:pPr>
    </w:p>
    <w:p w14:paraId="7765FA37" w14:textId="40952F32"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Desenvolver projetos e execução de obras de esgotamento sanitário, abastecimento de água e drenagem urbana, assegurando a saúde pública e a proteção ambiental; </w:t>
      </w:r>
    </w:p>
    <w:p w14:paraId="17B83964" w14:textId="77777777" w:rsidR="007512CE" w:rsidRPr="001C1B0A" w:rsidRDefault="007512CE" w:rsidP="007512CE">
      <w:pPr>
        <w:rPr>
          <w:rFonts w:ascii="Times New Roman" w:hAnsi="Times New Roman" w:cs="Times New Roman"/>
          <w:szCs w:val="24"/>
        </w:rPr>
      </w:pPr>
    </w:p>
    <w:p w14:paraId="1E3D198D" w14:textId="72F39965"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Planejar e executar projetos de paisagismo e arborização, promovendo a valorização dos espaços públicos e a melhoria da qualidade do ar; </w:t>
      </w:r>
    </w:p>
    <w:p w14:paraId="3BB124B2" w14:textId="77777777" w:rsidR="007512CE" w:rsidRPr="001C1B0A" w:rsidRDefault="007512CE" w:rsidP="007512CE">
      <w:pPr>
        <w:rPr>
          <w:rFonts w:ascii="Times New Roman" w:hAnsi="Times New Roman" w:cs="Times New Roman"/>
          <w:szCs w:val="24"/>
        </w:rPr>
      </w:pPr>
    </w:p>
    <w:p w14:paraId="2909FC95" w14:textId="3995C2E3"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Planejar e implementar ações para a organização do trânsito, bem como a operação e melhoria do transporte público, visando a eficiência e a acessibilidade;</w:t>
      </w:r>
    </w:p>
    <w:p w14:paraId="55853581" w14:textId="77777777" w:rsidR="007512CE" w:rsidRPr="001C1B0A" w:rsidRDefault="007512CE" w:rsidP="007512CE">
      <w:pPr>
        <w:rPr>
          <w:rFonts w:ascii="Times New Roman" w:hAnsi="Times New Roman" w:cs="Times New Roman"/>
          <w:szCs w:val="24"/>
        </w:rPr>
      </w:pPr>
    </w:p>
    <w:p w14:paraId="7F2BA91B" w14:textId="12EFF1B0"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lastRenderedPageBreak/>
        <w:t>Planejar e executar serviços de varrição, capina e limpeza de áreas públicas, mantendo a higiene e a estética urbana;</w:t>
      </w:r>
    </w:p>
    <w:p w14:paraId="45AEDAB3" w14:textId="77777777" w:rsidR="007512CE" w:rsidRPr="001C1B0A" w:rsidRDefault="007512CE" w:rsidP="007512CE">
      <w:pPr>
        <w:rPr>
          <w:rFonts w:ascii="Times New Roman" w:hAnsi="Times New Roman" w:cs="Times New Roman"/>
          <w:szCs w:val="24"/>
        </w:rPr>
      </w:pPr>
    </w:p>
    <w:p w14:paraId="49036DDD" w14:textId="166A89E9"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Conservar e revitalizar praças, parques e áreas de lazer, proporcionando espaços adequados para a recreação e o convívio social;</w:t>
      </w:r>
    </w:p>
    <w:p w14:paraId="507A2F63" w14:textId="77777777" w:rsidR="007512CE" w:rsidRPr="001C1B0A" w:rsidRDefault="007512CE" w:rsidP="007512CE">
      <w:pPr>
        <w:rPr>
          <w:rFonts w:ascii="Times New Roman" w:hAnsi="Times New Roman" w:cs="Times New Roman"/>
          <w:szCs w:val="24"/>
        </w:rPr>
      </w:pPr>
    </w:p>
    <w:p w14:paraId="239A9745" w14:textId="5E765EF7"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Executar obras e manutenção de escolas, unidades de saúde, centros comunitários e outros equipamentos públicos, garantindo a infraestrutura necessária para a prestação de serviços à população;</w:t>
      </w:r>
    </w:p>
    <w:p w14:paraId="07405A37" w14:textId="77777777" w:rsidR="007512CE" w:rsidRPr="001C1B0A" w:rsidRDefault="007512CE" w:rsidP="007512CE">
      <w:pPr>
        <w:rPr>
          <w:rFonts w:ascii="Times New Roman" w:hAnsi="Times New Roman" w:cs="Times New Roman"/>
          <w:szCs w:val="24"/>
        </w:rPr>
      </w:pPr>
    </w:p>
    <w:p w14:paraId="7CA9FFB0" w14:textId="12112385"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Conceder serviços públicos de interesse dos consorciados;</w:t>
      </w:r>
    </w:p>
    <w:p w14:paraId="6A13732B" w14:textId="77777777" w:rsidR="007512CE" w:rsidRPr="001C1B0A" w:rsidRDefault="007512CE" w:rsidP="007512CE">
      <w:pPr>
        <w:rPr>
          <w:rFonts w:ascii="Times New Roman" w:hAnsi="Times New Roman" w:cs="Times New Roman"/>
          <w:szCs w:val="24"/>
        </w:rPr>
      </w:pPr>
    </w:p>
    <w:p w14:paraId="20C30A09" w14:textId="1B53B22E"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Realizar de parcerias público privadas para atender as necessidades dos consorciados; </w:t>
      </w:r>
    </w:p>
    <w:p w14:paraId="469083ED" w14:textId="77777777" w:rsidR="007512CE" w:rsidRPr="001C1B0A" w:rsidRDefault="007512CE" w:rsidP="007512CE">
      <w:pPr>
        <w:rPr>
          <w:rFonts w:ascii="Times New Roman" w:hAnsi="Times New Roman" w:cs="Times New Roman"/>
          <w:szCs w:val="24"/>
        </w:rPr>
      </w:pPr>
    </w:p>
    <w:p w14:paraId="7564C1ED" w14:textId="50EF6653"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Auxiliar no procedimento e na execução de empresas que elaborem planos municipais para serviços urbanos e rurais, como saneamento básico, gestão de resíduos sólidos, plano diretor e demais serviços indicados pelos consorciados; </w:t>
      </w:r>
    </w:p>
    <w:p w14:paraId="00ACD69F" w14:textId="77777777" w:rsidR="007512CE" w:rsidRPr="001C1B0A" w:rsidRDefault="007512CE" w:rsidP="007512CE">
      <w:pPr>
        <w:rPr>
          <w:rFonts w:ascii="Times New Roman" w:hAnsi="Times New Roman" w:cs="Times New Roman"/>
          <w:szCs w:val="24"/>
        </w:rPr>
      </w:pPr>
    </w:p>
    <w:p w14:paraId="357085F4" w14:textId="61E1D4F3" w:rsidR="00A72F53" w:rsidRPr="001C1B0A" w:rsidRDefault="00A72F53" w:rsidP="00B049A1">
      <w:pPr>
        <w:pStyle w:val="Ttulo4"/>
        <w:rPr>
          <w:rFonts w:ascii="Times New Roman" w:hAnsi="Times New Roman" w:cs="Times New Roman"/>
          <w:szCs w:val="24"/>
        </w:rPr>
      </w:pPr>
      <w:r w:rsidRPr="001C1B0A">
        <w:rPr>
          <w:rFonts w:ascii="Times New Roman" w:hAnsi="Times New Roman" w:cs="Times New Roman"/>
          <w:szCs w:val="24"/>
        </w:rPr>
        <w:t xml:space="preserve">Auxiliar no planejamento e execução para a realização de concursos públicos considerando a demanda e especificações dos membros consorciados; </w:t>
      </w:r>
    </w:p>
    <w:p w14:paraId="3FFB1800" w14:textId="77777777" w:rsidR="005D6146" w:rsidRPr="001C1B0A" w:rsidRDefault="005D6146" w:rsidP="005D6146">
      <w:pPr>
        <w:rPr>
          <w:rFonts w:ascii="Times New Roman" w:hAnsi="Times New Roman" w:cs="Times New Roman"/>
          <w:szCs w:val="24"/>
        </w:rPr>
      </w:pPr>
    </w:p>
    <w:p w14:paraId="38CFA800" w14:textId="77777777" w:rsidR="00A72F53" w:rsidRPr="001C1B0A" w:rsidRDefault="00A72F53" w:rsidP="00A72F53">
      <w:pPr>
        <w:rPr>
          <w:rFonts w:ascii="Times New Roman" w:hAnsi="Times New Roman" w:cs="Times New Roman"/>
          <w:szCs w:val="24"/>
        </w:rPr>
      </w:pPr>
      <w:r w:rsidRPr="001C1B0A">
        <w:rPr>
          <w:rFonts w:ascii="Times New Roman" w:hAnsi="Times New Roman" w:cs="Times New Roman"/>
          <w:b/>
          <w:bCs/>
          <w:szCs w:val="24"/>
        </w:rPr>
        <w:t>§1º.</w:t>
      </w:r>
      <w:r w:rsidRPr="001C1B0A">
        <w:rPr>
          <w:rFonts w:ascii="Times New Roman" w:hAnsi="Times New Roman" w:cs="Times New Roman"/>
          <w:szCs w:val="24"/>
        </w:rPr>
        <w:t xml:space="preserve">  O CIMINAS tem competência para identificar e indicar novos serviços urbanos conforme as necessidades e demandas dos municípios consorciados, podendo alterar tais serviços sem nova autorização legislativa municipal, desde que devidamente aprovada na Assembleia Geral.</w:t>
      </w:r>
    </w:p>
    <w:p w14:paraId="2C48672B" w14:textId="77777777" w:rsidR="007512CE" w:rsidRPr="001C1B0A" w:rsidRDefault="007512CE" w:rsidP="00A72F53">
      <w:pPr>
        <w:rPr>
          <w:rFonts w:ascii="Times New Roman" w:hAnsi="Times New Roman" w:cs="Times New Roman"/>
          <w:szCs w:val="24"/>
        </w:rPr>
      </w:pPr>
    </w:p>
    <w:p w14:paraId="116CD0FC" w14:textId="48118B93" w:rsidR="00A72F53" w:rsidRPr="001C1B0A" w:rsidRDefault="00A72F53" w:rsidP="00A72F53">
      <w:pPr>
        <w:rPr>
          <w:rFonts w:ascii="Times New Roman" w:hAnsi="Times New Roman" w:cs="Times New Roman"/>
          <w:szCs w:val="24"/>
        </w:rPr>
      </w:pPr>
      <w:r w:rsidRPr="001C1B0A">
        <w:rPr>
          <w:rFonts w:ascii="Times New Roman" w:hAnsi="Times New Roman" w:cs="Times New Roman"/>
          <w:b/>
          <w:bCs/>
          <w:szCs w:val="24"/>
        </w:rPr>
        <w:t>§2º.</w:t>
      </w:r>
      <w:r w:rsidRPr="001C1B0A">
        <w:rPr>
          <w:rFonts w:ascii="Times New Roman" w:hAnsi="Times New Roman" w:cs="Times New Roman"/>
          <w:szCs w:val="24"/>
        </w:rPr>
        <w:t xml:space="preserve"> As decisões relativas à </w:t>
      </w:r>
      <w:r w:rsidR="00961D98" w:rsidRPr="001C1B0A">
        <w:rPr>
          <w:rFonts w:ascii="Times New Roman" w:hAnsi="Times New Roman" w:cs="Times New Roman"/>
          <w:szCs w:val="24"/>
        </w:rPr>
        <w:t>execu</w:t>
      </w:r>
      <w:r w:rsidRPr="001C1B0A">
        <w:rPr>
          <w:rFonts w:ascii="Times New Roman" w:hAnsi="Times New Roman" w:cs="Times New Roman"/>
          <w:szCs w:val="24"/>
        </w:rPr>
        <w:t>ção dos serviços urbanos indicados pela Assembleia Geral serão formalizadas por meio de resoluções, garantindo a transparência e a participação de todos os membros do consórcio.</w:t>
      </w:r>
    </w:p>
    <w:p w14:paraId="5B3A103E" w14:textId="77777777" w:rsidR="007512CE" w:rsidRPr="001C1B0A" w:rsidRDefault="007512CE" w:rsidP="00A72F53">
      <w:pPr>
        <w:rPr>
          <w:rFonts w:ascii="Times New Roman" w:hAnsi="Times New Roman" w:cs="Times New Roman"/>
          <w:szCs w:val="24"/>
        </w:rPr>
      </w:pPr>
    </w:p>
    <w:p w14:paraId="180EE4D8" w14:textId="730BAF0A" w:rsidR="005352AB" w:rsidRPr="001C1B0A" w:rsidRDefault="005D6146" w:rsidP="00A72F53">
      <w:pPr>
        <w:rPr>
          <w:rFonts w:ascii="Times New Roman" w:hAnsi="Times New Roman" w:cs="Times New Roman"/>
          <w:szCs w:val="24"/>
        </w:rPr>
      </w:pPr>
      <w:r w:rsidRPr="001C1B0A">
        <w:rPr>
          <w:rFonts w:ascii="Times New Roman" w:hAnsi="Times New Roman" w:cs="Times New Roman"/>
          <w:szCs w:val="24"/>
        </w:rPr>
        <w:t>§3º. Para viabilizar a consecução dos fins descritos neste artigo e todos aqueles que se constituírem como necessidades e utilidades ao Município</w:t>
      </w:r>
      <w:r w:rsidR="005352AB" w:rsidRPr="001C1B0A">
        <w:rPr>
          <w:rFonts w:ascii="Times New Roman" w:hAnsi="Times New Roman" w:cs="Times New Roman"/>
          <w:szCs w:val="24"/>
        </w:rPr>
        <w:t xml:space="preserve"> durante a vigência desta lei, o </w:t>
      </w:r>
      <w:r w:rsidRPr="001C1B0A">
        <w:rPr>
          <w:rFonts w:ascii="Times New Roman" w:hAnsi="Times New Roman" w:cs="Times New Roman"/>
          <w:szCs w:val="24"/>
        </w:rPr>
        <w:t xml:space="preserve">CIMINAS </w:t>
      </w:r>
      <w:r w:rsidR="005352AB" w:rsidRPr="001C1B0A">
        <w:rPr>
          <w:rFonts w:ascii="Times New Roman" w:hAnsi="Times New Roman" w:cs="Times New Roman"/>
          <w:szCs w:val="24"/>
        </w:rPr>
        <w:t xml:space="preserve">fica expressamente </w:t>
      </w:r>
      <w:r w:rsidRPr="001C1B0A">
        <w:rPr>
          <w:rFonts w:ascii="Times New Roman" w:hAnsi="Times New Roman" w:cs="Times New Roman"/>
          <w:szCs w:val="24"/>
        </w:rPr>
        <w:t xml:space="preserve">autorizado </w:t>
      </w:r>
      <w:r w:rsidR="005352AB" w:rsidRPr="001C1B0A">
        <w:rPr>
          <w:rFonts w:ascii="Times New Roman" w:hAnsi="Times New Roman" w:cs="Times New Roman"/>
          <w:szCs w:val="24"/>
        </w:rPr>
        <w:t xml:space="preserve">nos termos do Contrato de Programa </w:t>
      </w:r>
      <w:r w:rsidR="00F77B18" w:rsidRPr="001C1B0A">
        <w:rPr>
          <w:rFonts w:ascii="Times New Roman" w:hAnsi="Times New Roman" w:cs="Times New Roman"/>
          <w:szCs w:val="24"/>
        </w:rPr>
        <w:t>a</w:t>
      </w:r>
      <w:r w:rsidRPr="001C1B0A">
        <w:rPr>
          <w:rFonts w:ascii="Times New Roman" w:hAnsi="Times New Roman" w:cs="Times New Roman"/>
          <w:szCs w:val="24"/>
        </w:rPr>
        <w:t xml:space="preserve"> prestar serviços, executar obras e fornecer insumos ao Município de forma direta ou indireta</w:t>
      </w:r>
      <w:r w:rsidR="005352AB" w:rsidRPr="001C1B0A">
        <w:rPr>
          <w:rFonts w:ascii="Times New Roman" w:hAnsi="Times New Roman" w:cs="Times New Roman"/>
          <w:szCs w:val="24"/>
        </w:rPr>
        <w:t>.</w:t>
      </w:r>
    </w:p>
    <w:p w14:paraId="2EACEE5E" w14:textId="77777777" w:rsidR="007512CE" w:rsidRPr="001C1B0A" w:rsidRDefault="007512CE" w:rsidP="00A72F53">
      <w:pPr>
        <w:rPr>
          <w:rFonts w:ascii="Times New Roman" w:hAnsi="Times New Roman" w:cs="Times New Roman"/>
          <w:szCs w:val="24"/>
        </w:rPr>
      </w:pPr>
    </w:p>
    <w:p w14:paraId="28C34D75" w14:textId="77777777" w:rsidR="005352AB" w:rsidRPr="001C1B0A" w:rsidRDefault="005352AB" w:rsidP="005352AB">
      <w:pPr>
        <w:pStyle w:val="PargrafodaLista"/>
        <w:numPr>
          <w:ilvl w:val="0"/>
          <w:numId w:val="15"/>
        </w:numPr>
        <w:ind w:left="709"/>
        <w:rPr>
          <w:rFonts w:ascii="Times New Roman" w:hAnsi="Times New Roman" w:cs="Times New Roman"/>
          <w:szCs w:val="24"/>
        </w:rPr>
      </w:pPr>
      <w:r w:rsidRPr="001C1B0A">
        <w:rPr>
          <w:rFonts w:ascii="Times New Roman" w:hAnsi="Times New Roman" w:cs="Times New Roman"/>
          <w:szCs w:val="24"/>
        </w:rPr>
        <w:lastRenderedPageBreak/>
        <w:t xml:space="preserve">No caso da prestação, execução ou fornecimento de forma indireta esta será </w:t>
      </w:r>
      <w:r w:rsidR="005D6146" w:rsidRPr="001C1B0A">
        <w:rPr>
          <w:rFonts w:ascii="Times New Roman" w:hAnsi="Times New Roman" w:cs="Times New Roman"/>
          <w:szCs w:val="24"/>
        </w:rPr>
        <w:t>media</w:t>
      </w:r>
      <w:r w:rsidRPr="001C1B0A">
        <w:rPr>
          <w:rFonts w:ascii="Times New Roman" w:hAnsi="Times New Roman" w:cs="Times New Roman"/>
          <w:szCs w:val="24"/>
        </w:rPr>
        <w:t xml:space="preserve">da pelo </w:t>
      </w:r>
      <w:r w:rsidR="005D6146" w:rsidRPr="001C1B0A">
        <w:rPr>
          <w:rFonts w:ascii="Times New Roman" w:hAnsi="Times New Roman" w:cs="Times New Roman"/>
          <w:szCs w:val="24"/>
        </w:rPr>
        <w:t xml:space="preserve">devido processo licitatório ou </w:t>
      </w:r>
      <w:r w:rsidRPr="001C1B0A">
        <w:rPr>
          <w:rFonts w:ascii="Times New Roman" w:hAnsi="Times New Roman" w:cs="Times New Roman"/>
          <w:szCs w:val="24"/>
        </w:rPr>
        <w:t xml:space="preserve">ainda por meio de </w:t>
      </w:r>
      <w:r w:rsidR="005D6146" w:rsidRPr="001C1B0A">
        <w:rPr>
          <w:rFonts w:ascii="Times New Roman" w:hAnsi="Times New Roman" w:cs="Times New Roman"/>
          <w:szCs w:val="24"/>
        </w:rPr>
        <w:t>compra direta</w:t>
      </w:r>
      <w:r w:rsidRPr="001C1B0A">
        <w:rPr>
          <w:rFonts w:ascii="Times New Roman" w:hAnsi="Times New Roman" w:cs="Times New Roman"/>
          <w:szCs w:val="24"/>
        </w:rPr>
        <w:t>,</w:t>
      </w:r>
      <w:r w:rsidR="005D6146" w:rsidRPr="001C1B0A">
        <w:rPr>
          <w:rFonts w:ascii="Times New Roman" w:hAnsi="Times New Roman" w:cs="Times New Roman"/>
          <w:szCs w:val="24"/>
        </w:rPr>
        <w:t xml:space="preserve"> nos casos autorizados em lei</w:t>
      </w:r>
      <w:r w:rsidRPr="001C1B0A">
        <w:rPr>
          <w:rFonts w:ascii="Times New Roman" w:hAnsi="Times New Roman" w:cs="Times New Roman"/>
          <w:szCs w:val="24"/>
        </w:rPr>
        <w:t>;</w:t>
      </w:r>
    </w:p>
    <w:p w14:paraId="52801FCB" w14:textId="77777777" w:rsidR="007512CE" w:rsidRPr="001C1B0A" w:rsidRDefault="007512CE" w:rsidP="007512CE">
      <w:pPr>
        <w:pStyle w:val="PargrafodaLista"/>
        <w:ind w:left="709"/>
        <w:rPr>
          <w:rFonts w:ascii="Times New Roman" w:hAnsi="Times New Roman" w:cs="Times New Roman"/>
          <w:szCs w:val="24"/>
        </w:rPr>
      </w:pPr>
    </w:p>
    <w:p w14:paraId="496F92C8" w14:textId="0522109C" w:rsidR="005352AB" w:rsidRPr="001C1B0A" w:rsidRDefault="005352AB" w:rsidP="005352AB">
      <w:pPr>
        <w:pStyle w:val="PargrafodaLista"/>
        <w:numPr>
          <w:ilvl w:val="0"/>
          <w:numId w:val="15"/>
        </w:numPr>
        <w:ind w:left="709"/>
        <w:rPr>
          <w:rFonts w:ascii="Times New Roman" w:hAnsi="Times New Roman" w:cs="Times New Roman"/>
          <w:szCs w:val="24"/>
        </w:rPr>
      </w:pPr>
      <w:r w:rsidRPr="001C1B0A">
        <w:rPr>
          <w:rFonts w:ascii="Times New Roman" w:hAnsi="Times New Roman" w:cs="Times New Roman"/>
          <w:szCs w:val="24"/>
        </w:rPr>
        <w:t>O CIMINAS nesta hipótese fica</w:t>
      </w:r>
      <w:r w:rsidR="0042446C" w:rsidRPr="001C1B0A">
        <w:rPr>
          <w:rFonts w:ascii="Times New Roman" w:hAnsi="Times New Roman" w:cs="Times New Roman"/>
          <w:szCs w:val="24"/>
        </w:rPr>
        <w:t>rá</w:t>
      </w:r>
      <w:r w:rsidRPr="001C1B0A">
        <w:rPr>
          <w:rFonts w:ascii="Times New Roman" w:hAnsi="Times New Roman" w:cs="Times New Roman"/>
          <w:szCs w:val="24"/>
        </w:rPr>
        <w:t xml:space="preserve"> responsável pela entrega </w:t>
      </w:r>
      <w:r w:rsidR="0042446C" w:rsidRPr="001C1B0A">
        <w:rPr>
          <w:rFonts w:ascii="Times New Roman" w:hAnsi="Times New Roman" w:cs="Times New Roman"/>
          <w:szCs w:val="24"/>
        </w:rPr>
        <w:t>do objeto descrito no contrato de programa</w:t>
      </w:r>
      <w:r w:rsidRPr="001C1B0A">
        <w:rPr>
          <w:rFonts w:ascii="Times New Roman" w:hAnsi="Times New Roman" w:cs="Times New Roman"/>
          <w:szCs w:val="24"/>
        </w:rPr>
        <w:t>,</w:t>
      </w:r>
    </w:p>
    <w:p w14:paraId="679CD13E" w14:textId="77777777" w:rsidR="007512CE" w:rsidRPr="001C1B0A" w:rsidRDefault="007512CE" w:rsidP="007512CE">
      <w:pPr>
        <w:pStyle w:val="PargrafodaLista"/>
        <w:ind w:left="709"/>
        <w:rPr>
          <w:rFonts w:ascii="Times New Roman" w:hAnsi="Times New Roman" w:cs="Times New Roman"/>
          <w:szCs w:val="24"/>
        </w:rPr>
      </w:pPr>
    </w:p>
    <w:p w14:paraId="5B7027CD" w14:textId="169C16D0" w:rsidR="005D6146" w:rsidRPr="001C1B0A" w:rsidRDefault="00F77B18" w:rsidP="005352AB">
      <w:pPr>
        <w:pStyle w:val="PargrafodaLista"/>
        <w:numPr>
          <w:ilvl w:val="0"/>
          <w:numId w:val="15"/>
        </w:numPr>
        <w:ind w:left="709"/>
        <w:rPr>
          <w:rFonts w:ascii="Times New Roman" w:hAnsi="Times New Roman" w:cs="Times New Roman"/>
          <w:szCs w:val="24"/>
        </w:rPr>
      </w:pPr>
      <w:r w:rsidRPr="001C1B0A">
        <w:rPr>
          <w:rFonts w:ascii="Times New Roman" w:hAnsi="Times New Roman" w:cs="Times New Roman"/>
          <w:szCs w:val="24"/>
        </w:rPr>
        <w:t>N</w:t>
      </w:r>
      <w:r w:rsidR="005352AB" w:rsidRPr="001C1B0A">
        <w:rPr>
          <w:rFonts w:ascii="Times New Roman" w:hAnsi="Times New Roman" w:cs="Times New Roman"/>
          <w:szCs w:val="24"/>
        </w:rPr>
        <w:t>ão have</w:t>
      </w:r>
      <w:r w:rsidRPr="001C1B0A">
        <w:rPr>
          <w:rFonts w:ascii="Times New Roman" w:hAnsi="Times New Roman" w:cs="Times New Roman"/>
          <w:szCs w:val="24"/>
        </w:rPr>
        <w:t xml:space="preserve">rá </w:t>
      </w:r>
      <w:r w:rsidR="005352AB" w:rsidRPr="001C1B0A">
        <w:rPr>
          <w:rFonts w:ascii="Times New Roman" w:hAnsi="Times New Roman" w:cs="Times New Roman"/>
          <w:szCs w:val="24"/>
        </w:rPr>
        <w:t xml:space="preserve">relação direta ou responsabilidade do Município em relação aos terceiros exequente </w:t>
      </w:r>
      <w:r w:rsidRPr="001C1B0A">
        <w:rPr>
          <w:rFonts w:ascii="Times New Roman" w:hAnsi="Times New Roman" w:cs="Times New Roman"/>
          <w:szCs w:val="24"/>
        </w:rPr>
        <w:t>dos contratos</w:t>
      </w:r>
      <w:r w:rsidR="0042446C" w:rsidRPr="001C1B0A">
        <w:rPr>
          <w:rFonts w:ascii="Times New Roman" w:hAnsi="Times New Roman" w:cs="Times New Roman"/>
          <w:szCs w:val="24"/>
        </w:rPr>
        <w:t xml:space="preserve"> de programa</w:t>
      </w:r>
      <w:r w:rsidR="005D6146" w:rsidRPr="001C1B0A">
        <w:rPr>
          <w:rFonts w:ascii="Times New Roman" w:hAnsi="Times New Roman" w:cs="Times New Roman"/>
          <w:szCs w:val="24"/>
        </w:rPr>
        <w:t>.</w:t>
      </w:r>
    </w:p>
    <w:p w14:paraId="4C6B50CA" w14:textId="77777777" w:rsidR="007512CE" w:rsidRPr="001C1B0A" w:rsidRDefault="007512CE" w:rsidP="007512CE">
      <w:pPr>
        <w:pStyle w:val="PargrafodaLista"/>
        <w:rPr>
          <w:rFonts w:ascii="Times New Roman" w:hAnsi="Times New Roman" w:cs="Times New Roman"/>
          <w:szCs w:val="24"/>
        </w:rPr>
      </w:pPr>
    </w:p>
    <w:p w14:paraId="5093AD47" w14:textId="77777777" w:rsidR="007512CE" w:rsidRPr="001C1B0A" w:rsidRDefault="007512CE" w:rsidP="007512CE">
      <w:pPr>
        <w:pStyle w:val="PargrafodaLista"/>
        <w:ind w:left="709"/>
        <w:rPr>
          <w:rFonts w:ascii="Times New Roman" w:hAnsi="Times New Roman" w:cs="Times New Roman"/>
          <w:szCs w:val="24"/>
        </w:rPr>
      </w:pPr>
    </w:p>
    <w:p w14:paraId="169E846E" w14:textId="75C6A435" w:rsidR="00961D98" w:rsidRPr="001C1B0A" w:rsidRDefault="00961D98" w:rsidP="00961D98">
      <w:pPr>
        <w:pStyle w:val="Ttulo3"/>
        <w:rPr>
          <w:rFonts w:ascii="Times New Roman" w:hAnsi="Times New Roman" w:cs="Times New Roman"/>
          <w:szCs w:val="24"/>
        </w:rPr>
      </w:pPr>
      <w:r w:rsidRPr="001C1B0A">
        <w:rPr>
          <w:rFonts w:ascii="Times New Roman" w:hAnsi="Times New Roman" w:cs="Times New Roman"/>
          <w:szCs w:val="24"/>
        </w:rPr>
        <w:t xml:space="preserve">Fica o </w:t>
      </w:r>
      <w:r w:rsidRPr="001C1B0A">
        <w:rPr>
          <w:rFonts w:ascii="Times New Roman" w:hAnsi="Times New Roman" w:cs="Times New Roman"/>
          <w:b/>
          <w:bCs/>
          <w:szCs w:val="24"/>
        </w:rPr>
        <w:t>CIMINAS</w:t>
      </w:r>
      <w:r w:rsidRPr="001C1B0A">
        <w:rPr>
          <w:rFonts w:ascii="Times New Roman" w:hAnsi="Times New Roman" w:cs="Times New Roman"/>
          <w:szCs w:val="24"/>
        </w:rPr>
        <w:t xml:space="preserve"> autorizado a contratar, em nome do Município de </w:t>
      </w:r>
      <w:r w:rsidR="007512CE" w:rsidRPr="001C1B0A">
        <w:rPr>
          <w:rFonts w:ascii="Times New Roman" w:hAnsi="Times New Roman" w:cs="Times New Roman"/>
          <w:szCs w:val="24"/>
        </w:rPr>
        <w:t>ITAPEVA</w:t>
      </w:r>
      <w:r w:rsidRPr="001C1B0A">
        <w:rPr>
          <w:rFonts w:ascii="Times New Roman" w:hAnsi="Times New Roman" w:cs="Times New Roman"/>
          <w:szCs w:val="24"/>
        </w:rPr>
        <w:t>, todos os bens, serviços (inclusive de engenharia), obras, produtos e atividades previstos na legislação nacional de licitações e contratos administrativos, desde que vinculados às finalidades descritas nesta Lei.</w:t>
      </w:r>
    </w:p>
    <w:p w14:paraId="50BC986C" w14:textId="77777777" w:rsidR="007512CE" w:rsidRPr="001C1B0A" w:rsidRDefault="007512CE" w:rsidP="007512CE">
      <w:pPr>
        <w:rPr>
          <w:rFonts w:ascii="Times New Roman" w:hAnsi="Times New Roman" w:cs="Times New Roman"/>
          <w:szCs w:val="24"/>
        </w:rPr>
      </w:pPr>
    </w:p>
    <w:p w14:paraId="0F001859" w14:textId="152DE2C8" w:rsidR="00961D98" w:rsidRPr="001C1B0A" w:rsidRDefault="00961D98" w:rsidP="00961D98">
      <w:pPr>
        <w:rPr>
          <w:rFonts w:ascii="Times New Roman" w:hAnsi="Times New Roman" w:cs="Times New Roman"/>
          <w:szCs w:val="24"/>
        </w:rPr>
      </w:pPr>
      <w:r w:rsidRPr="001C1B0A">
        <w:rPr>
          <w:rFonts w:ascii="Times New Roman" w:hAnsi="Times New Roman" w:cs="Times New Roman"/>
          <w:b/>
          <w:bCs/>
          <w:szCs w:val="24"/>
        </w:rPr>
        <w:t>§ 1º</w:t>
      </w:r>
      <w:r w:rsidRPr="001C1B0A">
        <w:rPr>
          <w:rFonts w:ascii="Times New Roman" w:hAnsi="Times New Roman" w:cs="Times New Roman"/>
          <w:szCs w:val="24"/>
        </w:rPr>
        <w:t xml:space="preserve"> A contratação dar-se-á mediante a utilização de instrumentos de licitação</w:t>
      </w:r>
      <w:r w:rsidR="00997EB0" w:rsidRPr="001C1B0A">
        <w:rPr>
          <w:rFonts w:ascii="Times New Roman" w:hAnsi="Times New Roman" w:cs="Times New Roman"/>
          <w:szCs w:val="24"/>
        </w:rPr>
        <w:t>, licitação</w:t>
      </w:r>
      <w:r w:rsidRPr="001C1B0A">
        <w:rPr>
          <w:rFonts w:ascii="Times New Roman" w:hAnsi="Times New Roman" w:cs="Times New Roman"/>
          <w:szCs w:val="24"/>
        </w:rPr>
        <w:t xml:space="preserve"> compartilhada, registro de preços, ou contratação direta, quando cabível, visando a obtenção de condições mais vantajosas através da economia de escala e da padronização de objetos.</w:t>
      </w:r>
    </w:p>
    <w:p w14:paraId="4E652EBE" w14:textId="77777777" w:rsidR="007512CE" w:rsidRPr="001C1B0A" w:rsidRDefault="007512CE" w:rsidP="00961D98">
      <w:pPr>
        <w:rPr>
          <w:rFonts w:ascii="Times New Roman" w:hAnsi="Times New Roman" w:cs="Times New Roman"/>
          <w:szCs w:val="24"/>
        </w:rPr>
      </w:pPr>
    </w:p>
    <w:p w14:paraId="108B81D7" w14:textId="77777777" w:rsidR="00961D98" w:rsidRPr="001C1B0A" w:rsidRDefault="00961D98" w:rsidP="00961D98">
      <w:pPr>
        <w:rPr>
          <w:rFonts w:ascii="Times New Roman" w:hAnsi="Times New Roman" w:cs="Times New Roman"/>
          <w:szCs w:val="24"/>
        </w:rPr>
      </w:pPr>
      <w:r w:rsidRPr="001C1B0A">
        <w:rPr>
          <w:rFonts w:ascii="Times New Roman" w:hAnsi="Times New Roman" w:cs="Times New Roman"/>
          <w:b/>
          <w:bCs/>
          <w:szCs w:val="24"/>
        </w:rPr>
        <w:t>§ 2º</w:t>
      </w:r>
      <w:r w:rsidRPr="001C1B0A">
        <w:rPr>
          <w:rFonts w:ascii="Times New Roman" w:hAnsi="Times New Roman" w:cs="Times New Roman"/>
          <w:szCs w:val="24"/>
        </w:rPr>
        <w:t xml:space="preserve"> Para os fins deste artigo, o Município poderá delegar ao consórcio a prática de atos de planejamento, instrução processual, julgamento de certames e a gestão de atas de registro de preços, servindo o consórcio como órgão gerenciador das demandas municipais.</w:t>
      </w:r>
    </w:p>
    <w:p w14:paraId="2FE03FA5" w14:textId="77777777" w:rsidR="007512CE" w:rsidRPr="001C1B0A" w:rsidRDefault="007512CE" w:rsidP="00961D98">
      <w:pPr>
        <w:rPr>
          <w:rFonts w:ascii="Times New Roman" w:hAnsi="Times New Roman" w:cs="Times New Roman"/>
          <w:szCs w:val="24"/>
        </w:rPr>
      </w:pPr>
    </w:p>
    <w:p w14:paraId="637FE6BE" w14:textId="77777777" w:rsidR="00961D98" w:rsidRPr="001C1B0A" w:rsidRDefault="00961D98" w:rsidP="00961D98">
      <w:pPr>
        <w:rPr>
          <w:rFonts w:ascii="Times New Roman" w:hAnsi="Times New Roman" w:cs="Times New Roman"/>
          <w:szCs w:val="24"/>
        </w:rPr>
      </w:pPr>
      <w:r w:rsidRPr="001C1B0A">
        <w:rPr>
          <w:rFonts w:ascii="Times New Roman" w:hAnsi="Times New Roman" w:cs="Times New Roman"/>
          <w:b/>
          <w:bCs/>
          <w:szCs w:val="24"/>
        </w:rPr>
        <w:t>§ 3º</w:t>
      </w:r>
      <w:r w:rsidRPr="001C1B0A">
        <w:rPr>
          <w:rFonts w:ascii="Times New Roman" w:hAnsi="Times New Roman" w:cs="Times New Roman"/>
          <w:szCs w:val="24"/>
        </w:rPr>
        <w:t xml:space="preserve"> A execução financeira das contratações mencionadas no </w:t>
      </w:r>
      <w:r w:rsidRPr="001C1B0A">
        <w:rPr>
          <w:rFonts w:ascii="Times New Roman" w:hAnsi="Times New Roman" w:cs="Times New Roman"/>
          <w:i/>
          <w:iCs/>
          <w:szCs w:val="24"/>
        </w:rPr>
        <w:t>caput</w:t>
      </w:r>
      <w:r w:rsidRPr="001C1B0A">
        <w:rPr>
          <w:rFonts w:ascii="Times New Roman" w:hAnsi="Times New Roman" w:cs="Times New Roman"/>
          <w:szCs w:val="24"/>
        </w:rPr>
        <w:t xml:space="preserve"> poderá ser realizada diretamente pelo Município ou mediante o repasse de recursos ao consórcio através de Contrato de Rateio ou Contrato de Programa, conforme definido no instrumento de convocação ou adesão.</w:t>
      </w:r>
    </w:p>
    <w:p w14:paraId="3106F60A" w14:textId="77777777" w:rsidR="007512CE" w:rsidRPr="001C1B0A" w:rsidRDefault="007512CE" w:rsidP="00961D98">
      <w:pPr>
        <w:rPr>
          <w:rFonts w:ascii="Times New Roman" w:hAnsi="Times New Roman" w:cs="Times New Roman"/>
          <w:szCs w:val="24"/>
        </w:rPr>
      </w:pPr>
    </w:p>
    <w:p w14:paraId="12D2A271" w14:textId="77777777" w:rsidR="0063579E" w:rsidRPr="001C1B0A" w:rsidRDefault="0063579E" w:rsidP="0063579E">
      <w:pPr>
        <w:rPr>
          <w:rFonts w:ascii="Times New Roman" w:hAnsi="Times New Roman" w:cs="Times New Roman"/>
          <w:szCs w:val="24"/>
        </w:rPr>
      </w:pPr>
      <w:r w:rsidRPr="001C1B0A">
        <w:rPr>
          <w:rFonts w:ascii="Times New Roman" w:hAnsi="Times New Roman" w:cs="Times New Roman"/>
          <w:szCs w:val="24"/>
        </w:rPr>
        <w:t>Art. 10</w:t>
      </w:r>
      <w:r w:rsidRPr="001C1B0A">
        <w:rPr>
          <w:rFonts w:ascii="Times New Roman" w:hAnsi="Times New Roman" w:cs="Times New Roman"/>
          <w:b/>
          <w:bCs/>
          <w:szCs w:val="24"/>
        </w:rPr>
        <w:t>.</w:t>
      </w:r>
      <w:r w:rsidRPr="001C1B0A">
        <w:rPr>
          <w:rFonts w:ascii="Times New Roman" w:hAnsi="Times New Roman" w:cs="Times New Roman"/>
          <w:szCs w:val="24"/>
        </w:rPr>
        <w:t xml:space="preserve"> O Município poderá contratar diretamente o </w:t>
      </w:r>
      <w:r w:rsidRPr="001C1B0A">
        <w:rPr>
          <w:rFonts w:ascii="Times New Roman" w:hAnsi="Times New Roman" w:cs="Times New Roman"/>
          <w:b/>
          <w:bCs/>
          <w:szCs w:val="24"/>
        </w:rPr>
        <w:t>CIMINAS</w:t>
      </w:r>
      <w:r w:rsidRPr="001C1B0A">
        <w:rPr>
          <w:rFonts w:ascii="Times New Roman" w:hAnsi="Times New Roman" w:cs="Times New Roman"/>
          <w:szCs w:val="24"/>
        </w:rPr>
        <w:t xml:space="preserve"> para a execução das finalidades previstas nesta Lei, hipótese em que o Consórcio atuará como intermediário e gestor da relação com agentes privados.</w:t>
      </w:r>
    </w:p>
    <w:p w14:paraId="39089804" w14:textId="77777777" w:rsidR="007512CE" w:rsidRPr="001C1B0A" w:rsidRDefault="007512CE" w:rsidP="0063579E">
      <w:pPr>
        <w:rPr>
          <w:rFonts w:ascii="Times New Roman" w:hAnsi="Times New Roman" w:cs="Times New Roman"/>
          <w:szCs w:val="24"/>
        </w:rPr>
      </w:pPr>
    </w:p>
    <w:p w14:paraId="35AE7D20" w14:textId="77777777" w:rsidR="0063579E" w:rsidRPr="001C1B0A" w:rsidRDefault="0063579E" w:rsidP="0063579E">
      <w:pPr>
        <w:rPr>
          <w:rFonts w:ascii="Times New Roman" w:hAnsi="Times New Roman" w:cs="Times New Roman"/>
          <w:szCs w:val="24"/>
        </w:rPr>
      </w:pPr>
      <w:r w:rsidRPr="001C1B0A">
        <w:rPr>
          <w:rFonts w:ascii="Times New Roman" w:hAnsi="Times New Roman" w:cs="Times New Roman"/>
          <w:b/>
          <w:bCs/>
          <w:szCs w:val="24"/>
        </w:rPr>
        <w:t>§ 1º</w:t>
      </w:r>
      <w:r w:rsidRPr="001C1B0A">
        <w:rPr>
          <w:rFonts w:ascii="Times New Roman" w:hAnsi="Times New Roman" w:cs="Times New Roman"/>
          <w:szCs w:val="24"/>
        </w:rPr>
        <w:t xml:space="preserve"> A contratação direta mencionada no </w:t>
      </w:r>
      <w:r w:rsidRPr="001C1B0A">
        <w:rPr>
          <w:rFonts w:ascii="Times New Roman" w:hAnsi="Times New Roman" w:cs="Times New Roman"/>
          <w:i/>
          <w:iCs/>
          <w:szCs w:val="24"/>
        </w:rPr>
        <w:t>caput</w:t>
      </w:r>
      <w:r w:rsidRPr="001C1B0A">
        <w:rPr>
          <w:rFonts w:ascii="Times New Roman" w:hAnsi="Times New Roman" w:cs="Times New Roman"/>
          <w:szCs w:val="24"/>
        </w:rPr>
        <w:t xml:space="preserve"> autoriza o Consórcio a realizar todos os procedimentos necessários para a seleção e contratação de terceiros (particulares) que </w:t>
      </w:r>
      <w:r w:rsidRPr="001C1B0A">
        <w:rPr>
          <w:rFonts w:ascii="Times New Roman" w:hAnsi="Times New Roman" w:cs="Times New Roman"/>
          <w:szCs w:val="24"/>
        </w:rPr>
        <w:lastRenderedPageBreak/>
        <w:t>prestarão serviços, fornecerão produtos, executarão obras ou realizarão outras atividades de interesse municipal.</w:t>
      </w:r>
    </w:p>
    <w:p w14:paraId="7260D7D1" w14:textId="77777777" w:rsidR="007512CE" w:rsidRPr="001C1B0A" w:rsidRDefault="007512CE" w:rsidP="0063579E">
      <w:pPr>
        <w:rPr>
          <w:rFonts w:ascii="Times New Roman" w:hAnsi="Times New Roman" w:cs="Times New Roman"/>
          <w:szCs w:val="24"/>
        </w:rPr>
      </w:pPr>
    </w:p>
    <w:p w14:paraId="4BB04CFF" w14:textId="77777777" w:rsidR="0063579E" w:rsidRPr="001C1B0A" w:rsidRDefault="0063579E" w:rsidP="0063579E">
      <w:pPr>
        <w:rPr>
          <w:rFonts w:ascii="Times New Roman" w:hAnsi="Times New Roman" w:cs="Times New Roman"/>
          <w:szCs w:val="24"/>
        </w:rPr>
      </w:pPr>
      <w:r w:rsidRPr="001C1B0A">
        <w:rPr>
          <w:rFonts w:ascii="Times New Roman" w:hAnsi="Times New Roman" w:cs="Times New Roman"/>
          <w:b/>
          <w:bCs/>
          <w:szCs w:val="24"/>
        </w:rPr>
        <w:t>§ 2º</w:t>
      </w:r>
      <w:r w:rsidRPr="001C1B0A">
        <w:rPr>
          <w:rFonts w:ascii="Times New Roman" w:hAnsi="Times New Roman" w:cs="Times New Roman"/>
          <w:szCs w:val="24"/>
        </w:rPr>
        <w:t xml:space="preserve"> O Município poderá valer-se da estrutura técnica e dos instrumentos licitatórios do Consórcio para que este firme, em nome próprio ou em benefício do ente consorciado, os contratos com os particulares, transferindo-se ao Consórcio a responsabilidade pela condução do relacionamento administrativo e contratual com os fornecedores e prestadores.</w:t>
      </w:r>
    </w:p>
    <w:p w14:paraId="42EAAA72" w14:textId="77777777" w:rsidR="007512CE" w:rsidRPr="001C1B0A" w:rsidRDefault="007512CE" w:rsidP="0063579E">
      <w:pPr>
        <w:rPr>
          <w:rFonts w:ascii="Times New Roman" w:hAnsi="Times New Roman" w:cs="Times New Roman"/>
          <w:szCs w:val="24"/>
        </w:rPr>
      </w:pPr>
    </w:p>
    <w:p w14:paraId="59491BDE" w14:textId="77777777" w:rsidR="0063579E" w:rsidRPr="001C1B0A" w:rsidRDefault="0063579E" w:rsidP="0063579E">
      <w:pPr>
        <w:rPr>
          <w:rFonts w:ascii="Times New Roman" w:hAnsi="Times New Roman" w:cs="Times New Roman"/>
          <w:szCs w:val="24"/>
        </w:rPr>
      </w:pPr>
      <w:r w:rsidRPr="001C1B0A">
        <w:rPr>
          <w:rFonts w:ascii="Times New Roman" w:hAnsi="Times New Roman" w:cs="Times New Roman"/>
          <w:b/>
          <w:bCs/>
          <w:szCs w:val="24"/>
        </w:rPr>
        <w:t>§ 3º</w:t>
      </w:r>
      <w:r w:rsidRPr="001C1B0A">
        <w:rPr>
          <w:rFonts w:ascii="Times New Roman" w:hAnsi="Times New Roman" w:cs="Times New Roman"/>
          <w:szCs w:val="24"/>
        </w:rPr>
        <w:t xml:space="preserve"> A relação entre o Município e o particular contratado via Consórcio será regida pelas cláusulas do edital e do contrato de programa, garantindo-se ao Município o aproveitamento direto do objeto contratado, seja ele um bem, serviço ou obra pública.</w:t>
      </w:r>
    </w:p>
    <w:p w14:paraId="03A559A5" w14:textId="77777777" w:rsidR="007512CE" w:rsidRPr="001C1B0A" w:rsidRDefault="007512CE" w:rsidP="0063579E">
      <w:pPr>
        <w:rPr>
          <w:rFonts w:ascii="Times New Roman" w:hAnsi="Times New Roman" w:cs="Times New Roman"/>
          <w:szCs w:val="24"/>
        </w:rPr>
      </w:pPr>
    </w:p>
    <w:p w14:paraId="0C44DF1A" w14:textId="1B26460D" w:rsidR="0063579E" w:rsidRPr="001C1B0A" w:rsidRDefault="0063579E" w:rsidP="0063579E">
      <w:pPr>
        <w:rPr>
          <w:rFonts w:ascii="Times New Roman" w:hAnsi="Times New Roman" w:cs="Times New Roman"/>
          <w:szCs w:val="24"/>
        </w:rPr>
      </w:pPr>
      <w:r w:rsidRPr="001C1B0A">
        <w:rPr>
          <w:rFonts w:ascii="Times New Roman" w:hAnsi="Times New Roman" w:cs="Times New Roman"/>
          <w:b/>
          <w:bCs/>
          <w:szCs w:val="24"/>
        </w:rPr>
        <w:t>§ 4º</w:t>
      </w:r>
      <w:r w:rsidRPr="001C1B0A">
        <w:rPr>
          <w:rFonts w:ascii="Times New Roman" w:hAnsi="Times New Roman" w:cs="Times New Roman"/>
          <w:szCs w:val="24"/>
        </w:rPr>
        <w:t xml:space="preserve"> O repasse de recursos do Município ao Consórcio para o pagamento dos agentes privados contratados observará as normas de direito financeiro e as condições estabelecidas no respectivo instrumento de adesão</w:t>
      </w:r>
      <w:r w:rsidR="00997EB0" w:rsidRPr="001C1B0A">
        <w:rPr>
          <w:rFonts w:ascii="Times New Roman" w:hAnsi="Times New Roman" w:cs="Times New Roman"/>
          <w:szCs w:val="24"/>
        </w:rPr>
        <w:t xml:space="preserve">, contrato de programa e </w:t>
      </w:r>
      <w:r w:rsidRPr="001C1B0A">
        <w:rPr>
          <w:rFonts w:ascii="Times New Roman" w:hAnsi="Times New Roman" w:cs="Times New Roman"/>
          <w:szCs w:val="24"/>
        </w:rPr>
        <w:t>contrato de rateio</w:t>
      </w:r>
      <w:r w:rsidR="001A057D" w:rsidRPr="001C1B0A">
        <w:rPr>
          <w:rFonts w:ascii="Times New Roman" w:hAnsi="Times New Roman" w:cs="Times New Roman"/>
          <w:szCs w:val="24"/>
        </w:rPr>
        <w:t>.</w:t>
      </w:r>
    </w:p>
    <w:p w14:paraId="5E905BD7" w14:textId="77777777" w:rsidR="007512CE" w:rsidRPr="001C1B0A" w:rsidRDefault="007512CE" w:rsidP="0063579E">
      <w:pPr>
        <w:rPr>
          <w:rFonts w:ascii="Times New Roman" w:hAnsi="Times New Roman" w:cs="Times New Roman"/>
          <w:szCs w:val="24"/>
        </w:rPr>
      </w:pPr>
    </w:p>
    <w:p w14:paraId="55F0AC29" w14:textId="77777777" w:rsidR="000A2E7E" w:rsidRPr="001C1B0A" w:rsidRDefault="0027320D" w:rsidP="0027320D">
      <w:pPr>
        <w:rPr>
          <w:rFonts w:ascii="Times New Roman" w:hAnsi="Times New Roman" w:cs="Times New Roman"/>
          <w:szCs w:val="24"/>
        </w:rPr>
      </w:pPr>
      <w:r w:rsidRPr="001C1B0A">
        <w:rPr>
          <w:rFonts w:ascii="Times New Roman" w:hAnsi="Times New Roman" w:cs="Times New Roman"/>
          <w:b/>
          <w:bCs/>
          <w:szCs w:val="24"/>
        </w:rPr>
        <w:t>§ 5º</w:t>
      </w:r>
      <w:r w:rsidRPr="001C1B0A">
        <w:rPr>
          <w:rFonts w:ascii="Times New Roman" w:hAnsi="Times New Roman" w:cs="Times New Roman"/>
          <w:szCs w:val="24"/>
        </w:rPr>
        <w:t xml:space="preserve"> O </w:t>
      </w:r>
      <w:r w:rsidRPr="001C1B0A">
        <w:rPr>
          <w:rFonts w:ascii="Times New Roman" w:hAnsi="Times New Roman" w:cs="Times New Roman"/>
          <w:b/>
          <w:bCs/>
          <w:szCs w:val="24"/>
        </w:rPr>
        <w:t>CIMINAS</w:t>
      </w:r>
      <w:r w:rsidRPr="001C1B0A">
        <w:rPr>
          <w:rFonts w:ascii="Times New Roman" w:hAnsi="Times New Roman" w:cs="Times New Roman"/>
          <w:szCs w:val="24"/>
        </w:rPr>
        <w:t xml:space="preserve"> realizará, em estrita observância à legislação nacional, o credenciamento, a pré-qualificação ou qualquer outro instrumento convocatório apto a formar, selecionar e disponibilizar um cadastro de fornecedores de bens, produtos, serviços, obras e demais objetos previstos na Lei de Licitações. </w:t>
      </w:r>
    </w:p>
    <w:p w14:paraId="65545649" w14:textId="77777777" w:rsidR="007512CE" w:rsidRPr="001C1B0A" w:rsidRDefault="007512CE" w:rsidP="0027320D">
      <w:pPr>
        <w:rPr>
          <w:rFonts w:ascii="Times New Roman" w:hAnsi="Times New Roman" w:cs="Times New Roman"/>
          <w:szCs w:val="24"/>
        </w:rPr>
      </w:pPr>
    </w:p>
    <w:p w14:paraId="51987AAD" w14:textId="277C4F4F" w:rsidR="0027320D" w:rsidRPr="001C1B0A" w:rsidRDefault="000A2E7E" w:rsidP="0027320D">
      <w:pPr>
        <w:rPr>
          <w:rFonts w:ascii="Times New Roman" w:hAnsi="Times New Roman" w:cs="Times New Roman"/>
          <w:szCs w:val="24"/>
        </w:rPr>
      </w:pPr>
      <w:r w:rsidRPr="001C1B0A">
        <w:rPr>
          <w:rFonts w:ascii="Times New Roman" w:hAnsi="Times New Roman" w:cs="Times New Roman"/>
          <w:b/>
          <w:bCs/>
          <w:szCs w:val="24"/>
        </w:rPr>
        <w:t xml:space="preserve">§ 6º </w:t>
      </w:r>
      <w:r w:rsidR="0027320D" w:rsidRPr="001C1B0A">
        <w:rPr>
          <w:rFonts w:ascii="Times New Roman" w:hAnsi="Times New Roman" w:cs="Times New Roman"/>
          <w:szCs w:val="24"/>
        </w:rPr>
        <w:t>Este procedimento visa garantir ao Município o acesso a uma rede qualificada de parceiros privados previamente validados técnica e juridicamente pelo Consórcio.</w:t>
      </w:r>
    </w:p>
    <w:p w14:paraId="7D24C165" w14:textId="77777777" w:rsidR="007512CE" w:rsidRPr="001C1B0A" w:rsidRDefault="007512CE" w:rsidP="0027320D">
      <w:pPr>
        <w:rPr>
          <w:rFonts w:ascii="Times New Roman" w:hAnsi="Times New Roman" w:cs="Times New Roman"/>
          <w:szCs w:val="24"/>
        </w:rPr>
      </w:pPr>
    </w:p>
    <w:p w14:paraId="3AE4AA66" w14:textId="097A62FD" w:rsidR="0027320D" w:rsidRPr="001C1B0A" w:rsidRDefault="0027320D" w:rsidP="0063579E">
      <w:pPr>
        <w:rPr>
          <w:rFonts w:ascii="Times New Roman" w:hAnsi="Times New Roman" w:cs="Times New Roman"/>
          <w:szCs w:val="24"/>
        </w:rPr>
      </w:pPr>
      <w:r w:rsidRPr="001C1B0A">
        <w:rPr>
          <w:rFonts w:ascii="Times New Roman" w:hAnsi="Times New Roman" w:cs="Times New Roman"/>
          <w:b/>
          <w:bCs/>
          <w:szCs w:val="24"/>
        </w:rPr>
        <w:t xml:space="preserve">§ </w:t>
      </w:r>
      <w:r w:rsidR="000A2E7E" w:rsidRPr="001C1B0A">
        <w:rPr>
          <w:rFonts w:ascii="Times New Roman" w:hAnsi="Times New Roman" w:cs="Times New Roman"/>
          <w:b/>
          <w:bCs/>
          <w:szCs w:val="24"/>
        </w:rPr>
        <w:t>7</w:t>
      </w:r>
      <w:r w:rsidRPr="001C1B0A">
        <w:rPr>
          <w:rFonts w:ascii="Times New Roman" w:hAnsi="Times New Roman" w:cs="Times New Roman"/>
          <w:b/>
          <w:bCs/>
          <w:szCs w:val="24"/>
        </w:rPr>
        <w:t>º</w:t>
      </w:r>
      <w:r w:rsidRPr="001C1B0A">
        <w:rPr>
          <w:rFonts w:ascii="Times New Roman" w:hAnsi="Times New Roman" w:cs="Times New Roman"/>
          <w:szCs w:val="24"/>
        </w:rPr>
        <w:t xml:space="preserve"> No procedimento em que o Consórcio assume a contratação direta ou a gestão da relação com os particulares, deverá ser respeitada, no que couber, a Lei Brasileira de Licitações e Contratos Administrativos, assegurando que a seleção dos fornecedores e a execução dos ajustes observem os padrões de legalidade, competitividade e transparência exigidos para a administração pública municipal.</w:t>
      </w:r>
    </w:p>
    <w:p w14:paraId="01792C39" w14:textId="77777777" w:rsidR="007512CE" w:rsidRPr="001C1B0A" w:rsidRDefault="007512CE" w:rsidP="0063579E">
      <w:pPr>
        <w:rPr>
          <w:rFonts w:ascii="Times New Roman" w:hAnsi="Times New Roman" w:cs="Times New Roman"/>
          <w:szCs w:val="24"/>
        </w:rPr>
      </w:pPr>
    </w:p>
    <w:p w14:paraId="11F8A9D2" w14:textId="340A39BE" w:rsidR="0041418D" w:rsidRPr="001C1B0A" w:rsidRDefault="00FC7D13" w:rsidP="0063579E">
      <w:pPr>
        <w:rPr>
          <w:rFonts w:ascii="Times New Roman" w:hAnsi="Times New Roman" w:cs="Times New Roman"/>
          <w:szCs w:val="24"/>
        </w:rPr>
      </w:pPr>
      <w:r w:rsidRPr="001C1B0A">
        <w:rPr>
          <w:rFonts w:ascii="Times New Roman" w:hAnsi="Times New Roman" w:cs="Times New Roman"/>
          <w:b/>
          <w:bCs/>
          <w:szCs w:val="24"/>
        </w:rPr>
        <w:t xml:space="preserve">§ </w:t>
      </w:r>
      <w:r w:rsidR="002F7C52" w:rsidRPr="001C1B0A">
        <w:rPr>
          <w:rFonts w:ascii="Times New Roman" w:hAnsi="Times New Roman" w:cs="Times New Roman"/>
          <w:b/>
          <w:bCs/>
          <w:szCs w:val="24"/>
        </w:rPr>
        <w:t>8</w:t>
      </w:r>
      <w:r w:rsidRPr="001C1B0A">
        <w:rPr>
          <w:rFonts w:ascii="Times New Roman" w:hAnsi="Times New Roman" w:cs="Times New Roman"/>
          <w:b/>
          <w:bCs/>
          <w:szCs w:val="24"/>
        </w:rPr>
        <w:t>º</w:t>
      </w:r>
      <w:r w:rsidRPr="001C1B0A">
        <w:rPr>
          <w:rFonts w:ascii="Times New Roman" w:hAnsi="Times New Roman" w:cs="Times New Roman"/>
          <w:szCs w:val="24"/>
        </w:rPr>
        <w:t xml:space="preserve"> O Município poderá </w:t>
      </w:r>
      <w:r w:rsidR="0041418D" w:rsidRPr="001C1B0A">
        <w:rPr>
          <w:rFonts w:ascii="Times New Roman" w:hAnsi="Times New Roman" w:cs="Times New Roman"/>
          <w:szCs w:val="24"/>
        </w:rPr>
        <w:t xml:space="preserve">se </w:t>
      </w:r>
      <w:r w:rsidRPr="001C1B0A">
        <w:rPr>
          <w:rFonts w:ascii="Times New Roman" w:hAnsi="Times New Roman" w:cs="Times New Roman"/>
          <w:szCs w:val="24"/>
        </w:rPr>
        <w:t>aproveitar</w:t>
      </w:r>
      <w:r w:rsidR="0041418D" w:rsidRPr="001C1B0A">
        <w:rPr>
          <w:rFonts w:ascii="Times New Roman" w:hAnsi="Times New Roman" w:cs="Times New Roman"/>
          <w:szCs w:val="24"/>
        </w:rPr>
        <w:t xml:space="preserve"> </w:t>
      </w:r>
      <w:r w:rsidRPr="001C1B0A">
        <w:rPr>
          <w:rFonts w:ascii="Times New Roman" w:hAnsi="Times New Roman" w:cs="Times New Roman"/>
          <w:szCs w:val="24"/>
        </w:rPr>
        <w:t xml:space="preserve">diretamente do sistema de credenciamento e seleção de fornecedores instituído pelo </w:t>
      </w:r>
      <w:r w:rsidRPr="001C1B0A">
        <w:rPr>
          <w:rFonts w:ascii="Times New Roman" w:hAnsi="Times New Roman" w:cs="Times New Roman"/>
          <w:b/>
          <w:bCs/>
          <w:szCs w:val="24"/>
        </w:rPr>
        <w:t>CIMINAS</w:t>
      </w:r>
      <w:r w:rsidRPr="001C1B0A">
        <w:rPr>
          <w:rFonts w:ascii="Times New Roman" w:hAnsi="Times New Roman" w:cs="Times New Roman"/>
          <w:szCs w:val="24"/>
        </w:rPr>
        <w:t xml:space="preserve">, hipótese em que, mediante a celebração de contrato de programa ou termo de adesão específico, o Consórcio estabelecerá e gerenciará a relação contratual com o agente privado selecionado. </w:t>
      </w:r>
    </w:p>
    <w:p w14:paraId="0A6E10F3" w14:textId="77777777" w:rsidR="007512CE" w:rsidRPr="001C1B0A" w:rsidRDefault="007512CE" w:rsidP="0063579E">
      <w:pPr>
        <w:rPr>
          <w:rFonts w:ascii="Times New Roman" w:hAnsi="Times New Roman" w:cs="Times New Roman"/>
          <w:szCs w:val="24"/>
        </w:rPr>
      </w:pPr>
    </w:p>
    <w:p w14:paraId="44BFD101" w14:textId="424522F4" w:rsidR="00FC7D13" w:rsidRPr="001C1B0A" w:rsidRDefault="00FA774F" w:rsidP="0063579E">
      <w:pPr>
        <w:rPr>
          <w:rFonts w:ascii="Times New Roman" w:hAnsi="Times New Roman" w:cs="Times New Roman"/>
          <w:szCs w:val="24"/>
        </w:rPr>
      </w:pPr>
      <w:r w:rsidRPr="001C1B0A">
        <w:rPr>
          <w:rFonts w:ascii="Times New Roman" w:hAnsi="Times New Roman" w:cs="Times New Roman"/>
          <w:b/>
          <w:bCs/>
          <w:szCs w:val="24"/>
        </w:rPr>
        <w:lastRenderedPageBreak/>
        <w:t xml:space="preserve">§9º </w:t>
      </w:r>
      <w:r w:rsidR="00FC7D13" w:rsidRPr="001C1B0A">
        <w:rPr>
          <w:rFonts w:ascii="Times New Roman" w:hAnsi="Times New Roman" w:cs="Times New Roman"/>
          <w:szCs w:val="24"/>
        </w:rPr>
        <w:t>Nessa modalidade</w:t>
      </w:r>
      <w:r w:rsidRPr="001C1B0A">
        <w:rPr>
          <w:rFonts w:ascii="Times New Roman" w:hAnsi="Times New Roman" w:cs="Times New Roman"/>
          <w:szCs w:val="24"/>
        </w:rPr>
        <w:t xml:space="preserve"> prevista no parágrafo anterior</w:t>
      </w:r>
      <w:r w:rsidR="00FC7D13" w:rsidRPr="001C1B0A">
        <w:rPr>
          <w:rFonts w:ascii="Times New Roman" w:hAnsi="Times New Roman" w:cs="Times New Roman"/>
          <w:szCs w:val="24"/>
        </w:rPr>
        <w:t>, o Consórcio atua como o ente contratante perante o particular, garantindo ao Município a fruição imediata do objeto licitado</w:t>
      </w:r>
      <w:r w:rsidR="00620DAC" w:rsidRPr="001C1B0A">
        <w:rPr>
          <w:rFonts w:ascii="Times New Roman" w:hAnsi="Times New Roman" w:cs="Times New Roman"/>
          <w:szCs w:val="24"/>
        </w:rPr>
        <w:t xml:space="preserve"> ou contratado</w:t>
      </w:r>
      <w:r w:rsidR="00FC7D13" w:rsidRPr="001C1B0A">
        <w:rPr>
          <w:rFonts w:ascii="Times New Roman" w:hAnsi="Times New Roman" w:cs="Times New Roman"/>
          <w:szCs w:val="24"/>
        </w:rPr>
        <w:t>, seja ele a prestação de serviços, o fornecimento de bens ou a execução de obras públicas.</w:t>
      </w:r>
    </w:p>
    <w:p w14:paraId="2931FF39" w14:textId="77777777" w:rsidR="007512CE" w:rsidRPr="001C1B0A" w:rsidRDefault="007512CE" w:rsidP="0063579E">
      <w:pPr>
        <w:rPr>
          <w:rFonts w:ascii="Times New Roman" w:hAnsi="Times New Roman" w:cs="Times New Roman"/>
          <w:szCs w:val="24"/>
        </w:rPr>
      </w:pPr>
    </w:p>
    <w:p w14:paraId="26F30C7E" w14:textId="4E30F944" w:rsidR="00232CB7" w:rsidRPr="001C1B0A" w:rsidRDefault="00232CB7" w:rsidP="00232CB7">
      <w:pPr>
        <w:rPr>
          <w:rFonts w:ascii="Times New Roman" w:hAnsi="Times New Roman" w:cs="Times New Roman"/>
          <w:szCs w:val="24"/>
        </w:rPr>
      </w:pPr>
      <w:r w:rsidRPr="001C1B0A">
        <w:rPr>
          <w:rFonts w:ascii="Times New Roman" w:hAnsi="Times New Roman" w:cs="Times New Roman"/>
          <w:szCs w:val="24"/>
        </w:rPr>
        <w:t>Art. 11</w:t>
      </w:r>
      <w:r w:rsidRPr="001C1B0A">
        <w:rPr>
          <w:rFonts w:ascii="Times New Roman" w:hAnsi="Times New Roman" w:cs="Times New Roman"/>
          <w:b/>
          <w:bCs/>
          <w:szCs w:val="24"/>
        </w:rPr>
        <w:t>.</w:t>
      </w:r>
      <w:r w:rsidRPr="001C1B0A">
        <w:rPr>
          <w:rFonts w:ascii="Times New Roman" w:hAnsi="Times New Roman" w:cs="Times New Roman"/>
          <w:szCs w:val="24"/>
        </w:rPr>
        <w:t xml:space="preserve"> A execução das atividades, o repasse de recursos, a</w:t>
      </w:r>
      <w:r w:rsidR="00E07CDF" w:rsidRPr="001C1B0A">
        <w:rPr>
          <w:rFonts w:ascii="Times New Roman" w:hAnsi="Times New Roman" w:cs="Times New Roman"/>
          <w:szCs w:val="24"/>
        </w:rPr>
        <w:t xml:space="preserve"> contratação direta</w:t>
      </w:r>
      <w:r w:rsidR="0046672F" w:rsidRPr="001C1B0A">
        <w:rPr>
          <w:rFonts w:ascii="Times New Roman" w:hAnsi="Times New Roman" w:cs="Times New Roman"/>
          <w:szCs w:val="24"/>
        </w:rPr>
        <w:t xml:space="preserve"> do consórcio</w:t>
      </w:r>
      <w:r w:rsidRPr="001C1B0A">
        <w:rPr>
          <w:rFonts w:ascii="Times New Roman" w:hAnsi="Times New Roman" w:cs="Times New Roman"/>
          <w:szCs w:val="24"/>
        </w:rPr>
        <w:t xml:space="preserve"> e a prestação de serviços previstos nesta Lei serão formalizados e regrados pelos seguintes instrumentos jurídicos, observada a legislação federal:</w:t>
      </w:r>
    </w:p>
    <w:p w14:paraId="1CB16C2B" w14:textId="77777777" w:rsidR="007512CE" w:rsidRPr="001C1B0A" w:rsidRDefault="007512CE" w:rsidP="00232CB7">
      <w:pPr>
        <w:rPr>
          <w:rFonts w:ascii="Times New Roman" w:hAnsi="Times New Roman" w:cs="Times New Roman"/>
          <w:szCs w:val="24"/>
        </w:rPr>
      </w:pPr>
    </w:p>
    <w:p w14:paraId="5533058E" w14:textId="2628B6B0" w:rsidR="00232CB7" w:rsidRPr="001C1B0A" w:rsidRDefault="00232CB7" w:rsidP="0046672F">
      <w:pPr>
        <w:pStyle w:val="PargrafodaLista"/>
        <w:numPr>
          <w:ilvl w:val="0"/>
          <w:numId w:val="14"/>
        </w:numPr>
        <w:rPr>
          <w:rFonts w:ascii="Times New Roman" w:hAnsi="Times New Roman" w:cs="Times New Roman"/>
          <w:szCs w:val="24"/>
        </w:rPr>
      </w:pPr>
      <w:r w:rsidRPr="001C1B0A">
        <w:rPr>
          <w:rFonts w:ascii="Times New Roman" w:hAnsi="Times New Roman" w:cs="Times New Roman"/>
          <w:szCs w:val="24"/>
        </w:rPr>
        <w:t>Termo de Adesão</w:t>
      </w:r>
      <w:r w:rsidR="0073619A" w:rsidRPr="001C1B0A">
        <w:rPr>
          <w:rFonts w:ascii="Times New Roman" w:hAnsi="Times New Roman" w:cs="Times New Roman"/>
          <w:szCs w:val="24"/>
        </w:rPr>
        <w:t>;</w:t>
      </w:r>
    </w:p>
    <w:p w14:paraId="11F2B2E6" w14:textId="77777777" w:rsidR="007512CE" w:rsidRPr="001C1B0A" w:rsidRDefault="007512CE" w:rsidP="007512CE">
      <w:pPr>
        <w:pStyle w:val="PargrafodaLista"/>
        <w:rPr>
          <w:rFonts w:ascii="Times New Roman" w:hAnsi="Times New Roman" w:cs="Times New Roman"/>
          <w:szCs w:val="24"/>
        </w:rPr>
      </w:pPr>
    </w:p>
    <w:p w14:paraId="523A507E" w14:textId="0558DFAF" w:rsidR="00232CB7" w:rsidRPr="001C1B0A" w:rsidRDefault="00232CB7" w:rsidP="0046672F">
      <w:pPr>
        <w:pStyle w:val="PargrafodaLista"/>
        <w:numPr>
          <w:ilvl w:val="0"/>
          <w:numId w:val="14"/>
        </w:numPr>
        <w:rPr>
          <w:rFonts w:ascii="Times New Roman" w:hAnsi="Times New Roman" w:cs="Times New Roman"/>
          <w:szCs w:val="24"/>
        </w:rPr>
      </w:pPr>
      <w:r w:rsidRPr="001C1B0A">
        <w:rPr>
          <w:rFonts w:ascii="Times New Roman" w:hAnsi="Times New Roman" w:cs="Times New Roman"/>
          <w:szCs w:val="24"/>
        </w:rPr>
        <w:t>Contrato de Rateio;</w:t>
      </w:r>
    </w:p>
    <w:p w14:paraId="0FCC5719" w14:textId="77777777" w:rsidR="007512CE" w:rsidRPr="001C1B0A" w:rsidRDefault="007512CE" w:rsidP="007512CE">
      <w:pPr>
        <w:pStyle w:val="PargrafodaLista"/>
        <w:rPr>
          <w:rFonts w:ascii="Times New Roman" w:hAnsi="Times New Roman" w:cs="Times New Roman"/>
          <w:szCs w:val="24"/>
        </w:rPr>
      </w:pPr>
    </w:p>
    <w:p w14:paraId="7A4000F1" w14:textId="02F54978" w:rsidR="00232CB7" w:rsidRPr="001C1B0A" w:rsidRDefault="00232CB7" w:rsidP="0046672F">
      <w:pPr>
        <w:pStyle w:val="PargrafodaLista"/>
        <w:numPr>
          <w:ilvl w:val="0"/>
          <w:numId w:val="14"/>
        </w:numPr>
        <w:rPr>
          <w:rFonts w:ascii="Times New Roman" w:hAnsi="Times New Roman" w:cs="Times New Roman"/>
          <w:szCs w:val="24"/>
        </w:rPr>
      </w:pPr>
      <w:r w:rsidRPr="001C1B0A">
        <w:rPr>
          <w:rFonts w:ascii="Times New Roman" w:hAnsi="Times New Roman" w:cs="Times New Roman"/>
          <w:szCs w:val="24"/>
        </w:rPr>
        <w:t>Contrato de Programa.</w:t>
      </w:r>
    </w:p>
    <w:p w14:paraId="64A31EAD" w14:textId="77777777" w:rsidR="007512CE" w:rsidRPr="001C1B0A" w:rsidRDefault="007512CE" w:rsidP="007512CE">
      <w:pPr>
        <w:pStyle w:val="PargrafodaLista"/>
        <w:rPr>
          <w:rFonts w:ascii="Times New Roman" w:hAnsi="Times New Roman" w:cs="Times New Roman"/>
          <w:szCs w:val="24"/>
        </w:rPr>
      </w:pPr>
    </w:p>
    <w:p w14:paraId="031442F3" w14:textId="77777777" w:rsidR="003C54FE" w:rsidRPr="001C1B0A" w:rsidRDefault="003C54FE" w:rsidP="003C54FE">
      <w:pPr>
        <w:rPr>
          <w:rFonts w:ascii="Times New Roman" w:hAnsi="Times New Roman" w:cs="Times New Roman"/>
          <w:szCs w:val="24"/>
          <w:lang w:eastAsia="pt-BR"/>
        </w:rPr>
      </w:pPr>
      <w:r w:rsidRPr="001C1B0A">
        <w:rPr>
          <w:rFonts w:ascii="Times New Roman" w:hAnsi="Times New Roman" w:cs="Times New Roman"/>
          <w:szCs w:val="24"/>
          <w:lang w:eastAsia="pt-BR"/>
        </w:rPr>
        <w:t xml:space="preserve">Art. 12. A contratação do </w:t>
      </w:r>
      <w:r w:rsidRPr="001C1B0A">
        <w:rPr>
          <w:rFonts w:ascii="Times New Roman" w:hAnsi="Times New Roman" w:cs="Times New Roman"/>
          <w:b/>
          <w:bCs/>
          <w:szCs w:val="24"/>
          <w:lang w:eastAsia="pt-BR"/>
        </w:rPr>
        <w:t>CIMINAS</w:t>
      </w:r>
      <w:r w:rsidRPr="001C1B0A">
        <w:rPr>
          <w:rFonts w:ascii="Times New Roman" w:hAnsi="Times New Roman" w:cs="Times New Roman"/>
          <w:szCs w:val="24"/>
          <w:lang w:eastAsia="pt-BR"/>
        </w:rPr>
        <w:t xml:space="preserve"> pelo Município, para a prestação de serviços, execução de obras ou aquisição de bens em regime de gestão associada, fundamenta-se nas hipóteses de dispensa de licitação previstas na legislação nacional de regência.</w:t>
      </w:r>
    </w:p>
    <w:p w14:paraId="0BB60357" w14:textId="77777777" w:rsidR="007512CE" w:rsidRPr="001C1B0A" w:rsidRDefault="007512CE" w:rsidP="003C54FE">
      <w:pPr>
        <w:rPr>
          <w:rFonts w:ascii="Times New Roman" w:hAnsi="Times New Roman" w:cs="Times New Roman"/>
          <w:szCs w:val="24"/>
          <w:lang w:eastAsia="pt-BR"/>
        </w:rPr>
      </w:pPr>
    </w:p>
    <w:p w14:paraId="62A3A7CA" w14:textId="77777777" w:rsidR="003C54FE" w:rsidRPr="001C1B0A" w:rsidRDefault="003C54FE" w:rsidP="003C54FE">
      <w:pPr>
        <w:rPr>
          <w:rFonts w:ascii="Times New Roman" w:hAnsi="Times New Roman" w:cs="Times New Roman"/>
          <w:szCs w:val="24"/>
          <w:lang w:eastAsia="pt-BR"/>
        </w:rPr>
      </w:pPr>
      <w:r w:rsidRPr="001C1B0A">
        <w:rPr>
          <w:rFonts w:ascii="Times New Roman" w:hAnsi="Times New Roman" w:cs="Times New Roman"/>
          <w:b/>
          <w:bCs/>
          <w:szCs w:val="24"/>
          <w:lang w:eastAsia="pt-BR"/>
        </w:rPr>
        <w:t>§ 1º</w:t>
      </w:r>
      <w:r w:rsidRPr="001C1B0A">
        <w:rPr>
          <w:rFonts w:ascii="Times New Roman" w:hAnsi="Times New Roman" w:cs="Times New Roman"/>
          <w:szCs w:val="24"/>
          <w:lang w:eastAsia="pt-BR"/>
        </w:rPr>
        <w:t xml:space="preserve"> Nos termos da </w:t>
      </w:r>
      <w:r w:rsidRPr="001C1B0A">
        <w:rPr>
          <w:rFonts w:ascii="Times New Roman" w:hAnsi="Times New Roman" w:cs="Times New Roman"/>
          <w:b/>
          <w:bCs/>
          <w:szCs w:val="24"/>
          <w:lang w:eastAsia="pt-BR"/>
        </w:rPr>
        <w:t>Lei Federal nº 14.133/2021</w:t>
      </w:r>
      <w:r w:rsidRPr="001C1B0A">
        <w:rPr>
          <w:rFonts w:ascii="Times New Roman" w:hAnsi="Times New Roman" w:cs="Times New Roman"/>
          <w:szCs w:val="24"/>
          <w:lang w:eastAsia="pt-BR"/>
        </w:rPr>
        <w:t>, é dispensável a licitação para a contratação de consórcio público, observados os limites e condições estabelecidos para a cooperação interfederativa e a gestão associada de serviços públicos.</w:t>
      </w:r>
    </w:p>
    <w:p w14:paraId="13214C1E" w14:textId="77777777" w:rsidR="007512CE" w:rsidRPr="001C1B0A" w:rsidRDefault="007512CE" w:rsidP="003C54FE">
      <w:pPr>
        <w:rPr>
          <w:rFonts w:ascii="Times New Roman" w:hAnsi="Times New Roman" w:cs="Times New Roman"/>
          <w:szCs w:val="24"/>
          <w:lang w:eastAsia="pt-BR"/>
        </w:rPr>
      </w:pPr>
    </w:p>
    <w:p w14:paraId="3E6A9B25" w14:textId="77777777" w:rsidR="003C54FE" w:rsidRPr="001C1B0A" w:rsidRDefault="003C54FE" w:rsidP="003C54FE">
      <w:pPr>
        <w:rPr>
          <w:rFonts w:ascii="Times New Roman" w:hAnsi="Times New Roman" w:cs="Times New Roman"/>
          <w:szCs w:val="24"/>
          <w:lang w:eastAsia="pt-BR"/>
        </w:rPr>
      </w:pPr>
      <w:r w:rsidRPr="001C1B0A">
        <w:rPr>
          <w:rFonts w:ascii="Times New Roman" w:hAnsi="Times New Roman" w:cs="Times New Roman"/>
          <w:b/>
          <w:bCs/>
          <w:szCs w:val="24"/>
          <w:lang w:eastAsia="pt-BR"/>
        </w:rPr>
        <w:t>§ 2º</w:t>
      </w:r>
      <w:r w:rsidRPr="001C1B0A">
        <w:rPr>
          <w:rFonts w:ascii="Times New Roman" w:hAnsi="Times New Roman" w:cs="Times New Roman"/>
          <w:szCs w:val="24"/>
          <w:lang w:eastAsia="pt-BR"/>
        </w:rPr>
        <w:t xml:space="preserve"> A dispensa de licitação prevista no </w:t>
      </w:r>
      <w:r w:rsidRPr="001C1B0A">
        <w:rPr>
          <w:rFonts w:ascii="Times New Roman" w:hAnsi="Times New Roman" w:cs="Times New Roman"/>
          <w:i/>
          <w:iCs/>
          <w:szCs w:val="24"/>
          <w:lang w:eastAsia="pt-BR"/>
        </w:rPr>
        <w:t>caput</w:t>
      </w:r>
      <w:r w:rsidRPr="001C1B0A">
        <w:rPr>
          <w:rFonts w:ascii="Times New Roman" w:hAnsi="Times New Roman" w:cs="Times New Roman"/>
          <w:szCs w:val="24"/>
          <w:lang w:eastAsia="pt-BR"/>
        </w:rPr>
        <w:t xml:space="preserve"> estende-se aos contratos de programa celebrados para a execução dos objetivos previstos nesta Lei, desde que a remuneração dos serviços e a transferência de recursos estejam devidamente disciplinadas em contrato de rateio ou instrumento equivalente.</w:t>
      </w:r>
    </w:p>
    <w:p w14:paraId="4BC20DA6" w14:textId="77777777" w:rsidR="007512CE" w:rsidRPr="001C1B0A" w:rsidRDefault="007512CE" w:rsidP="003C54FE">
      <w:pPr>
        <w:rPr>
          <w:rFonts w:ascii="Times New Roman" w:hAnsi="Times New Roman" w:cs="Times New Roman"/>
          <w:szCs w:val="24"/>
          <w:lang w:eastAsia="pt-BR"/>
        </w:rPr>
      </w:pPr>
    </w:p>
    <w:p w14:paraId="78B8DC07" w14:textId="40A7695F" w:rsidR="003C54FE" w:rsidRPr="001C1B0A" w:rsidRDefault="003C54FE" w:rsidP="003C54FE">
      <w:pPr>
        <w:rPr>
          <w:rFonts w:ascii="Times New Roman" w:hAnsi="Times New Roman" w:cs="Times New Roman"/>
          <w:szCs w:val="24"/>
          <w:lang w:eastAsia="pt-BR"/>
        </w:rPr>
      </w:pPr>
      <w:r w:rsidRPr="001C1B0A">
        <w:rPr>
          <w:rFonts w:ascii="Times New Roman" w:hAnsi="Times New Roman" w:cs="Times New Roman"/>
          <w:b/>
          <w:bCs/>
          <w:szCs w:val="24"/>
          <w:lang w:eastAsia="pt-BR"/>
        </w:rPr>
        <w:t>3º</w:t>
      </w:r>
      <w:r w:rsidRPr="001C1B0A">
        <w:rPr>
          <w:rFonts w:ascii="Times New Roman" w:hAnsi="Times New Roman" w:cs="Times New Roman"/>
          <w:szCs w:val="24"/>
          <w:lang w:eastAsia="pt-BR"/>
        </w:rPr>
        <w:t xml:space="preserve"> A utilização da dispensa de licitação para a contratação do Consórcio não exime o Município e o </w:t>
      </w:r>
      <w:r w:rsidRPr="001C1B0A">
        <w:rPr>
          <w:rFonts w:ascii="Times New Roman" w:hAnsi="Times New Roman" w:cs="Times New Roman"/>
          <w:b/>
          <w:bCs/>
          <w:szCs w:val="24"/>
          <w:lang w:eastAsia="pt-BR"/>
        </w:rPr>
        <w:t>CIMINAS</w:t>
      </w:r>
      <w:r w:rsidRPr="001C1B0A">
        <w:rPr>
          <w:rFonts w:ascii="Times New Roman" w:hAnsi="Times New Roman" w:cs="Times New Roman"/>
          <w:szCs w:val="24"/>
          <w:lang w:eastAsia="pt-BR"/>
        </w:rPr>
        <w:t xml:space="preserve"> do dever de observar a economicidade, a modicidade tarifária e a compatibilidade dos preços praticados com os valores de mercado, em conformidade com os princípios da administração pública estabelecidos nesta Lei.</w:t>
      </w:r>
    </w:p>
    <w:p w14:paraId="069F7E5B" w14:textId="77777777" w:rsidR="007512CE" w:rsidRPr="001C1B0A" w:rsidRDefault="007512CE" w:rsidP="003C54FE">
      <w:pPr>
        <w:rPr>
          <w:rFonts w:ascii="Times New Roman" w:hAnsi="Times New Roman" w:cs="Times New Roman"/>
          <w:szCs w:val="24"/>
        </w:rPr>
      </w:pPr>
    </w:p>
    <w:p w14:paraId="599C5467" w14:textId="71CD3774" w:rsidR="00C62CE7" w:rsidRPr="001C1B0A" w:rsidRDefault="00C62CE7" w:rsidP="00C62CE7">
      <w:pPr>
        <w:pStyle w:val="Ttulo1"/>
        <w:rPr>
          <w:rFonts w:ascii="Times New Roman" w:hAnsi="Times New Roman" w:cs="Times New Roman"/>
          <w:szCs w:val="24"/>
        </w:rPr>
      </w:pPr>
      <w:r w:rsidRPr="001C1B0A">
        <w:rPr>
          <w:rFonts w:ascii="Times New Roman" w:hAnsi="Times New Roman" w:cs="Times New Roman"/>
          <w:szCs w:val="24"/>
        </w:rPr>
        <w:t xml:space="preserve"> DISPOSIÇÕES FINAIS</w:t>
      </w:r>
    </w:p>
    <w:p w14:paraId="1CF9C6BE" w14:textId="77777777" w:rsidR="00C86C40" w:rsidRPr="001C1B0A" w:rsidRDefault="00C86C40" w:rsidP="00C86C40">
      <w:pPr>
        <w:rPr>
          <w:rFonts w:ascii="Times New Roman" w:hAnsi="Times New Roman" w:cs="Times New Roman"/>
          <w:szCs w:val="24"/>
        </w:rPr>
      </w:pPr>
    </w:p>
    <w:p w14:paraId="1D8E55A4" w14:textId="4F8E9E45" w:rsidR="008D550E" w:rsidRPr="001C1B0A" w:rsidRDefault="00C62CE7" w:rsidP="002F7C52">
      <w:pPr>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Art. 1</w:t>
      </w:r>
      <w:r w:rsidR="003C54FE" w:rsidRPr="001C1B0A">
        <w:rPr>
          <w:rFonts w:ascii="Times New Roman" w:hAnsi="Times New Roman" w:cs="Times New Roman"/>
          <w:szCs w:val="24"/>
          <w:shd w:val="clear" w:color="auto" w:fill="FFFFFF"/>
        </w:rPr>
        <w:t>3</w:t>
      </w:r>
      <w:r w:rsidRPr="001C1B0A">
        <w:rPr>
          <w:rFonts w:ascii="Times New Roman" w:hAnsi="Times New Roman" w:cs="Times New Roman"/>
          <w:szCs w:val="24"/>
          <w:shd w:val="clear" w:color="auto" w:fill="FFFFFF"/>
        </w:rPr>
        <w:t xml:space="preserve">. O período de vigência da adesão do Município </w:t>
      </w:r>
      <w:r w:rsidR="007512CE" w:rsidRPr="001C1B0A">
        <w:rPr>
          <w:rFonts w:ascii="Times New Roman" w:hAnsi="Times New Roman" w:cs="Times New Roman"/>
          <w:szCs w:val="24"/>
        </w:rPr>
        <w:t>ITAPEVA</w:t>
      </w:r>
      <w:r w:rsidR="00CE3C53" w:rsidRPr="001C1B0A">
        <w:rPr>
          <w:rFonts w:ascii="Times New Roman" w:hAnsi="Times New Roman" w:cs="Times New Roman"/>
          <w:szCs w:val="24"/>
          <w:shd w:val="clear" w:color="auto" w:fill="FFFFFF"/>
        </w:rPr>
        <w:t xml:space="preserve"> </w:t>
      </w:r>
      <w:r w:rsidRPr="001C1B0A">
        <w:rPr>
          <w:rFonts w:ascii="Times New Roman" w:hAnsi="Times New Roman" w:cs="Times New Roman"/>
          <w:szCs w:val="24"/>
          <w:shd w:val="clear" w:color="auto" w:fill="FFFFFF"/>
        </w:rPr>
        <w:t>ao</w:t>
      </w:r>
      <w:r w:rsidR="008D550E" w:rsidRPr="001C1B0A">
        <w:rPr>
          <w:rFonts w:ascii="Times New Roman" w:hAnsi="Times New Roman" w:cs="Times New Roman"/>
          <w:szCs w:val="24"/>
          <w:shd w:val="clear" w:color="auto" w:fill="FFFFFF"/>
        </w:rPr>
        <w:t xml:space="preserve"> </w:t>
      </w:r>
      <w:r w:rsidRPr="001C1B0A">
        <w:rPr>
          <w:rStyle w:val="Forte"/>
          <w:rFonts w:ascii="Times New Roman" w:hAnsi="Times New Roman" w:cs="Times New Roman"/>
          <w:szCs w:val="24"/>
          <w:shd w:val="clear" w:color="auto" w:fill="FFFFFF"/>
        </w:rPr>
        <w:t>CIMINAS</w:t>
      </w:r>
      <w:r w:rsidR="008D550E" w:rsidRPr="001C1B0A">
        <w:rPr>
          <w:rStyle w:val="Forte"/>
          <w:rFonts w:ascii="Times New Roman" w:hAnsi="Times New Roman" w:cs="Times New Roman"/>
          <w:szCs w:val="24"/>
          <w:shd w:val="clear" w:color="auto" w:fill="FFFFFF"/>
        </w:rPr>
        <w:t xml:space="preserve"> </w:t>
      </w:r>
      <w:r w:rsidRPr="001C1B0A">
        <w:rPr>
          <w:rFonts w:ascii="Times New Roman" w:hAnsi="Times New Roman" w:cs="Times New Roman"/>
          <w:szCs w:val="24"/>
          <w:shd w:val="clear" w:color="auto" w:fill="FFFFFF"/>
        </w:rPr>
        <w:t>será por tempo indeterminado, ressalvadas as disposições estatutárias da entidade.</w:t>
      </w:r>
    </w:p>
    <w:p w14:paraId="31617138" w14:textId="77777777" w:rsidR="00C86C40" w:rsidRPr="001C1B0A" w:rsidRDefault="00C86C40" w:rsidP="002F7C52">
      <w:pPr>
        <w:rPr>
          <w:rFonts w:ascii="Times New Roman" w:hAnsi="Times New Roman" w:cs="Times New Roman"/>
          <w:szCs w:val="24"/>
          <w:shd w:val="clear" w:color="auto" w:fill="FFFFFF"/>
        </w:rPr>
      </w:pPr>
    </w:p>
    <w:p w14:paraId="1E50D8D3" w14:textId="0A2E83CF" w:rsidR="00C62CE7" w:rsidRPr="001C1B0A" w:rsidRDefault="00C62CE7" w:rsidP="002F7C52">
      <w:pPr>
        <w:rPr>
          <w:rFonts w:ascii="Times New Roman" w:hAnsi="Times New Roman" w:cs="Times New Roman"/>
          <w:szCs w:val="24"/>
          <w:shd w:val="clear" w:color="auto" w:fill="FFFFFF"/>
        </w:rPr>
      </w:pPr>
      <w:r w:rsidRPr="001C1B0A">
        <w:rPr>
          <w:rStyle w:val="Forte"/>
          <w:rFonts w:ascii="Times New Roman" w:hAnsi="Times New Roman" w:cs="Times New Roman"/>
          <w:szCs w:val="24"/>
          <w:shd w:val="clear" w:color="auto" w:fill="FFFFFF"/>
        </w:rPr>
        <w:t>Parágrafo único.</w:t>
      </w:r>
      <w:r w:rsidR="008D550E" w:rsidRPr="001C1B0A">
        <w:rPr>
          <w:rFonts w:ascii="Times New Roman" w:hAnsi="Times New Roman" w:cs="Times New Roman"/>
          <w:szCs w:val="24"/>
          <w:shd w:val="clear" w:color="auto" w:fill="FFFFFF"/>
        </w:rPr>
        <w:t xml:space="preserve"> </w:t>
      </w:r>
      <w:r w:rsidRPr="001C1B0A">
        <w:rPr>
          <w:rFonts w:ascii="Times New Roman" w:hAnsi="Times New Roman" w:cs="Times New Roman"/>
          <w:szCs w:val="24"/>
          <w:shd w:val="clear" w:color="auto" w:fill="FFFFFF"/>
        </w:rPr>
        <w:t xml:space="preserve">Quaisquer futuras alterações no Contrato do Consórcio, bem como os respectivos aditamentos, não necessitarão de autorização legislativa desde que seja aprovado por maioria na Assembleia Geral do Consorcio CIMINAS e da associação AMIMG com a participação comprovada do Chefe do poder Executivo do Município de </w:t>
      </w:r>
      <w:r w:rsidR="007512CE" w:rsidRPr="001C1B0A">
        <w:rPr>
          <w:rFonts w:ascii="Times New Roman" w:hAnsi="Times New Roman" w:cs="Times New Roman"/>
          <w:szCs w:val="24"/>
        </w:rPr>
        <w:t>ITAPEVA</w:t>
      </w:r>
      <w:r w:rsidRPr="001C1B0A">
        <w:rPr>
          <w:rFonts w:ascii="Times New Roman" w:hAnsi="Times New Roman" w:cs="Times New Roman"/>
          <w:szCs w:val="24"/>
          <w:shd w:val="clear" w:color="auto" w:fill="FFFFFF"/>
        </w:rPr>
        <w:t>.</w:t>
      </w:r>
    </w:p>
    <w:p w14:paraId="7796E148" w14:textId="77777777" w:rsidR="00C86C40" w:rsidRPr="001C1B0A" w:rsidRDefault="00C86C40" w:rsidP="002F7C52">
      <w:pPr>
        <w:rPr>
          <w:rFonts w:ascii="Times New Roman" w:hAnsi="Times New Roman" w:cs="Times New Roman"/>
          <w:szCs w:val="24"/>
          <w:shd w:val="clear" w:color="auto" w:fill="FFFFFF"/>
        </w:rPr>
      </w:pPr>
    </w:p>
    <w:p w14:paraId="350FEB17" w14:textId="08CE1A72" w:rsidR="008D550E" w:rsidRPr="001C1B0A" w:rsidRDefault="00C62CE7" w:rsidP="002F7C52">
      <w:pPr>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Art. 1</w:t>
      </w:r>
      <w:r w:rsidR="003C54FE" w:rsidRPr="001C1B0A">
        <w:rPr>
          <w:rFonts w:ascii="Times New Roman" w:hAnsi="Times New Roman" w:cs="Times New Roman"/>
          <w:szCs w:val="24"/>
          <w:shd w:val="clear" w:color="auto" w:fill="FFFFFF"/>
        </w:rPr>
        <w:t>4</w:t>
      </w:r>
      <w:r w:rsidRPr="001C1B0A">
        <w:rPr>
          <w:rFonts w:ascii="Times New Roman" w:hAnsi="Times New Roman" w:cs="Times New Roman"/>
          <w:szCs w:val="24"/>
          <w:shd w:val="clear" w:color="auto" w:fill="FFFFFF"/>
        </w:rPr>
        <w:t xml:space="preserve"> Fica o Chefe do Poder Executivo autorizado a representar o Município de </w:t>
      </w:r>
      <w:r w:rsidR="007512CE" w:rsidRPr="001C1B0A">
        <w:rPr>
          <w:rFonts w:ascii="Times New Roman" w:hAnsi="Times New Roman" w:cs="Times New Roman"/>
          <w:szCs w:val="24"/>
        </w:rPr>
        <w:t>ITAPEVA</w:t>
      </w:r>
      <w:r w:rsidRPr="001C1B0A">
        <w:rPr>
          <w:rFonts w:ascii="Times New Roman" w:hAnsi="Times New Roman" w:cs="Times New Roman"/>
          <w:szCs w:val="24"/>
          <w:shd w:val="clear" w:color="auto" w:fill="FFFFFF"/>
        </w:rPr>
        <w:t xml:space="preserve"> nos atos do Consórcio, podendo exercer quaisquer funções administrativas previstas na estrutura organizacional do Consórcio.</w:t>
      </w:r>
      <w:r w:rsidR="008D550E" w:rsidRPr="001C1B0A">
        <w:rPr>
          <w:rFonts w:ascii="Times New Roman" w:hAnsi="Times New Roman" w:cs="Times New Roman"/>
          <w:szCs w:val="24"/>
          <w:shd w:val="clear" w:color="auto" w:fill="FFFFFF"/>
        </w:rPr>
        <w:t xml:space="preserve"> </w:t>
      </w:r>
    </w:p>
    <w:p w14:paraId="2473D8FB" w14:textId="77777777" w:rsidR="00C86C40" w:rsidRPr="001C1B0A" w:rsidRDefault="00C86C40" w:rsidP="002F7C52">
      <w:pPr>
        <w:rPr>
          <w:rFonts w:ascii="Times New Roman" w:hAnsi="Times New Roman" w:cs="Times New Roman"/>
          <w:szCs w:val="24"/>
          <w:shd w:val="clear" w:color="auto" w:fill="FFFFFF"/>
        </w:rPr>
      </w:pPr>
    </w:p>
    <w:p w14:paraId="1E9AEA5A" w14:textId="132CB45C" w:rsidR="00C62CE7" w:rsidRPr="001C1B0A" w:rsidRDefault="00C62CE7" w:rsidP="002F7C52">
      <w:pPr>
        <w:rPr>
          <w:rStyle w:val="Forte"/>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art. 1</w:t>
      </w:r>
      <w:r w:rsidR="003C54FE" w:rsidRPr="001C1B0A">
        <w:rPr>
          <w:rFonts w:ascii="Times New Roman" w:hAnsi="Times New Roman" w:cs="Times New Roman"/>
          <w:szCs w:val="24"/>
          <w:shd w:val="clear" w:color="auto" w:fill="FFFFFF"/>
        </w:rPr>
        <w:t>5</w:t>
      </w:r>
      <w:r w:rsidRPr="001C1B0A">
        <w:rPr>
          <w:rFonts w:ascii="Times New Roman" w:hAnsi="Times New Roman" w:cs="Times New Roman"/>
          <w:szCs w:val="24"/>
          <w:shd w:val="clear" w:color="auto" w:fill="FFFFFF"/>
        </w:rPr>
        <w:t>. Fica o Poder Executivo Municipal autorizado a firmar Termo de Contrato de Adesão, nos termos do Estatuto, com participação financeira de acordo com os serviços e normas estabelecidas pelo</w:t>
      </w:r>
      <w:r w:rsidR="008D550E" w:rsidRPr="001C1B0A">
        <w:rPr>
          <w:rFonts w:ascii="Times New Roman" w:hAnsi="Times New Roman" w:cs="Times New Roman"/>
          <w:szCs w:val="24"/>
          <w:shd w:val="clear" w:color="auto" w:fill="FFFFFF"/>
        </w:rPr>
        <w:t xml:space="preserve"> </w:t>
      </w:r>
      <w:r w:rsidRPr="001C1B0A">
        <w:rPr>
          <w:rStyle w:val="Forte"/>
          <w:rFonts w:ascii="Times New Roman" w:hAnsi="Times New Roman" w:cs="Times New Roman"/>
          <w:szCs w:val="24"/>
          <w:shd w:val="clear" w:color="auto" w:fill="FFFFFF"/>
        </w:rPr>
        <w:t>CIMINAS.</w:t>
      </w:r>
    </w:p>
    <w:p w14:paraId="42F5FED7" w14:textId="77777777" w:rsidR="00C86C40" w:rsidRPr="001C1B0A" w:rsidRDefault="00C86C40" w:rsidP="002F7C52">
      <w:pPr>
        <w:rPr>
          <w:rStyle w:val="Forte"/>
          <w:rFonts w:ascii="Times New Roman" w:hAnsi="Times New Roman" w:cs="Times New Roman"/>
          <w:szCs w:val="24"/>
          <w:shd w:val="clear" w:color="auto" w:fill="FFFFFF"/>
        </w:rPr>
      </w:pPr>
    </w:p>
    <w:p w14:paraId="6C668C98" w14:textId="52FA01C9" w:rsidR="003E433B" w:rsidRPr="001C1B0A" w:rsidRDefault="00C62CE7" w:rsidP="002F7C52">
      <w:pPr>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Art. 1</w:t>
      </w:r>
      <w:r w:rsidR="003C54FE" w:rsidRPr="001C1B0A">
        <w:rPr>
          <w:rFonts w:ascii="Times New Roman" w:hAnsi="Times New Roman" w:cs="Times New Roman"/>
          <w:szCs w:val="24"/>
          <w:shd w:val="clear" w:color="auto" w:fill="FFFFFF"/>
        </w:rPr>
        <w:t>6</w:t>
      </w:r>
      <w:r w:rsidRPr="001C1B0A">
        <w:rPr>
          <w:rFonts w:ascii="Times New Roman" w:hAnsi="Times New Roman" w:cs="Times New Roman"/>
          <w:szCs w:val="24"/>
          <w:shd w:val="clear" w:color="auto" w:fill="FFFFFF"/>
        </w:rPr>
        <w:t>. O Poder Executivo Municipal fica autorizado a celebrar Contratos de Rateio, na forma da legislação de regência, devendo consignar os recursos comprometidos nestes contratos no Orçamento Anual, na Lei de Diretrizes Orçamentárias e na Lei do Plano Plurianual Anual.</w:t>
      </w:r>
    </w:p>
    <w:p w14:paraId="5DBDA534" w14:textId="77777777" w:rsidR="00C86C40" w:rsidRPr="001C1B0A" w:rsidRDefault="00C86C40" w:rsidP="002F7C52">
      <w:pPr>
        <w:rPr>
          <w:rFonts w:ascii="Times New Roman" w:hAnsi="Times New Roman" w:cs="Times New Roman"/>
          <w:szCs w:val="24"/>
          <w:shd w:val="clear" w:color="auto" w:fill="FFFFFF"/>
        </w:rPr>
      </w:pPr>
    </w:p>
    <w:p w14:paraId="527C7AC5" w14:textId="6E4BC8E3" w:rsidR="00C62CE7" w:rsidRPr="001C1B0A" w:rsidRDefault="00C62CE7" w:rsidP="002F7C52">
      <w:pPr>
        <w:rPr>
          <w:rFonts w:ascii="Times New Roman" w:hAnsi="Times New Roman" w:cs="Times New Roman"/>
          <w:szCs w:val="24"/>
          <w:shd w:val="clear" w:color="auto" w:fill="FFFFFF"/>
        </w:rPr>
      </w:pPr>
      <w:r w:rsidRPr="001C1B0A">
        <w:rPr>
          <w:rFonts w:ascii="Times New Roman" w:hAnsi="Times New Roman" w:cs="Times New Roman"/>
          <w:b/>
          <w:bCs/>
          <w:szCs w:val="24"/>
          <w:shd w:val="clear" w:color="auto" w:fill="FFFFFF"/>
        </w:rPr>
        <w:t>§1º.</w:t>
      </w:r>
      <w:r w:rsidRPr="001C1B0A">
        <w:rPr>
          <w:rFonts w:ascii="Times New Roman" w:hAnsi="Times New Roman" w:cs="Times New Roman"/>
          <w:szCs w:val="24"/>
          <w:shd w:val="clear" w:color="auto" w:fill="FFFFFF"/>
        </w:rPr>
        <w:t xml:space="preserve"> A entrega de recursos financeiros ao </w:t>
      </w:r>
      <w:r w:rsidRPr="001C1B0A">
        <w:rPr>
          <w:rFonts w:ascii="Times New Roman" w:hAnsi="Times New Roman" w:cs="Times New Roman"/>
          <w:b/>
          <w:bCs/>
          <w:szCs w:val="24"/>
          <w:shd w:val="clear" w:color="auto" w:fill="FFFFFF"/>
        </w:rPr>
        <w:t>CIMINAS</w:t>
      </w:r>
      <w:r w:rsidRPr="001C1B0A">
        <w:rPr>
          <w:rFonts w:ascii="Times New Roman" w:hAnsi="Times New Roman" w:cs="Times New Roman"/>
          <w:szCs w:val="24"/>
          <w:shd w:val="clear" w:color="auto" w:fill="FFFFFF"/>
        </w:rPr>
        <w:t>, à título de rateio, deverá observar os dispositivos do art. 8º, da Lei Federal 11.107/05, do art. 13 e seguintes. do Decreto Federal nº 6.017/07, bem como as resoluções e as portarias do órgão que regulamentam a cobrança de rateio.</w:t>
      </w:r>
    </w:p>
    <w:p w14:paraId="3CD154E9" w14:textId="77777777" w:rsidR="00C86C40" w:rsidRPr="001C1B0A" w:rsidRDefault="00C86C40" w:rsidP="002F7C52">
      <w:pPr>
        <w:rPr>
          <w:rFonts w:ascii="Times New Roman" w:hAnsi="Times New Roman" w:cs="Times New Roman"/>
          <w:szCs w:val="24"/>
          <w:shd w:val="clear" w:color="auto" w:fill="FFFFFF"/>
        </w:rPr>
      </w:pPr>
    </w:p>
    <w:p w14:paraId="0C7EAD70" w14:textId="0B7C1FC2" w:rsidR="00C62CE7" w:rsidRPr="001C1B0A" w:rsidRDefault="00C62CE7" w:rsidP="002F7C52">
      <w:pPr>
        <w:rPr>
          <w:rFonts w:ascii="Times New Roman" w:hAnsi="Times New Roman" w:cs="Times New Roman"/>
          <w:szCs w:val="24"/>
          <w:shd w:val="clear" w:color="auto" w:fill="FFFFFF"/>
        </w:rPr>
      </w:pPr>
      <w:r w:rsidRPr="001C1B0A">
        <w:rPr>
          <w:rFonts w:ascii="Times New Roman" w:hAnsi="Times New Roman" w:cs="Times New Roman"/>
          <w:b/>
          <w:bCs/>
          <w:szCs w:val="24"/>
          <w:shd w:val="clear" w:color="auto" w:fill="FFFFFF"/>
        </w:rPr>
        <w:t>§2º.</w:t>
      </w:r>
      <w:r w:rsidRPr="001C1B0A">
        <w:rPr>
          <w:rFonts w:ascii="Times New Roman" w:hAnsi="Times New Roman" w:cs="Times New Roman"/>
          <w:szCs w:val="24"/>
          <w:shd w:val="clear" w:color="auto" w:fill="FFFFFF"/>
        </w:rPr>
        <w:t xml:space="preserve"> Fica autorizado o pagamento de mensalidade </w:t>
      </w:r>
      <w:r w:rsidR="00620DAC" w:rsidRPr="001C1B0A">
        <w:rPr>
          <w:rFonts w:ascii="Times New Roman" w:hAnsi="Times New Roman" w:cs="Times New Roman"/>
          <w:szCs w:val="24"/>
          <w:shd w:val="clear" w:color="auto" w:fill="FFFFFF"/>
        </w:rPr>
        <w:t>à</w:t>
      </w:r>
      <w:r w:rsidRPr="001C1B0A">
        <w:rPr>
          <w:rFonts w:ascii="Times New Roman" w:hAnsi="Times New Roman" w:cs="Times New Roman"/>
          <w:szCs w:val="24"/>
        </w:rPr>
        <w:t xml:space="preserve"> </w:t>
      </w:r>
      <w:r w:rsidRPr="001C1B0A">
        <w:rPr>
          <w:rFonts w:ascii="Times New Roman" w:hAnsi="Times New Roman" w:cs="Times New Roman"/>
          <w:szCs w:val="24"/>
          <w:shd w:val="clear" w:color="auto" w:fill="FFFFFF"/>
        </w:rPr>
        <w:t>Associação dos Municípios Integrados Minas Gerais – AMIMG.</w:t>
      </w:r>
    </w:p>
    <w:p w14:paraId="0BE4B838" w14:textId="77777777" w:rsidR="00C86C40" w:rsidRPr="001C1B0A" w:rsidRDefault="00C86C40" w:rsidP="002F7C52">
      <w:pPr>
        <w:rPr>
          <w:rFonts w:ascii="Times New Roman" w:hAnsi="Times New Roman" w:cs="Times New Roman"/>
          <w:szCs w:val="24"/>
          <w:shd w:val="clear" w:color="auto" w:fill="FFFFFF"/>
        </w:rPr>
      </w:pPr>
    </w:p>
    <w:p w14:paraId="72D05B4E" w14:textId="52B2E9D1" w:rsidR="00C62CE7" w:rsidRPr="001C1B0A" w:rsidRDefault="003E433B" w:rsidP="002F7C52">
      <w:pPr>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Art. 1</w:t>
      </w:r>
      <w:r w:rsidR="003C54FE" w:rsidRPr="001C1B0A">
        <w:rPr>
          <w:rFonts w:ascii="Times New Roman" w:hAnsi="Times New Roman" w:cs="Times New Roman"/>
          <w:szCs w:val="24"/>
          <w:shd w:val="clear" w:color="auto" w:fill="FFFFFF"/>
        </w:rPr>
        <w:t>7</w:t>
      </w:r>
      <w:r w:rsidRPr="001C1B0A">
        <w:rPr>
          <w:rFonts w:ascii="Times New Roman" w:hAnsi="Times New Roman" w:cs="Times New Roman"/>
          <w:szCs w:val="24"/>
          <w:shd w:val="clear" w:color="auto" w:fill="FFFFFF"/>
        </w:rPr>
        <w:t xml:space="preserve">. </w:t>
      </w:r>
      <w:r w:rsidR="00C62CE7" w:rsidRPr="001C1B0A">
        <w:rPr>
          <w:rFonts w:ascii="Times New Roman" w:hAnsi="Times New Roman" w:cs="Times New Roman"/>
          <w:szCs w:val="24"/>
          <w:shd w:val="clear" w:color="auto" w:fill="FFFFFF"/>
        </w:rPr>
        <w:t xml:space="preserve">O Poder Executivo Municipal, na qualidade de partícipe do ajuste </w:t>
      </w:r>
      <w:proofErr w:type="spellStart"/>
      <w:r w:rsidR="00C62CE7" w:rsidRPr="001C1B0A">
        <w:rPr>
          <w:rFonts w:ascii="Times New Roman" w:hAnsi="Times New Roman" w:cs="Times New Roman"/>
          <w:szCs w:val="24"/>
          <w:shd w:val="clear" w:color="auto" w:fill="FFFFFF"/>
        </w:rPr>
        <w:t>consorcial</w:t>
      </w:r>
      <w:proofErr w:type="spellEnd"/>
      <w:r w:rsidR="00C62CE7" w:rsidRPr="001C1B0A">
        <w:rPr>
          <w:rFonts w:ascii="Times New Roman" w:hAnsi="Times New Roman" w:cs="Times New Roman"/>
          <w:szCs w:val="24"/>
          <w:shd w:val="clear" w:color="auto" w:fill="FFFFFF"/>
        </w:rPr>
        <w:t>, deverá prestar contas dos recursos financeiros despendidos na consecução das atividades desenvolvidas pelo Consórcio.</w:t>
      </w:r>
    </w:p>
    <w:p w14:paraId="0F61094F" w14:textId="77777777" w:rsidR="00C86C40" w:rsidRPr="001C1B0A" w:rsidRDefault="00C86C40" w:rsidP="002F7C52">
      <w:pPr>
        <w:rPr>
          <w:rFonts w:ascii="Times New Roman" w:hAnsi="Times New Roman" w:cs="Times New Roman"/>
          <w:szCs w:val="24"/>
          <w:shd w:val="clear" w:color="auto" w:fill="FFFFFF"/>
        </w:rPr>
      </w:pPr>
    </w:p>
    <w:p w14:paraId="3E4BB353" w14:textId="33DB03B5" w:rsidR="00C62CE7" w:rsidRPr="001C1B0A" w:rsidRDefault="003E433B" w:rsidP="002F7C52">
      <w:pPr>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Art. 1</w:t>
      </w:r>
      <w:r w:rsidR="003C54FE" w:rsidRPr="001C1B0A">
        <w:rPr>
          <w:rFonts w:ascii="Times New Roman" w:hAnsi="Times New Roman" w:cs="Times New Roman"/>
          <w:szCs w:val="24"/>
          <w:shd w:val="clear" w:color="auto" w:fill="FFFFFF"/>
        </w:rPr>
        <w:t>8</w:t>
      </w:r>
      <w:r w:rsidRPr="001C1B0A">
        <w:rPr>
          <w:rFonts w:ascii="Times New Roman" w:hAnsi="Times New Roman" w:cs="Times New Roman"/>
          <w:szCs w:val="24"/>
          <w:shd w:val="clear" w:color="auto" w:fill="FFFFFF"/>
        </w:rPr>
        <w:t>.</w:t>
      </w:r>
      <w:r w:rsidR="00C62CE7" w:rsidRPr="001C1B0A">
        <w:rPr>
          <w:rFonts w:ascii="Times New Roman" w:hAnsi="Times New Roman" w:cs="Times New Roman"/>
          <w:szCs w:val="24"/>
          <w:shd w:val="clear" w:color="auto" w:fill="FFFFFF"/>
        </w:rPr>
        <w:t xml:space="preserve"> Fica autorizado ao Poder Executivo a fazer as alterações e ajustes em decorrência desta Lei, os Instrumentos de Planejamento, a Lei de Diretrizes Orçamentárias </w:t>
      </w:r>
      <w:r w:rsidR="006D620C" w:rsidRPr="001C1B0A">
        <w:rPr>
          <w:rFonts w:ascii="Times New Roman" w:hAnsi="Times New Roman" w:cs="Times New Roman"/>
          <w:szCs w:val="24"/>
          <w:shd w:val="clear" w:color="auto" w:fill="FFFFFF"/>
        </w:rPr>
        <w:t xml:space="preserve">– </w:t>
      </w:r>
      <w:r w:rsidR="006D620C" w:rsidRPr="001C1B0A">
        <w:rPr>
          <w:rFonts w:ascii="Times New Roman" w:hAnsi="Times New Roman" w:cs="Times New Roman"/>
          <w:b/>
          <w:bCs/>
          <w:szCs w:val="24"/>
          <w:shd w:val="clear" w:color="auto" w:fill="FFFFFF"/>
        </w:rPr>
        <w:t>LDO</w:t>
      </w:r>
      <w:r w:rsidR="006D620C" w:rsidRPr="001C1B0A">
        <w:rPr>
          <w:rFonts w:ascii="Times New Roman" w:hAnsi="Times New Roman" w:cs="Times New Roman"/>
          <w:szCs w:val="24"/>
          <w:shd w:val="clear" w:color="auto" w:fill="FFFFFF"/>
        </w:rPr>
        <w:t xml:space="preserve"> </w:t>
      </w:r>
      <w:r w:rsidR="00C62CE7" w:rsidRPr="001C1B0A">
        <w:rPr>
          <w:rFonts w:ascii="Times New Roman" w:hAnsi="Times New Roman" w:cs="Times New Roman"/>
          <w:szCs w:val="24"/>
          <w:shd w:val="clear" w:color="auto" w:fill="FFFFFF"/>
        </w:rPr>
        <w:t>e a Lei Orçamentária Anual –</w:t>
      </w:r>
      <w:r w:rsidR="006D620C" w:rsidRPr="001C1B0A">
        <w:rPr>
          <w:rFonts w:ascii="Times New Roman" w:hAnsi="Times New Roman" w:cs="Times New Roman"/>
          <w:szCs w:val="24"/>
          <w:shd w:val="clear" w:color="auto" w:fill="FFFFFF"/>
        </w:rPr>
        <w:t xml:space="preserve"> </w:t>
      </w:r>
      <w:r w:rsidR="006D620C" w:rsidRPr="001C1B0A">
        <w:rPr>
          <w:rFonts w:ascii="Times New Roman" w:hAnsi="Times New Roman" w:cs="Times New Roman"/>
          <w:b/>
          <w:bCs/>
          <w:szCs w:val="24"/>
          <w:shd w:val="clear" w:color="auto" w:fill="FFFFFF"/>
        </w:rPr>
        <w:t>LOA</w:t>
      </w:r>
      <w:r w:rsidR="00C62CE7" w:rsidRPr="001C1B0A">
        <w:rPr>
          <w:rFonts w:ascii="Times New Roman" w:hAnsi="Times New Roman" w:cs="Times New Roman"/>
          <w:szCs w:val="24"/>
          <w:shd w:val="clear" w:color="auto" w:fill="FFFFFF"/>
        </w:rPr>
        <w:t xml:space="preserve">, vigentes e aplicáveis, para as inclusões e/ou alterações das despesas, projetos e programas previstos, observando-se para esse fim, o disposto nos </w:t>
      </w:r>
      <w:r w:rsidR="00C62CE7" w:rsidRPr="001C1B0A">
        <w:rPr>
          <w:rFonts w:ascii="Times New Roman" w:hAnsi="Times New Roman" w:cs="Times New Roman"/>
          <w:szCs w:val="24"/>
          <w:shd w:val="clear" w:color="auto" w:fill="FFFFFF"/>
        </w:rPr>
        <w:lastRenderedPageBreak/>
        <w:t>Artigos 40 a 43, todos da Lei Federal nº 4.320, de 17 de março de 1964, por meio de Decreto.</w:t>
      </w:r>
    </w:p>
    <w:p w14:paraId="035A9987" w14:textId="77777777" w:rsidR="00C86C40" w:rsidRPr="001C1B0A" w:rsidRDefault="00C86C40" w:rsidP="002F7C52">
      <w:pPr>
        <w:rPr>
          <w:rFonts w:ascii="Times New Roman" w:hAnsi="Times New Roman" w:cs="Times New Roman"/>
          <w:szCs w:val="24"/>
          <w:shd w:val="clear" w:color="auto" w:fill="FFFFFF"/>
        </w:rPr>
      </w:pPr>
    </w:p>
    <w:p w14:paraId="792B57E2" w14:textId="5C0253FD" w:rsidR="00C62CE7" w:rsidRPr="001C1B0A" w:rsidRDefault="00CE3C53" w:rsidP="002F7C52">
      <w:pPr>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Art. 1</w:t>
      </w:r>
      <w:r w:rsidR="00D446BE" w:rsidRPr="001C1B0A">
        <w:rPr>
          <w:rFonts w:ascii="Times New Roman" w:hAnsi="Times New Roman" w:cs="Times New Roman"/>
          <w:szCs w:val="24"/>
          <w:shd w:val="clear" w:color="auto" w:fill="FFFFFF"/>
        </w:rPr>
        <w:t>9</w:t>
      </w:r>
      <w:r w:rsidRPr="001C1B0A">
        <w:rPr>
          <w:rFonts w:ascii="Times New Roman" w:hAnsi="Times New Roman" w:cs="Times New Roman"/>
          <w:szCs w:val="24"/>
          <w:shd w:val="clear" w:color="auto" w:fill="FFFFFF"/>
        </w:rPr>
        <w:t>.</w:t>
      </w:r>
      <w:r w:rsidR="00C62CE7" w:rsidRPr="001C1B0A">
        <w:rPr>
          <w:rFonts w:ascii="Times New Roman" w:hAnsi="Times New Roman" w:cs="Times New Roman"/>
          <w:szCs w:val="24"/>
          <w:shd w:val="clear" w:color="auto" w:fill="FFFFFF"/>
        </w:rPr>
        <w:t xml:space="preserve"> As despesas decorrentes da execução desta Lei correrão por conta de dotações orçamentárias próprias do orçamento do Município de </w:t>
      </w:r>
      <w:r w:rsidR="007512CE" w:rsidRPr="001C1B0A">
        <w:rPr>
          <w:rFonts w:ascii="Times New Roman" w:hAnsi="Times New Roman" w:cs="Times New Roman"/>
          <w:szCs w:val="24"/>
        </w:rPr>
        <w:t>ITAPEVA</w:t>
      </w:r>
      <w:r w:rsidR="00C62CE7" w:rsidRPr="001C1B0A">
        <w:rPr>
          <w:rFonts w:ascii="Times New Roman" w:hAnsi="Times New Roman" w:cs="Times New Roman"/>
          <w:szCs w:val="24"/>
          <w:shd w:val="clear" w:color="auto" w:fill="FFFFFF"/>
        </w:rPr>
        <w:t xml:space="preserve">, podendo ser suplementadas, se necessário, por Ato Próprio do Chefe do Poder Executivo Municipal, </w:t>
      </w:r>
      <w:r w:rsidR="00C62CE7" w:rsidRPr="001C1B0A">
        <w:rPr>
          <w:rFonts w:ascii="Times New Roman" w:hAnsi="Times New Roman" w:cs="Times New Roman"/>
          <w:szCs w:val="24"/>
        </w:rPr>
        <w:t>ficando autorizada a abertura de cr</w:t>
      </w:r>
      <w:r w:rsidR="008D550E" w:rsidRPr="001C1B0A">
        <w:rPr>
          <w:rFonts w:ascii="Times New Roman" w:hAnsi="Times New Roman" w:cs="Times New Roman"/>
          <w:szCs w:val="24"/>
        </w:rPr>
        <w:t>é</w:t>
      </w:r>
      <w:r w:rsidR="00C62CE7" w:rsidRPr="001C1B0A">
        <w:rPr>
          <w:rFonts w:ascii="Times New Roman" w:hAnsi="Times New Roman" w:cs="Times New Roman"/>
          <w:szCs w:val="24"/>
        </w:rPr>
        <w:t>dito especial para despesas de manutenção do Consórcio e a contratação de eventuais serviços prestados pelo órgão</w:t>
      </w:r>
      <w:r w:rsidR="00C62CE7" w:rsidRPr="001C1B0A">
        <w:rPr>
          <w:rFonts w:ascii="Times New Roman" w:hAnsi="Times New Roman" w:cs="Times New Roman"/>
          <w:szCs w:val="24"/>
          <w:shd w:val="clear" w:color="auto" w:fill="FFFFFF"/>
        </w:rPr>
        <w:t>, observando-se para este fim, o disposto nos Artigos 40, 41, 42 e 43, todos da Lei Federal nº 4.320, de 17 de março de 1964.</w:t>
      </w:r>
    </w:p>
    <w:p w14:paraId="03AAEC34" w14:textId="77777777" w:rsidR="00C86C40" w:rsidRPr="001C1B0A" w:rsidRDefault="00C86C40" w:rsidP="002F7C52">
      <w:pPr>
        <w:rPr>
          <w:rFonts w:ascii="Times New Roman" w:hAnsi="Times New Roman" w:cs="Times New Roman"/>
          <w:szCs w:val="24"/>
        </w:rPr>
      </w:pPr>
    </w:p>
    <w:p w14:paraId="76CDB95C" w14:textId="742A135D" w:rsidR="00CE3C53" w:rsidRPr="001C1B0A" w:rsidRDefault="00CE3C53" w:rsidP="002F7C52">
      <w:pPr>
        <w:rPr>
          <w:rFonts w:ascii="Times New Roman" w:hAnsi="Times New Roman" w:cs="Times New Roman"/>
          <w:szCs w:val="24"/>
        </w:rPr>
      </w:pPr>
      <w:r w:rsidRPr="001C1B0A">
        <w:rPr>
          <w:rFonts w:ascii="Times New Roman" w:hAnsi="Times New Roman" w:cs="Times New Roman"/>
          <w:szCs w:val="24"/>
        </w:rPr>
        <w:t xml:space="preserve">Art. </w:t>
      </w:r>
      <w:r w:rsidR="00D446BE" w:rsidRPr="001C1B0A">
        <w:rPr>
          <w:rFonts w:ascii="Times New Roman" w:hAnsi="Times New Roman" w:cs="Times New Roman"/>
          <w:szCs w:val="24"/>
        </w:rPr>
        <w:t>20</w:t>
      </w:r>
      <w:r w:rsidRPr="001C1B0A">
        <w:rPr>
          <w:rFonts w:ascii="Times New Roman" w:hAnsi="Times New Roman" w:cs="Times New Roman"/>
          <w:szCs w:val="24"/>
        </w:rPr>
        <w:t>. Fica o Poder Executivo autorizada a editar decreto regulamentador desta lei.</w:t>
      </w:r>
    </w:p>
    <w:p w14:paraId="1F6B53F2" w14:textId="77777777" w:rsidR="00C86C40" w:rsidRPr="001C1B0A" w:rsidRDefault="00C86C40" w:rsidP="002F7C52">
      <w:pPr>
        <w:rPr>
          <w:rFonts w:ascii="Times New Roman" w:hAnsi="Times New Roman" w:cs="Times New Roman"/>
          <w:szCs w:val="24"/>
        </w:rPr>
      </w:pPr>
    </w:p>
    <w:p w14:paraId="7872B864" w14:textId="7165FCEB" w:rsidR="00C62CE7" w:rsidRPr="001C1B0A" w:rsidRDefault="00CE3C53" w:rsidP="002F7C52">
      <w:pPr>
        <w:rPr>
          <w:rFonts w:ascii="Times New Roman" w:hAnsi="Times New Roman" w:cs="Times New Roman"/>
          <w:szCs w:val="24"/>
        </w:rPr>
      </w:pPr>
      <w:r w:rsidRPr="001C1B0A">
        <w:rPr>
          <w:rFonts w:ascii="Times New Roman" w:hAnsi="Times New Roman" w:cs="Times New Roman"/>
          <w:szCs w:val="24"/>
        </w:rPr>
        <w:t>Art. 2</w:t>
      </w:r>
      <w:r w:rsidR="00D446BE" w:rsidRPr="001C1B0A">
        <w:rPr>
          <w:rFonts w:ascii="Times New Roman" w:hAnsi="Times New Roman" w:cs="Times New Roman"/>
          <w:szCs w:val="24"/>
        </w:rPr>
        <w:t>1</w:t>
      </w:r>
      <w:r w:rsidRPr="001C1B0A">
        <w:rPr>
          <w:rFonts w:ascii="Times New Roman" w:hAnsi="Times New Roman" w:cs="Times New Roman"/>
          <w:szCs w:val="24"/>
        </w:rPr>
        <w:t xml:space="preserve">. </w:t>
      </w:r>
      <w:r w:rsidR="00C62CE7" w:rsidRPr="001C1B0A">
        <w:rPr>
          <w:rFonts w:ascii="Times New Roman" w:hAnsi="Times New Roman" w:cs="Times New Roman"/>
          <w:szCs w:val="24"/>
        </w:rPr>
        <w:t>Esta lei entra em vigor na data de sua publicação.</w:t>
      </w:r>
    </w:p>
    <w:p w14:paraId="190E867B" w14:textId="77777777" w:rsidR="00C86C40" w:rsidRPr="001C1B0A" w:rsidRDefault="00C86C40" w:rsidP="002F7C52">
      <w:pPr>
        <w:rPr>
          <w:rFonts w:ascii="Times New Roman" w:hAnsi="Times New Roman" w:cs="Times New Roman"/>
          <w:szCs w:val="24"/>
        </w:rPr>
      </w:pPr>
    </w:p>
    <w:p w14:paraId="74CBFAAA" w14:textId="6FA5FDB3" w:rsidR="00C86C40" w:rsidRPr="001C1B0A" w:rsidRDefault="00C86C40" w:rsidP="002F7C52">
      <w:pPr>
        <w:rPr>
          <w:rFonts w:ascii="Times New Roman" w:hAnsi="Times New Roman" w:cs="Times New Roman"/>
          <w:szCs w:val="24"/>
        </w:rPr>
      </w:pPr>
      <w:r w:rsidRPr="001C1B0A">
        <w:rPr>
          <w:rFonts w:ascii="Times New Roman" w:hAnsi="Times New Roman" w:cs="Times New Roman"/>
          <w:szCs w:val="24"/>
        </w:rPr>
        <w:t xml:space="preserve">Itapeva/MG., </w:t>
      </w:r>
      <w:r w:rsidR="009D7212" w:rsidRPr="001C1B0A">
        <w:rPr>
          <w:rFonts w:ascii="Times New Roman" w:hAnsi="Times New Roman" w:cs="Times New Roman"/>
          <w:szCs w:val="24"/>
        </w:rPr>
        <w:t>15</w:t>
      </w:r>
      <w:r w:rsidR="00214DAA" w:rsidRPr="001C1B0A">
        <w:rPr>
          <w:rFonts w:ascii="Times New Roman" w:hAnsi="Times New Roman" w:cs="Times New Roman"/>
          <w:szCs w:val="24"/>
        </w:rPr>
        <w:t xml:space="preserve"> de abril de 2026</w:t>
      </w:r>
    </w:p>
    <w:p w14:paraId="78B3911C" w14:textId="77777777" w:rsidR="00214DAA" w:rsidRPr="001C1B0A" w:rsidRDefault="00214DAA" w:rsidP="002F7C52">
      <w:pPr>
        <w:rPr>
          <w:rFonts w:ascii="Times New Roman" w:hAnsi="Times New Roman" w:cs="Times New Roman"/>
          <w:szCs w:val="24"/>
        </w:rPr>
      </w:pPr>
    </w:p>
    <w:p w14:paraId="03DDD0F5" w14:textId="77777777" w:rsidR="00EB7D00" w:rsidRPr="001C1B0A" w:rsidRDefault="00EB7D00" w:rsidP="002F7C52">
      <w:pPr>
        <w:rPr>
          <w:rFonts w:ascii="Times New Roman" w:hAnsi="Times New Roman" w:cs="Times New Roman"/>
          <w:szCs w:val="24"/>
        </w:rPr>
      </w:pPr>
    </w:p>
    <w:p w14:paraId="04181451" w14:textId="2C8841DA" w:rsidR="00214DAA" w:rsidRPr="001C1B0A" w:rsidRDefault="00214DAA" w:rsidP="00214DAA">
      <w:pPr>
        <w:jc w:val="center"/>
        <w:rPr>
          <w:rFonts w:ascii="Times New Roman" w:hAnsi="Times New Roman" w:cs="Times New Roman"/>
          <w:szCs w:val="24"/>
        </w:rPr>
      </w:pPr>
      <w:r w:rsidRPr="001C1B0A">
        <w:rPr>
          <w:rFonts w:ascii="Times New Roman" w:hAnsi="Times New Roman" w:cs="Times New Roman"/>
          <w:szCs w:val="24"/>
        </w:rPr>
        <w:t>Daniel Pereira do Couto</w:t>
      </w:r>
    </w:p>
    <w:p w14:paraId="465112DA" w14:textId="061C8719" w:rsidR="00214DAA" w:rsidRPr="001C1B0A" w:rsidRDefault="00214DAA" w:rsidP="00214DAA">
      <w:pPr>
        <w:jc w:val="center"/>
        <w:rPr>
          <w:rFonts w:ascii="Times New Roman" w:hAnsi="Times New Roman" w:cs="Times New Roman"/>
          <w:szCs w:val="24"/>
        </w:rPr>
      </w:pPr>
      <w:r w:rsidRPr="001C1B0A">
        <w:rPr>
          <w:rFonts w:ascii="Times New Roman" w:hAnsi="Times New Roman" w:cs="Times New Roman"/>
          <w:szCs w:val="24"/>
        </w:rPr>
        <w:t>Prefeito Municipal</w:t>
      </w:r>
    </w:p>
    <w:p w14:paraId="581AFC60" w14:textId="77777777" w:rsidR="00C62CE7" w:rsidRPr="001C1B0A" w:rsidRDefault="00C62CE7" w:rsidP="00C62CE7">
      <w:pPr>
        <w:rPr>
          <w:rFonts w:ascii="Times New Roman" w:hAnsi="Times New Roman" w:cs="Times New Roman"/>
          <w:szCs w:val="24"/>
        </w:rPr>
      </w:pPr>
    </w:p>
    <w:p w14:paraId="5263E38E" w14:textId="77777777" w:rsidR="00232CB7" w:rsidRPr="001C1B0A" w:rsidRDefault="00232CB7" w:rsidP="0063579E">
      <w:pPr>
        <w:rPr>
          <w:rFonts w:ascii="Times New Roman" w:hAnsi="Times New Roman" w:cs="Times New Roman"/>
          <w:szCs w:val="24"/>
        </w:rPr>
      </w:pPr>
    </w:p>
    <w:p w14:paraId="7B5BA02D" w14:textId="77777777" w:rsidR="001A057D" w:rsidRPr="001C1B0A" w:rsidRDefault="001A057D" w:rsidP="0063579E">
      <w:pPr>
        <w:rPr>
          <w:rFonts w:ascii="Times New Roman" w:hAnsi="Times New Roman" w:cs="Times New Roman"/>
          <w:szCs w:val="24"/>
        </w:rPr>
      </w:pPr>
    </w:p>
    <w:p w14:paraId="650B1F7C" w14:textId="77777777" w:rsidR="00961D98" w:rsidRPr="001C1B0A" w:rsidRDefault="00961D98" w:rsidP="00A72F53">
      <w:pPr>
        <w:rPr>
          <w:rFonts w:ascii="Times New Roman" w:hAnsi="Times New Roman" w:cs="Times New Roman"/>
          <w:szCs w:val="24"/>
        </w:rPr>
      </w:pPr>
    </w:p>
    <w:p w14:paraId="6FFF195D" w14:textId="77777777" w:rsidR="00DB1DAA" w:rsidRPr="001C1B0A" w:rsidRDefault="00DB1DAA" w:rsidP="00DB1DAA">
      <w:pPr>
        <w:rPr>
          <w:rFonts w:ascii="Times New Roman" w:hAnsi="Times New Roman" w:cs="Times New Roman"/>
          <w:szCs w:val="24"/>
        </w:rPr>
      </w:pPr>
    </w:p>
    <w:p w14:paraId="1C955086" w14:textId="77777777" w:rsidR="00135CC0" w:rsidRPr="001C1B0A" w:rsidRDefault="00135CC0" w:rsidP="00DB1DAA">
      <w:pPr>
        <w:rPr>
          <w:rFonts w:ascii="Times New Roman" w:hAnsi="Times New Roman" w:cs="Times New Roman"/>
          <w:szCs w:val="24"/>
        </w:rPr>
      </w:pPr>
    </w:p>
    <w:p w14:paraId="31A0E093" w14:textId="77777777" w:rsidR="00135CC0" w:rsidRPr="001C1B0A" w:rsidRDefault="00135CC0" w:rsidP="00DB1DAA">
      <w:pPr>
        <w:rPr>
          <w:rFonts w:ascii="Times New Roman" w:hAnsi="Times New Roman" w:cs="Times New Roman"/>
          <w:szCs w:val="24"/>
        </w:rPr>
      </w:pPr>
    </w:p>
    <w:p w14:paraId="7ED53057" w14:textId="77777777" w:rsidR="00135CC0" w:rsidRPr="001C1B0A" w:rsidRDefault="00135CC0" w:rsidP="00DB1DAA">
      <w:pPr>
        <w:rPr>
          <w:rFonts w:ascii="Times New Roman" w:hAnsi="Times New Roman" w:cs="Times New Roman"/>
          <w:szCs w:val="24"/>
        </w:rPr>
      </w:pPr>
    </w:p>
    <w:p w14:paraId="1C08DDAB" w14:textId="77777777" w:rsidR="00135CC0" w:rsidRPr="001C1B0A" w:rsidRDefault="00135CC0" w:rsidP="00DB1DAA">
      <w:pPr>
        <w:rPr>
          <w:rFonts w:ascii="Times New Roman" w:hAnsi="Times New Roman" w:cs="Times New Roman"/>
          <w:szCs w:val="24"/>
        </w:rPr>
      </w:pPr>
    </w:p>
    <w:p w14:paraId="1BF5EEEF" w14:textId="77777777" w:rsidR="00135CC0" w:rsidRPr="001C1B0A" w:rsidRDefault="00135CC0" w:rsidP="00DB1DAA">
      <w:pPr>
        <w:rPr>
          <w:rFonts w:ascii="Times New Roman" w:hAnsi="Times New Roman" w:cs="Times New Roman"/>
          <w:szCs w:val="24"/>
        </w:rPr>
      </w:pPr>
    </w:p>
    <w:p w14:paraId="48C76EFE" w14:textId="77777777" w:rsidR="00135CC0" w:rsidRPr="001C1B0A" w:rsidRDefault="00135CC0" w:rsidP="00DB1DAA">
      <w:pPr>
        <w:rPr>
          <w:rFonts w:ascii="Times New Roman" w:hAnsi="Times New Roman" w:cs="Times New Roman"/>
          <w:szCs w:val="24"/>
        </w:rPr>
      </w:pPr>
    </w:p>
    <w:p w14:paraId="0122872A" w14:textId="77777777" w:rsidR="00135CC0" w:rsidRPr="001C1B0A" w:rsidRDefault="00135CC0" w:rsidP="00DB1DAA">
      <w:pPr>
        <w:rPr>
          <w:rFonts w:ascii="Times New Roman" w:hAnsi="Times New Roman" w:cs="Times New Roman"/>
          <w:szCs w:val="24"/>
        </w:rPr>
      </w:pPr>
    </w:p>
    <w:p w14:paraId="5CD52B1E" w14:textId="77777777" w:rsidR="00135CC0" w:rsidRPr="001C1B0A" w:rsidRDefault="00135CC0" w:rsidP="00DB1DAA">
      <w:pPr>
        <w:rPr>
          <w:rFonts w:ascii="Times New Roman" w:hAnsi="Times New Roman" w:cs="Times New Roman"/>
          <w:szCs w:val="24"/>
        </w:rPr>
      </w:pPr>
    </w:p>
    <w:p w14:paraId="5CF5CB9B" w14:textId="77777777" w:rsidR="00135CC0" w:rsidRPr="001C1B0A" w:rsidRDefault="00135CC0" w:rsidP="00DB1DAA">
      <w:pPr>
        <w:rPr>
          <w:rFonts w:ascii="Times New Roman" w:hAnsi="Times New Roman" w:cs="Times New Roman"/>
          <w:szCs w:val="24"/>
        </w:rPr>
      </w:pPr>
    </w:p>
    <w:p w14:paraId="36CFD9B5" w14:textId="406FD193" w:rsidR="00135CC0" w:rsidRPr="001C1B0A" w:rsidRDefault="00135CC0" w:rsidP="00135CC0">
      <w:pPr>
        <w:pStyle w:val="Corpodetexto"/>
        <w:spacing w:line="360" w:lineRule="auto"/>
        <w:jc w:val="center"/>
      </w:pPr>
      <w:r w:rsidRPr="001C1B0A">
        <w:rPr>
          <w:noProof/>
          <w:lang w:val="pt-BR" w:eastAsia="pt-BR"/>
        </w:rPr>
        <w:lastRenderedPageBreak/>
        <w:drawing>
          <wp:inline distT="0" distB="0" distL="0" distR="0" wp14:anchorId="14CDD0CC" wp14:editId="4CC86FA4">
            <wp:extent cx="2390775" cy="876300"/>
            <wp:effectExtent l="0" t="0" r="9525" b="0"/>
            <wp:docPr id="12221905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p w14:paraId="5EDFC60D" w14:textId="77777777" w:rsidR="00135CC0" w:rsidRPr="001C1B0A" w:rsidRDefault="00135CC0" w:rsidP="00135CC0">
      <w:pPr>
        <w:pStyle w:val="Corpodetexto"/>
        <w:spacing w:line="360" w:lineRule="auto"/>
        <w:jc w:val="center"/>
        <w:rPr>
          <w:rStyle w:val="Forte"/>
          <w:rFonts w:eastAsiaTheme="majorEastAsia"/>
          <w:shd w:val="clear" w:color="auto" w:fill="FFFFFF"/>
        </w:rPr>
      </w:pPr>
    </w:p>
    <w:p w14:paraId="49BDBDA2" w14:textId="77777777" w:rsidR="00135CC0" w:rsidRPr="001C1B0A" w:rsidRDefault="00135CC0" w:rsidP="00135CC0">
      <w:pPr>
        <w:pStyle w:val="Corpodetexto"/>
        <w:spacing w:line="360" w:lineRule="auto"/>
        <w:jc w:val="center"/>
        <w:rPr>
          <w:b/>
          <w:bCs/>
        </w:rPr>
      </w:pPr>
      <w:r w:rsidRPr="001C1B0A">
        <w:rPr>
          <w:rStyle w:val="Forte"/>
          <w:rFonts w:eastAsiaTheme="majorEastAsia"/>
          <w:shd w:val="clear" w:color="auto" w:fill="FFFFFF"/>
        </w:rPr>
        <w:t>JUSTIFICATIVA</w:t>
      </w:r>
      <w:r w:rsidRPr="001C1B0A">
        <w:br/>
      </w:r>
    </w:p>
    <w:p w14:paraId="0F20D2AF" w14:textId="77777777" w:rsidR="00135CC0" w:rsidRPr="001C1B0A" w:rsidRDefault="00135CC0" w:rsidP="00135CC0">
      <w:pPr>
        <w:spacing w:after="0" w:line="360" w:lineRule="auto"/>
        <w:rPr>
          <w:rFonts w:ascii="Times New Roman" w:hAnsi="Times New Roman" w:cs="Times New Roman"/>
          <w:szCs w:val="24"/>
        </w:rPr>
      </w:pPr>
      <w:r w:rsidRPr="001C1B0A">
        <w:rPr>
          <w:rFonts w:ascii="Times New Roman" w:hAnsi="Times New Roman" w:cs="Times New Roman"/>
          <w:szCs w:val="24"/>
        </w:rPr>
        <w:tab/>
      </w:r>
      <w:r w:rsidRPr="001C1B0A">
        <w:rPr>
          <w:rFonts w:ascii="Times New Roman" w:hAnsi="Times New Roman" w:cs="Times New Roman"/>
          <w:szCs w:val="24"/>
        </w:rPr>
        <w:tab/>
      </w:r>
      <w:r w:rsidRPr="001C1B0A">
        <w:rPr>
          <w:rFonts w:ascii="Times New Roman" w:hAnsi="Times New Roman" w:cs="Times New Roman"/>
          <w:szCs w:val="24"/>
        </w:rPr>
        <w:tab/>
        <w:t>Senhor (a) Presidente,</w:t>
      </w:r>
    </w:p>
    <w:p w14:paraId="793F4D73" w14:textId="77777777" w:rsidR="00135CC0" w:rsidRPr="001C1B0A" w:rsidRDefault="00135CC0" w:rsidP="00135CC0">
      <w:pPr>
        <w:spacing w:after="0" w:line="360" w:lineRule="auto"/>
        <w:rPr>
          <w:rFonts w:ascii="Times New Roman" w:hAnsi="Times New Roman" w:cs="Times New Roman"/>
          <w:szCs w:val="24"/>
        </w:rPr>
      </w:pPr>
    </w:p>
    <w:p w14:paraId="7DC0DB4F" w14:textId="089D2049" w:rsidR="00135CC0" w:rsidRPr="001C1B0A" w:rsidRDefault="00135CC0" w:rsidP="00135CC0">
      <w:pPr>
        <w:spacing w:after="0" w:line="360" w:lineRule="auto"/>
        <w:ind w:firstLine="708"/>
        <w:rPr>
          <w:rFonts w:ascii="Times New Roman" w:hAnsi="Times New Roman" w:cs="Times New Roman"/>
          <w:szCs w:val="24"/>
        </w:rPr>
      </w:pPr>
      <w:r w:rsidRPr="001C1B0A">
        <w:rPr>
          <w:rFonts w:ascii="Times New Roman" w:hAnsi="Times New Roman" w:cs="Times New Roman"/>
          <w:szCs w:val="24"/>
        </w:rPr>
        <w:t>Com os nossos cordiais cumprimentos, t</w:t>
      </w:r>
      <w:r w:rsidRPr="001C1B0A">
        <w:rPr>
          <w:rFonts w:ascii="Times New Roman" w:hAnsi="Times New Roman" w:cs="Times New Roman"/>
          <w:szCs w:val="24"/>
          <w:shd w:val="clear" w:color="auto" w:fill="FFFFFF"/>
        </w:rPr>
        <w:t>enho a honra de submeter, à apreciação dessa egrégia Câmara Municipal, em anexo Projeto de Lei que visa autorizar a adesão e</w:t>
      </w:r>
      <w:r w:rsidRPr="001C1B0A">
        <w:rPr>
          <w:rFonts w:ascii="Times New Roman" w:hAnsi="Times New Roman" w:cs="Times New Roman"/>
          <w:szCs w:val="24"/>
        </w:rPr>
        <w:t xml:space="preserve"> que “Ratifica o Contrato de Consórcio Público, aprova o Estatuto Social do Consórcio Interfederativo Minas Gerais – CIMINAS e da Associação dos Municípios Integrados Minas Gerais – AMIMG, autoriza o ingresso do Município de ITAPEVA e dá outras providências.”</w:t>
      </w:r>
    </w:p>
    <w:p w14:paraId="658A04F7" w14:textId="77777777" w:rsidR="00135CC0" w:rsidRPr="001C1B0A" w:rsidRDefault="00135CC0" w:rsidP="00135CC0">
      <w:pPr>
        <w:spacing w:after="0" w:line="360" w:lineRule="auto"/>
        <w:ind w:firstLine="708"/>
        <w:rPr>
          <w:rFonts w:ascii="Times New Roman" w:hAnsi="Times New Roman" w:cs="Times New Roman"/>
          <w:b/>
          <w:bCs/>
          <w:szCs w:val="24"/>
        </w:rPr>
      </w:pPr>
    </w:p>
    <w:p w14:paraId="6D470359" w14:textId="77777777" w:rsidR="00135CC0" w:rsidRPr="001C1B0A" w:rsidRDefault="00135CC0" w:rsidP="00135CC0">
      <w:pPr>
        <w:spacing w:after="0" w:line="360" w:lineRule="auto"/>
        <w:ind w:firstLine="708"/>
        <w:rPr>
          <w:rFonts w:ascii="Times New Roman" w:hAnsi="Times New Roman" w:cs="Times New Roman"/>
          <w:szCs w:val="24"/>
        </w:rPr>
      </w:pPr>
      <w:r w:rsidRPr="001C1B0A">
        <w:rPr>
          <w:rFonts w:ascii="Times New Roman" w:hAnsi="Times New Roman" w:cs="Times New Roman"/>
          <w:szCs w:val="24"/>
        </w:rPr>
        <w:t>O Projeto de lei em anexo busca autorizar o ingresso do Município de ITAPEVA/MG no Consórcio Interfederativo Minas Gerais – CIMINAS e na Associação dos Municípios Integrados Minas Gerais – AMIMG.</w:t>
      </w:r>
    </w:p>
    <w:p w14:paraId="58587088" w14:textId="77777777" w:rsidR="00135CC0" w:rsidRPr="001C1B0A" w:rsidRDefault="00135CC0" w:rsidP="00135CC0">
      <w:pPr>
        <w:spacing w:after="0" w:line="360" w:lineRule="auto"/>
        <w:ind w:firstLine="708"/>
        <w:rPr>
          <w:rFonts w:ascii="Times New Roman" w:hAnsi="Times New Roman" w:cs="Times New Roman"/>
          <w:szCs w:val="24"/>
        </w:rPr>
      </w:pPr>
    </w:p>
    <w:p w14:paraId="53E1ED58" w14:textId="77777777" w:rsidR="00135CC0" w:rsidRPr="001C1B0A" w:rsidRDefault="00135CC0" w:rsidP="00135CC0">
      <w:pPr>
        <w:spacing w:after="0" w:line="360" w:lineRule="auto"/>
        <w:ind w:firstLine="708"/>
        <w:rPr>
          <w:rFonts w:ascii="Times New Roman" w:hAnsi="Times New Roman" w:cs="Times New Roman"/>
          <w:szCs w:val="24"/>
        </w:rPr>
      </w:pPr>
      <w:r w:rsidRPr="001C1B0A">
        <w:rPr>
          <w:rFonts w:ascii="Times New Roman" w:hAnsi="Times New Roman" w:cs="Times New Roman"/>
          <w:szCs w:val="24"/>
        </w:rPr>
        <w:t>Há de se destacar que já consta a autorização de filiação do município ITAPEVA no estatuto do Consórcio, que foram devidamente aprovados pela Assembleia Geral de Prefeitos.</w:t>
      </w:r>
    </w:p>
    <w:p w14:paraId="1D5B1DF1" w14:textId="77777777" w:rsidR="00135CC0" w:rsidRPr="001C1B0A" w:rsidRDefault="00135CC0" w:rsidP="00135CC0">
      <w:pPr>
        <w:spacing w:after="0" w:line="360" w:lineRule="auto"/>
        <w:ind w:firstLine="708"/>
        <w:rPr>
          <w:rFonts w:ascii="Times New Roman" w:hAnsi="Times New Roman" w:cs="Times New Roman"/>
          <w:szCs w:val="24"/>
        </w:rPr>
      </w:pPr>
    </w:p>
    <w:p w14:paraId="4B985947" w14:textId="77777777" w:rsidR="00135CC0" w:rsidRPr="001C1B0A" w:rsidRDefault="00135CC0" w:rsidP="00135CC0">
      <w:pPr>
        <w:spacing w:after="0" w:line="360" w:lineRule="auto"/>
        <w:ind w:firstLine="708"/>
        <w:rPr>
          <w:rFonts w:ascii="Times New Roman" w:hAnsi="Times New Roman" w:cs="Times New Roman"/>
          <w:szCs w:val="24"/>
        </w:rPr>
      </w:pPr>
      <w:r w:rsidRPr="001C1B0A">
        <w:rPr>
          <w:rFonts w:ascii="Times New Roman" w:hAnsi="Times New Roman" w:cs="Times New Roman"/>
          <w:szCs w:val="24"/>
        </w:rPr>
        <w:t xml:space="preserve">Hodiernamente, o CIMINAS desenvolve e disponibiliza aos municípios consorciados diversos programas essenciais aos Municípios, tais como castração de cães e gatos; manutenção da iluminação pública de LED e lâmpadas convencionais; implantação de iluminação pública de LED; programas voltados à saúde, medicamentos, consultas e procedimentos; transporte e disposição final de resíduos sólidos; processo de locação e/ou prestação de serviços de veículos tipo vans com ou sem motoristas; locação e/ou prestação de serviços de máquinas, caminhões e outros equipamentos; prestação de serviços de loteamento, topografia; locação de estrutura para festas e eventos, regularização fundiária urbana; aquisição de massa asfáltica; aquisição de pneus; aquisição de materiais de informática; aquisição de veículos 0 km; extensão de rede e </w:t>
      </w:r>
      <w:r w:rsidRPr="001C1B0A">
        <w:rPr>
          <w:rFonts w:ascii="Times New Roman" w:hAnsi="Times New Roman" w:cs="Times New Roman"/>
          <w:szCs w:val="24"/>
        </w:rPr>
        <w:lastRenderedPageBreak/>
        <w:t>todos os serviços e atividades que poderão serem prestados e contratados conforme as disposições previstas no contrato de consórcio.</w:t>
      </w:r>
    </w:p>
    <w:p w14:paraId="2EA5D182" w14:textId="77777777" w:rsidR="00135CC0" w:rsidRPr="001C1B0A" w:rsidRDefault="00135CC0" w:rsidP="00135CC0">
      <w:pPr>
        <w:spacing w:after="0" w:line="360" w:lineRule="auto"/>
        <w:ind w:firstLine="1418"/>
        <w:rPr>
          <w:rFonts w:ascii="Times New Roman" w:hAnsi="Times New Roman" w:cs="Times New Roman"/>
          <w:szCs w:val="24"/>
        </w:rPr>
      </w:pPr>
    </w:p>
    <w:p w14:paraId="2A634477" w14:textId="77777777" w:rsidR="00135CC0" w:rsidRPr="001C1B0A" w:rsidRDefault="00135CC0" w:rsidP="00135CC0">
      <w:pPr>
        <w:spacing w:after="0" w:line="360" w:lineRule="auto"/>
        <w:ind w:firstLine="708"/>
        <w:rPr>
          <w:rFonts w:ascii="Times New Roman" w:hAnsi="Times New Roman" w:cs="Times New Roman"/>
          <w:szCs w:val="24"/>
        </w:rPr>
      </w:pPr>
    </w:p>
    <w:p w14:paraId="3D4653B6"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rPr>
      </w:pPr>
      <w:r w:rsidRPr="001C1B0A">
        <w:rPr>
          <w:rFonts w:ascii="Times New Roman" w:hAnsi="Times New Roman" w:cs="Times New Roman"/>
          <w:szCs w:val="24"/>
        </w:rPr>
        <w:t xml:space="preserve">É importante frisar que a adesão do município ao Consórcio não obriga </w:t>
      </w:r>
      <w:r w:rsidRPr="001C1B0A">
        <w:rPr>
          <w:rFonts w:ascii="Times New Roman" w:hAnsi="Times New Roman" w:cs="Times New Roman"/>
          <w:szCs w:val="24"/>
          <w:u w:val="single"/>
        </w:rPr>
        <w:t>automaticamente</w:t>
      </w:r>
      <w:r w:rsidRPr="001C1B0A">
        <w:rPr>
          <w:rFonts w:ascii="Times New Roman" w:hAnsi="Times New Roman" w:cs="Times New Roman"/>
          <w:szCs w:val="24"/>
        </w:rPr>
        <w:t xml:space="preserve"> o Município em relação aos serviços oferecidos, devendo o Município manifestar interesse e firmar o devido Contrato de Programa ou adesão - caso a caso conforme seu interesse - com o CIMINAS, nos termos da Lei Federal n° 11.107/05. </w:t>
      </w:r>
    </w:p>
    <w:p w14:paraId="4E0635B9"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rPr>
      </w:pPr>
    </w:p>
    <w:p w14:paraId="5F47D46B"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rPr>
      </w:pPr>
      <w:r w:rsidRPr="001C1B0A">
        <w:rPr>
          <w:rFonts w:ascii="Times New Roman" w:hAnsi="Times New Roman" w:cs="Times New Roman"/>
          <w:szCs w:val="24"/>
        </w:rPr>
        <w:t xml:space="preserve">Salientamos que a aprovação do presente Projeto de Lei, inicialmente </w:t>
      </w:r>
      <w:r w:rsidRPr="001C1B0A">
        <w:rPr>
          <w:rFonts w:ascii="Times New Roman" w:hAnsi="Times New Roman" w:cs="Times New Roman"/>
          <w:b/>
          <w:bCs/>
          <w:szCs w:val="24"/>
          <w:u w:val="single"/>
        </w:rPr>
        <w:t>NÃO</w:t>
      </w:r>
      <w:r w:rsidRPr="001C1B0A">
        <w:rPr>
          <w:rFonts w:ascii="Times New Roman" w:hAnsi="Times New Roman" w:cs="Times New Roman"/>
          <w:b/>
          <w:bCs/>
          <w:szCs w:val="24"/>
        </w:rPr>
        <w:t xml:space="preserve"> </w:t>
      </w:r>
      <w:r w:rsidRPr="001C1B0A">
        <w:rPr>
          <w:rFonts w:ascii="Times New Roman" w:hAnsi="Times New Roman" w:cs="Times New Roman"/>
          <w:szCs w:val="24"/>
        </w:rPr>
        <w:t xml:space="preserve">culmina em despesas ao Município ingressante no CIMINAS, a não ser as contratações de programas que irá gerar o rateio proporcional - mediante Contrato de Rateio, que conforme </w:t>
      </w:r>
      <w:r w:rsidRPr="001C1B0A">
        <w:rPr>
          <w:rFonts w:ascii="Times New Roman" w:hAnsi="Times New Roman" w:cs="Times New Roman"/>
          <w:bCs/>
          <w:szCs w:val="24"/>
        </w:rPr>
        <w:t xml:space="preserve">artigo 8º, da Lei n. 11.107/2005 </w:t>
      </w:r>
      <w:r w:rsidRPr="001C1B0A">
        <w:rPr>
          <w:rFonts w:ascii="Times New Roman" w:hAnsi="Times New Roman" w:cs="Times New Roman"/>
          <w:szCs w:val="24"/>
        </w:rPr>
        <w:t>e artigos 13 ss. do Decreto Federal nº 6.017/07</w:t>
      </w:r>
      <w:r w:rsidRPr="001C1B0A">
        <w:rPr>
          <w:rFonts w:ascii="Times New Roman" w:hAnsi="Times New Roman" w:cs="Times New Roman"/>
          <w:bCs/>
          <w:szCs w:val="24"/>
        </w:rPr>
        <w:t xml:space="preserve">, o artigo 1º, da Resolução nº 001, de 10 de abril de 2025 que trata do rateio e o artigo 1º da Portaria nº 48/2025, a </w:t>
      </w:r>
      <w:r w:rsidRPr="001C1B0A">
        <w:rPr>
          <w:rFonts w:ascii="Times New Roman" w:hAnsi="Times New Roman" w:cs="Times New Roman"/>
          <w:szCs w:val="24"/>
        </w:rPr>
        <w:t>entrega de recursos financeiros será no importe de até 5% (cinco por cento) para prestação de serviços em geral e de 2,5% (dois virgula cinco por cento) para prestação de serviços relacionados à saúde, educação e assistência social, ambas alíquotas são efetuadas a título de rateio e nos casos de adesão de atas não haverá nenhum custo. Para adequação a lei dos consórcios, se for o caso, assembleia geral do consórcio poderá alterar a forma de cobrança, no caso de</w:t>
      </w:r>
    </w:p>
    <w:p w14:paraId="61AD0162"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rPr>
      </w:pPr>
    </w:p>
    <w:p w14:paraId="451AF7C0"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shd w:val="clear" w:color="auto" w:fill="FFFFFF"/>
        </w:rPr>
      </w:pPr>
      <w:r w:rsidRPr="001C1B0A">
        <w:rPr>
          <w:rFonts w:ascii="Times New Roman" w:hAnsi="Times New Roman" w:cs="Times New Roman"/>
          <w:szCs w:val="24"/>
        </w:rPr>
        <w:t xml:space="preserve">Nessa esteira, a gestão associada de serviços busca reduzir gastos e aumentar a qualidade dos serviços prestados à população. </w:t>
      </w:r>
      <w:r w:rsidRPr="001C1B0A">
        <w:rPr>
          <w:rFonts w:ascii="Times New Roman" w:hAnsi="Times New Roman" w:cs="Times New Roman"/>
          <w:szCs w:val="24"/>
          <w:shd w:val="clear" w:color="auto" w:fill="FFFFFF"/>
        </w:rPr>
        <w:t>Assim sendo, e contando com a costumeira compreensão dos Senhores Edis, aguardamos a aprovação do referido Projeto de Lei.</w:t>
      </w:r>
    </w:p>
    <w:p w14:paraId="369F50D9"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rPr>
      </w:pPr>
    </w:p>
    <w:p w14:paraId="18ED7558"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Aproveito a oportunidade para reiterar as Vossas Excelências os protestos de estima e consideração.</w:t>
      </w:r>
    </w:p>
    <w:p w14:paraId="68BB62A5"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shd w:val="clear" w:color="auto" w:fill="FFFFFF"/>
        </w:rPr>
      </w:pPr>
    </w:p>
    <w:p w14:paraId="77C43E30" w14:textId="77777777" w:rsidR="00135CC0" w:rsidRPr="001C1B0A" w:rsidRDefault="00135CC0" w:rsidP="00135CC0">
      <w:pPr>
        <w:pStyle w:val="PargrafodaLista"/>
        <w:spacing w:after="0" w:line="360" w:lineRule="auto"/>
        <w:ind w:left="0" w:firstLine="708"/>
        <w:contextualSpacing w:val="0"/>
        <w:rPr>
          <w:rFonts w:ascii="Times New Roman" w:hAnsi="Times New Roman" w:cs="Times New Roman"/>
          <w:szCs w:val="24"/>
          <w:shd w:val="clear" w:color="auto" w:fill="FFFFFF"/>
        </w:rPr>
      </w:pPr>
    </w:p>
    <w:p w14:paraId="3E92A702" w14:textId="77777777" w:rsidR="00135CC0" w:rsidRPr="001C1B0A" w:rsidRDefault="00135CC0" w:rsidP="00135CC0">
      <w:pPr>
        <w:spacing w:after="0" w:line="360" w:lineRule="auto"/>
        <w:jc w:val="center"/>
        <w:rPr>
          <w:rFonts w:ascii="Times New Roman" w:hAnsi="Times New Roman" w:cs="Times New Roman"/>
          <w:szCs w:val="24"/>
          <w:shd w:val="clear" w:color="auto" w:fill="FFFFFF"/>
        </w:rPr>
      </w:pPr>
      <w:r w:rsidRPr="001C1B0A">
        <w:rPr>
          <w:rFonts w:ascii="Times New Roman" w:hAnsi="Times New Roman" w:cs="Times New Roman"/>
          <w:szCs w:val="24"/>
          <w:shd w:val="clear" w:color="auto" w:fill="FFFFFF"/>
        </w:rPr>
        <w:t>Daniel Pereira do Couto</w:t>
      </w:r>
    </w:p>
    <w:p w14:paraId="1B1DBD0A" w14:textId="77777777" w:rsidR="00135CC0" w:rsidRPr="001C1B0A" w:rsidRDefault="00135CC0" w:rsidP="00135CC0">
      <w:pPr>
        <w:spacing w:after="0" w:line="360" w:lineRule="auto"/>
        <w:jc w:val="center"/>
        <w:rPr>
          <w:rFonts w:ascii="Times New Roman" w:hAnsi="Times New Roman" w:cs="Times New Roman"/>
          <w:b/>
          <w:bCs/>
          <w:szCs w:val="24"/>
          <w:shd w:val="clear" w:color="auto" w:fill="FFFFFF"/>
        </w:rPr>
      </w:pPr>
      <w:r w:rsidRPr="001C1B0A">
        <w:rPr>
          <w:rFonts w:ascii="Times New Roman" w:hAnsi="Times New Roman" w:cs="Times New Roman"/>
          <w:b/>
          <w:bCs/>
          <w:szCs w:val="24"/>
          <w:shd w:val="clear" w:color="auto" w:fill="FFFFFF"/>
        </w:rPr>
        <w:t>Prefeito Municipal</w:t>
      </w:r>
    </w:p>
    <w:p w14:paraId="3FCF7320" w14:textId="77777777" w:rsidR="00135CC0" w:rsidRDefault="00135CC0" w:rsidP="00DB1DAA"/>
    <w:p w14:paraId="1DDF2221" w14:textId="77777777" w:rsidR="00135CC0" w:rsidRDefault="00135CC0" w:rsidP="00DB1DAA"/>
    <w:p w14:paraId="1F4B3325" w14:textId="77777777" w:rsidR="00135CC0" w:rsidRDefault="00135CC0" w:rsidP="00DB1DAA"/>
    <w:p w14:paraId="4A2F549C" w14:textId="77777777" w:rsidR="00135CC0" w:rsidRPr="00DB1DAA" w:rsidRDefault="00135CC0" w:rsidP="00DB1DAA"/>
    <w:p w14:paraId="3853FE5E" w14:textId="79D75C7C" w:rsidR="00037B5A" w:rsidRPr="006044A2" w:rsidRDefault="00037B5A" w:rsidP="00037B5A">
      <w:pPr>
        <w:jc w:val="center"/>
      </w:pPr>
    </w:p>
    <w:sectPr w:rsidR="00037B5A" w:rsidRPr="006044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Google Sans">
    <w:altName w:val="Sylfaen"/>
    <w:charset w:val="00"/>
    <w:family w:val="auto"/>
    <w:pitch w:val="variable"/>
    <w:sig w:usb0="E7FFAEFF" w:usb1="5000A4FB" w:usb2="00010A28" w:usb3="00000000" w:csb0="0001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6649"/>
    <w:multiLevelType w:val="multilevel"/>
    <w:tmpl w:val="37D653E6"/>
    <w:lvl w:ilvl="0">
      <w:start w:val="1"/>
      <w:numFmt w:val="upperRoman"/>
      <w:pStyle w:val="Ttulo1"/>
      <w:lvlText w:val="TÍTULO %1."/>
      <w:lvlJc w:val="right"/>
      <w:pPr>
        <w:ind w:left="360" w:hanging="360"/>
      </w:pPr>
      <w:rPr>
        <w:rFonts w:hint="default"/>
      </w:r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837516C"/>
    <w:multiLevelType w:val="hybridMultilevel"/>
    <w:tmpl w:val="508A30F0"/>
    <w:lvl w:ilvl="0" w:tplc="6BD2B4D2">
      <w:start w:val="1"/>
      <w:numFmt w:val="ordinal"/>
      <w:pStyle w:val="Ttulo3"/>
      <w:lvlText w:val="Art. %1."/>
      <w:lvlJc w:val="right"/>
      <w:pPr>
        <w:ind w:left="0" w:firstLine="79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5E73DC"/>
    <w:multiLevelType w:val="multilevel"/>
    <w:tmpl w:val="127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619FB"/>
    <w:multiLevelType w:val="multilevel"/>
    <w:tmpl w:val="CAC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3418F"/>
    <w:multiLevelType w:val="hybridMultilevel"/>
    <w:tmpl w:val="5904456C"/>
    <w:lvl w:ilvl="0" w:tplc="D9760A76">
      <w:start w:val="1"/>
      <w:numFmt w:val="upperRoman"/>
      <w:lvlText w:val="CAPÍTULO  %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DC5735"/>
    <w:multiLevelType w:val="hybridMultilevel"/>
    <w:tmpl w:val="E9FE62B0"/>
    <w:lvl w:ilvl="0" w:tplc="6400DA2A">
      <w:start w:val="1"/>
      <w:numFmt w:val="upperRoman"/>
      <w:lvlText w:val="%1"/>
      <w:lvlJc w:val="left"/>
      <w:pPr>
        <w:ind w:left="272" w:hanging="131"/>
      </w:pPr>
      <w:rPr>
        <w:rFonts w:ascii="Arial" w:eastAsia="Arial MT" w:hAnsi="Arial" w:cs="Arial" w:hint="default"/>
        <w:w w:val="100"/>
        <w:sz w:val="24"/>
        <w:szCs w:val="24"/>
        <w:lang w:val="pt-PT" w:eastAsia="en-US" w:bidi="ar-SA"/>
      </w:rPr>
    </w:lvl>
    <w:lvl w:ilvl="1" w:tplc="1510562A">
      <w:numFmt w:val="bullet"/>
      <w:lvlText w:val="•"/>
      <w:lvlJc w:val="left"/>
      <w:pPr>
        <w:ind w:left="1312" w:hanging="131"/>
      </w:pPr>
      <w:rPr>
        <w:rFonts w:hint="default"/>
        <w:lang w:val="pt-PT" w:eastAsia="en-US" w:bidi="ar-SA"/>
      </w:rPr>
    </w:lvl>
    <w:lvl w:ilvl="2" w:tplc="2180870E">
      <w:numFmt w:val="bullet"/>
      <w:lvlText w:val="•"/>
      <w:lvlJc w:val="left"/>
      <w:pPr>
        <w:ind w:left="2345" w:hanging="131"/>
      </w:pPr>
      <w:rPr>
        <w:rFonts w:hint="default"/>
        <w:lang w:val="pt-PT" w:eastAsia="en-US" w:bidi="ar-SA"/>
      </w:rPr>
    </w:lvl>
    <w:lvl w:ilvl="3" w:tplc="A276FD84">
      <w:numFmt w:val="bullet"/>
      <w:lvlText w:val="•"/>
      <w:lvlJc w:val="left"/>
      <w:pPr>
        <w:ind w:left="3377" w:hanging="131"/>
      </w:pPr>
      <w:rPr>
        <w:rFonts w:hint="default"/>
        <w:lang w:val="pt-PT" w:eastAsia="en-US" w:bidi="ar-SA"/>
      </w:rPr>
    </w:lvl>
    <w:lvl w:ilvl="4" w:tplc="78AA9602">
      <w:numFmt w:val="bullet"/>
      <w:lvlText w:val="•"/>
      <w:lvlJc w:val="left"/>
      <w:pPr>
        <w:ind w:left="4410" w:hanging="131"/>
      </w:pPr>
      <w:rPr>
        <w:rFonts w:hint="default"/>
        <w:lang w:val="pt-PT" w:eastAsia="en-US" w:bidi="ar-SA"/>
      </w:rPr>
    </w:lvl>
    <w:lvl w:ilvl="5" w:tplc="6AACACAA">
      <w:numFmt w:val="bullet"/>
      <w:lvlText w:val="•"/>
      <w:lvlJc w:val="left"/>
      <w:pPr>
        <w:ind w:left="5443" w:hanging="131"/>
      </w:pPr>
      <w:rPr>
        <w:rFonts w:hint="default"/>
        <w:lang w:val="pt-PT" w:eastAsia="en-US" w:bidi="ar-SA"/>
      </w:rPr>
    </w:lvl>
    <w:lvl w:ilvl="6" w:tplc="722EED2E">
      <w:numFmt w:val="bullet"/>
      <w:lvlText w:val="•"/>
      <w:lvlJc w:val="left"/>
      <w:pPr>
        <w:ind w:left="6475" w:hanging="131"/>
      </w:pPr>
      <w:rPr>
        <w:rFonts w:hint="default"/>
        <w:lang w:val="pt-PT" w:eastAsia="en-US" w:bidi="ar-SA"/>
      </w:rPr>
    </w:lvl>
    <w:lvl w:ilvl="7" w:tplc="A384AA50">
      <w:numFmt w:val="bullet"/>
      <w:lvlText w:val="•"/>
      <w:lvlJc w:val="left"/>
      <w:pPr>
        <w:ind w:left="7508" w:hanging="131"/>
      </w:pPr>
      <w:rPr>
        <w:rFonts w:hint="default"/>
        <w:lang w:val="pt-PT" w:eastAsia="en-US" w:bidi="ar-SA"/>
      </w:rPr>
    </w:lvl>
    <w:lvl w:ilvl="8" w:tplc="5A664DAE">
      <w:numFmt w:val="bullet"/>
      <w:lvlText w:val="•"/>
      <w:lvlJc w:val="left"/>
      <w:pPr>
        <w:ind w:left="8541" w:hanging="131"/>
      </w:pPr>
      <w:rPr>
        <w:rFonts w:hint="default"/>
        <w:lang w:val="pt-PT" w:eastAsia="en-US" w:bidi="ar-SA"/>
      </w:rPr>
    </w:lvl>
  </w:abstractNum>
  <w:abstractNum w:abstractNumId="6" w15:restartNumberingAfterBreak="0">
    <w:nsid w:val="4AFB4767"/>
    <w:multiLevelType w:val="hybridMultilevel"/>
    <w:tmpl w:val="9BCC75E6"/>
    <w:lvl w:ilvl="0" w:tplc="B716592C">
      <w:start w:val="1"/>
      <w:numFmt w:val="upperRoman"/>
      <w:pStyle w:val="Ttulo4"/>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D0F7460"/>
    <w:multiLevelType w:val="multilevel"/>
    <w:tmpl w:val="D47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B1"/>
    <w:multiLevelType w:val="hybridMultilevel"/>
    <w:tmpl w:val="E88854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9672CD"/>
    <w:multiLevelType w:val="hybridMultilevel"/>
    <w:tmpl w:val="8102BB6A"/>
    <w:lvl w:ilvl="0" w:tplc="604A89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7F0CB0"/>
    <w:multiLevelType w:val="hybridMultilevel"/>
    <w:tmpl w:val="FD06690A"/>
    <w:lvl w:ilvl="0" w:tplc="2064E0BE">
      <w:start w:val="8"/>
      <w:numFmt w:val="upperRoman"/>
      <w:lvlText w:val="%1"/>
      <w:lvlJc w:val="left"/>
      <w:pPr>
        <w:ind w:left="749" w:hanging="323"/>
      </w:pPr>
      <w:rPr>
        <w:rFonts w:ascii="Arial" w:eastAsia="Arial MT" w:hAnsi="Arial" w:cs="Arial" w:hint="default"/>
        <w:w w:val="100"/>
        <w:sz w:val="24"/>
        <w:szCs w:val="24"/>
        <w:lang w:val="pt-PT" w:eastAsia="en-US" w:bidi="ar-SA"/>
      </w:rPr>
    </w:lvl>
    <w:lvl w:ilvl="1" w:tplc="84F89A10">
      <w:numFmt w:val="bullet"/>
      <w:lvlText w:val="•"/>
      <w:lvlJc w:val="left"/>
      <w:pPr>
        <w:ind w:left="1600" w:hanging="323"/>
      </w:pPr>
      <w:rPr>
        <w:rFonts w:hint="default"/>
        <w:lang w:val="pt-PT" w:eastAsia="en-US" w:bidi="ar-SA"/>
      </w:rPr>
    </w:lvl>
    <w:lvl w:ilvl="2" w:tplc="EA16D792">
      <w:numFmt w:val="bullet"/>
      <w:lvlText w:val="•"/>
      <w:lvlJc w:val="left"/>
      <w:pPr>
        <w:ind w:left="2601" w:hanging="323"/>
      </w:pPr>
      <w:rPr>
        <w:rFonts w:hint="default"/>
        <w:lang w:val="pt-PT" w:eastAsia="en-US" w:bidi="ar-SA"/>
      </w:rPr>
    </w:lvl>
    <w:lvl w:ilvl="3" w:tplc="B3F43210">
      <w:numFmt w:val="bullet"/>
      <w:lvlText w:val="•"/>
      <w:lvlJc w:val="left"/>
      <w:pPr>
        <w:ind w:left="3601" w:hanging="323"/>
      </w:pPr>
      <w:rPr>
        <w:rFonts w:hint="default"/>
        <w:lang w:val="pt-PT" w:eastAsia="en-US" w:bidi="ar-SA"/>
      </w:rPr>
    </w:lvl>
    <w:lvl w:ilvl="4" w:tplc="D6A632CE">
      <w:numFmt w:val="bullet"/>
      <w:lvlText w:val="•"/>
      <w:lvlJc w:val="left"/>
      <w:pPr>
        <w:ind w:left="4602" w:hanging="323"/>
      </w:pPr>
      <w:rPr>
        <w:rFonts w:hint="default"/>
        <w:lang w:val="pt-PT" w:eastAsia="en-US" w:bidi="ar-SA"/>
      </w:rPr>
    </w:lvl>
    <w:lvl w:ilvl="5" w:tplc="67C68608">
      <w:numFmt w:val="bullet"/>
      <w:lvlText w:val="•"/>
      <w:lvlJc w:val="left"/>
      <w:pPr>
        <w:ind w:left="5603" w:hanging="323"/>
      </w:pPr>
      <w:rPr>
        <w:rFonts w:hint="default"/>
        <w:lang w:val="pt-PT" w:eastAsia="en-US" w:bidi="ar-SA"/>
      </w:rPr>
    </w:lvl>
    <w:lvl w:ilvl="6" w:tplc="7AF8F57E">
      <w:numFmt w:val="bullet"/>
      <w:lvlText w:val="•"/>
      <w:lvlJc w:val="left"/>
      <w:pPr>
        <w:ind w:left="6603" w:hanging="323"/>
      </w:pPr>
      <w:rPr>
        <w:rFonts w:hint="default"/>
        <w:lang w:val="pt-PT" w:eastAsia="en-US" w:bidi="ar-SA"/>
      </w:rPr>
    </w:lvl>
    <w:lvl w:ilvl="7" w:tplc="8B166FF0">
      <w:numFmt w:val="bullet"/>
      <w:lvlText w:val="•"/>
      <w:lvlJc w:val="left"/>
      <w:pPr>
        <w:ind w:left="7604" w:hanging="323"/>
      </w:pPr>
      <w:rPr>
        <w:rFonts w:hint="default"/>
        <w:lang w:val="pt-PT" w:eastAsia="en-US" w:bidi="ar-SA"/>
      </w:rPr>
    </w:lvl>
    <w:lvl w:ilvl="8" w:tplc="D062CD1E">
      <w:numFmt w:val="bullet"/>
      <w:lvlText w:val="•"/>
      <w:lvlJc w:val="left"/>
      <w:pPr>
        <w:ind w:left="8605" w:hanging="323"/>
      </w:pPr>
      <w:rPr>
        <w:rFonts w:hint="default"/>
        <w:lang w:val="pt-PT" w:eastAsia="en-US" w:bidi="ar-SA"/>
      </w:rPr>
    </w:lvl>
  </w:abstractNum>
  <w:abstractNum w:abstractNumId="11" w15:restartNumberingAfterBreak="0">
    <w:nsid w:val="5A8E36BF"/>
    <w:multiLevelType w:val="multilevel"/>
    <w:tmpl w:val="1496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6"/>
  </w:num>
  <w:num w:numId="6">
    <w:abstractNumId w:val="11"/>
  </w:num>
  <w:num w:numId="7">
    <w:abstractNumId w:val="6"/>
    <w:lvlOverride w:ilvl="0">
      <w:startOverride w:val="1"/>
    </w:lvlOverride>
  </w:num>
  <w:num w:numId="8">
    <w:abstractNumId w:val="2"/>
  </w:num>
  <w:num w:numId="9">
    <w:abstractNumId w:val="6"/>
    <w:lvlOverride w:ilvl="0">
      <w:startOverride w:val="1"/>
    </w:lvlOverride>
  </w:num>
  <w:num w:numId="10">
    <w:abstractNumId w:val="10"/>
  </w:num>
  <w:num w:numId="11">
    <w:abstractNumId w:val="5"/>
  </w:num>
  <w:num w:numId="12">
    <w:abstractNumId w:val="6"/>
    <w:lvlOverride w:ilvl="0">
      <w:startOverride w:val="1"/>
    </w:lvlOverride>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0F"/>
    <w:rsid w:val="00037B5A"/>
    <w:rsid w:val="00063453"/>
    <w:rsid w:val="000A2E7E"/>
    <w:rsid w:val="000B51B3"/>
    <w:rsid w:val="000C357E"/>
    <w:rsid w:val="00135CC0"/>
    <w:rsid w:val="00194C6B"/>
    <w:rsid w:val="001A057D"/>
    <w:rsid w:val="001B6135"/>
    <w:rsid w:val="001C1B0A"/>
    <w:rsid w:val="00205B2E"/>
    <w:rsid w:val="00214DAA"/>
    <w:rsid w:val="00232CB7"/>
    <w:rsid w:val="0027320D"/>
    <w:rsid w:val="002B058A"/>
    <w:rsid w:val="002D6DEA"/>
    <w:rsid w:val="002E4EF0"/>
    <w:rsid w:val="002E526B"/>
    <w:rsid w:val="002F10E8"/>
    <w:rsid w:val="002F4E5C"/>
    <w:rsid w:val="002F7C52"/>
    <w:rsid w:val="003405B7"/>
    <w:rsid w:val="00374160"/>
    <w:rsid w:val="003B7C6D"/>
    <w:rsid w:val="003C54FE"/>
    <w:rsid w:val="003E433B"/>
    <w:rsid w:val="0041418D"/>
    <w:rsid w:val="0042446C"/>
    <w:rsid w:val="0043303B"/>
    <w:rsid w:val="00436029"/>
    <w:rsid w:val="0046672F"/>
    <w:rsid w:val="00503B8F"/>
    <w:rsid w:val="0050414F"/>
    <w:rsid w:val="005352AB"/>
    <w:rsid w:val="0053687D"/>
    <w:rsid w:val="00567652"/>
    <w:rsid w:val="0058104D"/>
    <w:rsid w:val="005D6146"/>
    <w:rsid w:val="006044A2"/>
    <w:rsid w:val="00620DAC"/>
    <w:rsid w:val="00625246"/>
    <w:rsid w:val="0063579E"/>
    <w:rsid w:val="006719EB"/>
    <w:rsid w:val="00691E86"/>
    <w:rsid w:val="006C68BE"/>
    <w:rsid w:val="006D620C"/>
    <w:rsid w:val="006E175D"/>
    <w:rsid w:val="00720E44"/>
    <w:rsid w:val="0073619A"/>
    <w:rsid w:val="007512CE"/>
    <w:rsid w:val="007571D8"/>
    <w:rsid w:val="0075750F"/>
    <w:rsid w:val="00776D44"/>
    <w:rsid w:val="007C1A47"/>
    <w:rsid w:val="007D4AF5"/>
    <w:rsid w:val="007D6E2E"/>
    <w:rsid w:val="00846C45"/>
    <w:rsid w:val="008514E1"/>
    <w:rsid w:val="00884FB9"/>
    <w:rsid w:val="008D550E"/>
    <w:rsid w:val="008F63A5"/>
    <w:rsid w:val="0091487C"/>
    <w:rsid w:val="00945AFD"/>
    <w:rsid w:val="00961D98"/>
    <w:rsid w:val="00973F92"/>
    <w:rsid w:val="009754EB"/>
    <w:rsid w:val="00997EB0"/>
    <w:rsid w:val="009D7212"/>
    <w:rsid w:val="00A04B0F"/>
    <w:rsid w:val="00A05F40"/>
    <w:rsid w:val="00A35CF1"/>
    <w:rsid w:val="00A375A7"/>
    <w:rsid w:val="00A47548"/>
    <w:rsid w:val="00A67EF9"/>
    <w:rsid w:val="00A72F53"/>
    <w:rsid w:val="00A9068E"/>
    <w:rsid w:val="00B01D0B"/>
    <w:rsid w:val="00B049A1"/>
    <w:rsid w:val="00B078D0"/>
    <w:rsid w:val="00B12C61"/>
    <w:rsid w:val="00B5262E"/>
    <w:rsid w:val="00B67E31"/>
    <w:rsid w:val="00B773F3"/>
    <w:rsid w:val="00B87EB3"/>
    <w:rsid w:val="00C31B53"/>
    <w:rsid w:val="00C62CE7"/>
    <w:rsid w:val="00C86C40"/>
    <w:rsid w:val="00CA0930"/>
    <w:rsid w:val="00CE3C53"/>
    <w:rsid w:val="00D008EE"/>
    <w:rsid w:val="00D0506F"/>
    <w:rsid w:val="00D446BE"/>
    <w:rsid w:val="00D44EC4"/>
    <w:rsid w:val="00DB1DAA"/>
    <w:rsid w:val="00DC49A7"/>
    <w:rsid w:val="00DD6CA4"/>
    <w:rsid w:val="00E07CDF"/>
    <w:rsid w:val="00E30F54"/>
    <w:rsid w:val="00E5704F"/>
    <w:rsid w:val="00E868DD"/>
    <w:rsid w:val="00EA1C63"/>
    <w:rsid w:val="00EB7D00"/>
    <w:rsid w:val="00ED0100"/>
    <w:rsid w:val="00F31CB1"/>
    <w:rsid w:val="00F50D05"/>
    <w:rsid w:val="00F773B4"/>
    <w:rsid w:val="00F77B18"/>
    <w:rsid w:val="00FA2308"/>
    <w:rsid w:val="00FA774F"/>
    <w:rsid w:val="00FC6FAD"/>
    <w:rsid w:val="00FC7D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8419F"/>
  <w15:chartTrackingRefBased/>
  <w15:docId w15:val="{5C1BC92A-107D-4594-843F-464BD1B6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52"/>
    <w:pPr>
      <w:spacing w:after="40" w:line="360" w:lineRule="atLeast"/>
      <w:jc w:val="both"/>
    </w:pPr>
    <w:rPr>
      <w:rFonts w:ascii="Google Sans" w:hAnsi="Google Sans"/>
      <w:sz w:val="24"/>
    </w:rPr>
  </w:style>
  <w:style w:type="paragraph" w:styleId="Ttulo1">
    <w:name w:val="heading 1"/>
    <w:basedOn w:val="Normal"/>
    <w:next w:val="Normal"/>
    <w:link w:val="Ttulo1Char"/>
    <w:uiPriority w:val="9"/>
    <w:qFormat/>
    <w:rsid w:val="00720E44"/>
    <w:pPr>
      <w:numPr>
        <w:numId w:val="2"/>
      </w:numPr>
      <w:spacing w:before="40"/>
      <w:ind w:left="0" w:firstLine="0"/>
      <w:jc w:val="center"/>
      <w:outlineLvl w:val="0"/>
    </w:pPr>
    <w:rPr>
      <w:rFonts w:eastAsiaTheme="majorEastAsia" w:cstheme="majorBidi"/>
      <w:b/>
      <w:szCs w:val="40"/>
    </w:rPr>
  </w:style>
  <w:style w:type="paragraph" w:styleId="Ttulo2">
    <w:name w:val="heading 2"/>
    <w:basedOn w:val="Normal"/>
    <w:next w:val="Normal"/>
    <w:link w:val="Ttulo2Char"/>
    <w:uiPriority w:val="9"/>
    <w:unhideWhenUsed/>
    <w:qFormat/>
    <w:rsid w:val="00D44EC4"/>
    <w:pPr>
      <w:keepNext/>
      <w:keepLines/>
      <w:numPr>
        <w:ilvl w:val="1"/>
        <w:numId w:val="2"/>
      </w:numPr>
      <w:spacing w:before="40"/>
      <w:jc w:val="center"/>
      <w:outlineLvl w:val="1"/>
    </w:pPr>
    <w:rPr>
      <w:rFonts w:eastAsiaTheme="majorEastAsia" w:cstheme="majorBidi"/>
      <w:szCs w:val="32"/>
    </w:rPr>
  </w:style>
  <w:style w:type="paragraph" w:styleId="Ttulo3">
    <w:name w:val="heading 3"/>
    <w:basedOn w:val="Normal"/>
    <w:next w:val="Normal"/>
    <w:link w:val="Ttulo3Char"/>
    <w:uiPriority w:val="9"/>
    <w:unhideWhenUsed/>
    <w:qFormat/>
    <w:rsid w:val="00063453"/>
    <w:pPr>
      <w:numPr>
        <w:numId w:val="4"/>
      </w:numPr>
      <w:spacing w:before="40"/>
      <w:outlineLvl w:val="2"/>
    </w:pPr>
    <w:rPr>
      <w:rFonts w:eastAsiaTheme="majorEastAsia" w:cstheme="majorBidi"/>
      <w:szCs w:val="28"/>
    </w:rPr>
  </w:style>
  <w:style w:type="paragraph" w:styleId="Ttulo4">
    <w:name w:val="heading 4"/>
    <w:basedOn w:val="Normal"/>
    <w:next w:val="Normal"/>
    <w:link w:val="Ttulo4Char"/>
    <w:uiPriority w:val="9"/>
    <w:unhideWhenUsed/>
    <w:qFormat/>
    <w:rsid w:val="007D4AF5"/>
    <w:pPr>
      <w:numPr>
        <w:numId w:val="5"/>
      </w:numPr>
      <w:spacing w:before="40"/>
      <w:outlineLvl w:val="3"/>
    </w:pPr>
    <w:rPr>
      <w:rFonts w:eastAsiaTheme="majorEastAsia" w:cstheme="majorBidi"/>
      <w:iCs/>
    </w:rPr>
  </w:style>
  <w:style w:type="paragraph" w:styleId="Ttulo5">
    <w:name w:val="heading 5"/>
    <w:basedOn w:val="Normal"/>
    <w:next w:val="Normal"/>
    <w:link w:val="Ttulo5Char"/>
    <w:uiPriority w:val="9"/>
    <w:semiHidden/>
    <w:unhideWhenUsed/>
    <w:qFormat/>
    <w:rsid w:val="0075750F"/>
    <w:pPr>
      <w:keepNext/>
      <w:keepLines/>
      <w:numPr>
        <w:ilvl w:val="4"/>
        <w:numId w:val="2"/>
      </w:numPr>
      <w:spacing w:before="8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5750F"/>
    <w:pPr>
      <w:keepNext/>
      <w:keepLines/>
      <w:numPr>
        <w:ilvl w:val="5"/>
        <w:numId w:val="2"/>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5750F"/>
    <w:pPr>
      <w:keepNext/>
      <w:keepLines/>
      <w:numPr>
        <w:ilvl w:val="6"/>
        <w:numId w:val="2"/>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5750F"/>
    <w:pPr>
      <w:keepNext/>
      <w:keepLines/>
      <w:numPr>
        <w:ilvl w:val="7"/>
        <w:numId w:val="2"/>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5750F"/>
    <w:pPr>
      <w:keepNext/>
      <w:keepLines/>
      <w:numPr>
        <w:ilvl w:val="8"/>
        <w:numId w:val="2"/>
      </w:numPr>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0E44"/>
    <w:rPr>
      <w:rFonts w:ascii="Google Sans" w:eastAsiaTheme="majorEastAsia" w:hAnsi="Google Sans" w:cstheme="majorBidi"/>
      <w:b/>
      <w:sz w:val="24"/>
      <w:szCs w:val="40"/>
    </w:rPr>
  </w:style>
  <w:style w:type="character" w:customStyle="1" w:styleId="Ttulo2Char">
    <w:name w:val="Título 2 Char"/>
    <w:basedOn w:val="Fontepargpadro"/>
    <w:link w:val="Ttulo2"/>
    <w:uiPriority w:val="9"/>
    <w:rsid w:val="00D44EC4"/>
    <w:rPr>
      <w:rFonts w:ascii="Google Sans" w:eastAsiaTheme="majorEastAsia" w:hAnsi="Google Sans" w:cstheme="majorBidi"/>
      <w:sz w:val="24"/>
      <w:szCs w:val="32"/>
    </w:rPr>
  </w:style>
  <w:style w:type="character" w:customStyle="1" w:styleId="Ttulo3Char">
    <w:name w:val="Título 3 Char"/>
    <w:basedOn w:val="Fontepargpadro"/>
    <w:link w:val="Ttulo3"/>
    <w:uiPriority w:val="9"/>
    <w:rsid w:val="00063453"/>
    <w:rPr>
      <w:rFonts w:ascii="Google Sans" w:eastAsiaTheme="majorEastAsia" w:hAnsi="Google Sans" w:cstheme="majorBidi"/>
      <w:sz w:val="24"/>
      <w:szCs w:val="28"/>
    </w:rPr>
  </w:style>
  <w:style w:type="character" w:customStyle="1" w:styleId="Ttulo4Char">
    <w:name w:val="Título 4 Char"/>
    <w:basedOn w:val="Fontepargpadro"/>
    <w:link w:val="Ttulo4"/>
    <w:uiPriority w:val="9"/>
    <w:rsid w:val="007D4AF5"/>
    <w:rPr>
      <w:rFonts w:ascii="Google Sans" w:eastAsiaTheme="majorEastAsia" w:hAnsi="Google Sans" w:cstheme="majorBidi"/>
      <w:iCs/>
      <w:sz w:val="24"/>
    </w:rPr>
  </w:style>
  <w:style w:type="character" w:customStyle="1" w:styleId="Ttulo5Char">
    <w:name w:val="Título 5 Char"/>
    <w:basedOn w:val="Fontepargpadro"/>
    <w:link w:val="Ttulo5"/>
    <w:uiPriority w:val="9"/>
    <w:semiHidden/>
    <w:rsid w:val="0075750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5750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750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750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750F"/>
    <w:rPr>
      <w:rFonts w:eastAsiaTheme="majorEastAsia" w:cstheme="majorBidi"/>
      <w:color w:val="272727" w:themeColor="text1" w:themeTint="D8"/>
    </w:rPr>
  </w:style>
  <w:style w:type="paragraph" w:styleId="Ttulo">
    <w:name w:val="Title"/>
    <w:basedOn w:val="Normal"/>
    <w:next w:val="Normal"/>
    <w:link w:val="TtuloChar"/>
    <w:uiPriority w:val="10"/>
    <w:qFormat/>
    <w:rsid w:val="00757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575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5750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5750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750F"/>
    <w:pPr>
      <w:spacing w:before="160"/>
      <w:jc w:val="center"/>
    </w:pPr>
    <w:rPr>
      <w:i/>
      <w:iCs/>
      <w:color w:val="404040" w:themeColor="text1" w:themeTint="BF"/>
    </w:rPr>
  </w:style>
  <w:style w:type="character" w:customStyle="1" w:styleId="CitaoChar">
    <w:name w:val="Citação Char"/>
    <w:basedOn w:val="Fontepargpadro"/>
    <w:link w:val="Citao"/>
    <w:uiPriority w:val="29"/>
    <w:rsid w:val="0075750F"/>
    <w:rPr>
      <w:i/>
      <w:iCs/>
      <w:color w:val="404040" w:themeColor="text1" w:themeTint="BF"/>
    </w:rPr>
  </w:style>
  <w:style w:type="paragraph" w:styleId="PargrafodaLista">
    <w:name w:val="List Paragraph"/>
    <w:basedOn w:val="Normal"/>
    <w:uiPriority w:val="34"/>
    <w:qFormat/>
    <w:rsid w:val="0075750F"/>
    <w:pPr>
      <w:ind w:left="720"/>
      <w:contextualSpacing/>
    </w:pPr>
  </w:style>
  <w:style w:type="character" w:styleId="nfaseIntensa">
    <w:name w:val="Intense Emphasis"/>
    <w:basedOn w:val="Fontepargpadro"/>
    <w:uiPriority w:val="21"/>
    <w:qFormat/>
    <w:rsid w:val="0075750F"/>
    <w:rPr>
      <w:i/>
      <w:iCs/>
      <w:color w:val="2F5496" w:themeColor="accent1" w:themeShade="BF"/>
    </w:rPr>
  </w:style>
  <w:style w:type="paragraph" w:styleId="CitaoIntensa">
    <w:name w:val="Intense Quote"/>
    <w:basedOn w:val="Normal"/>
    <w:next w:val="Normal"/>
    <w:link w:val="CitaoIntensaChar"/>
    <w:uiPriority w:val="30"/>
    <w:qFormat/>
    <w:rsid w:val="00757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5750F"/>
    <w:rPr>
      <w:i/>
      <w:iCs/>
      <w:color w:val="2F5496" w:themeColor="accent1" w:themeShade="BF"/>
    </w:rPr>
  </w:style>
  <w:style w:type="character" w:styleId="RefernciaIntensa">
    <w:name w:val="Intense Reference"/>
    <w:basedOn w:val="Fontepargpadro"/>
    <w:uiPriority w:val="32"/>
    <w:qFormat/>
    <w:rsid w:val="0075750F"/>
    <w:rPr>
      <w:b/>
      <w:bCs/>
      <w:smallCaps/>
      <w:color w:val="2F5496" w:themeColor="accent1" w:themeShade="BF"/>
      <w:spacing w:val="5"/>
    </w:rPr>
  </w:style>
  <w:style w:type="paragraph" w:styleId="NormalWeb">
    <w:name w:val="Normal (Web)"/>
    <w:basedOn w:val="Normal"/>
    <w:uiPriority w:val="99"/>
    <w:semiHidden/>
    <w:unhideWhenUsed/>
    <w:rsid w:val="00205B2E"/>
    <w:rPr>
      <w:rFonts w:ascii="Times New Roman" w:hAnsi="Times New Roman" w:cs="Times New Roman"/>
      <w:szCs w:val="24"/>
    </w:rPr>
  </w:style>
  <w:style w:type="character" w:styleId="Forte">
    <w:name w:val="Strong"/>
    <w:uiPriority w:val="22"/>
    <w:qFormat/>
    <w:rsid w:val="00C62CE7"/>
    <w:rPr>
      <w:b/>
      <w:bCs/>
    </w:rPr>
  </w:style>
  <w:style w:type="character" w:customStyle="1" w:styleId="citation-1051">
    <w:name w:val="citation-1051"/>
    <w:basedOn w:val="Fontepargpadro"/>
    <w:rsid w:val="003C54FE"/>
  </w:style>
  <w:style w:type="character" w:customStyle="1" w:styleId="button-label">
    <w:name w:val="button-label"/>
    <w:basedOn w:val="Fontepargpadro"/>
    <w:rsid w:val="003C54FE"/>
  </w:style>
  <w:style w:type="character" w:customStyle="1" w:styleId="citation-1050">
    <w:name w:val="citation-1050"/>
    <w:basedOn w:val="Fontepargpadro"/>
    <w:rsid w:val="003C54FE"/>
  </w:style>
  <w:style w:type="character" w:customStyle="1" w:styleId="citation-1049">
    <w:name w:val="citation-1049"/>
    <w:basedOn w:val="Fontepargpadro"/>
    <w:rsid w:val="003C54FE"/>
  </w:style>
  <w:style w:type="paragraph" w:styleId="Corpodetexto">
    <w:name w:val="Body Text"/>
    <w:basedOn w:val="Normal"/>
    <w:link w:val="CorpodetextoChar"/>
    <w:uiPriority w:val="1"/>
    <w:qFormat/>
    <w:rsid w:val="00135CC0"/>
    <w:pPr>
      <w:widowControl w:val="0"/>
      <w:autoSpaceDE w:val="0"/>
      <w:autoSpaceDN w:val="0"/>
      <w:spacing w:after="0" w:line="240" w:lineRule="auto"/>
      <w:jc w:val="left"/>
    </w:pPr>
    <w:rPr>
      <w:rFonts w:ascii="Times New Roman" w:eastAsia="Times New Roman" w:hAnsi="Times New Roman" w:cs="Times New Roman"/>
      <w:kern w:val="0"/>
      <w:szCs w:val="24"/>
      <w:lang w:val="pt-PT"/>
      <w14:ligatures w14:val="none"/>
    </w:rPr>
  </w:style>
  <w:style w:type="character" w:customStyle="1" w:styleId="CorpodetextoChar">
    <w:name w:val="Corpo de texto Char"/>
    <w:basedOn w:val="Fontepargpadro"/>
    <w:link w:val="Corpodetexto"/>
    <w:uiPriority w:val="1"/>
    <w:rsid w:val="00135CC0"/>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4006</Words>
  <Characters>21633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walmott borges</dc:creator>
  <cp:keywords/>
  <dc:description/>
  <cp:lastModifiedBy>User</cp:lastModifiedBy>
  <cp:revision>2</cp:revision>
  <cp:lastPrinted>2026-04-15T17:08:00Z</cp:lastPrinted>
  <dcterms:created xsi:type="dcterms:W3CDTF">2026-04-22T11:34:00Z</dcterms:created>
  <dcterms:modified xsi:type="dcterms:W3CDTF">2026-04-22T11:34:00Z</dcterms:modified>
</cp:coreProperties>
</file>