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329" w:rsidRPr="00111329" w:rsidRDefault="00111329" w:rsidP="0011132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11329">
        <w:rPr>
          <w:rFonts w:ascii="Times New Roman" w:hAnsi="Times New Roman" w:cs="Times New Roman"/>
          <w:b/>
          <w:bCs/>
          <w:sz w:val="36"/>
          <w:szCs w:val="36"/>
        </w:rPr>
        <w:t>RESOLUÇÃO 010/2005</w:t>
      </w:r>
    </w:p>
    <w:p w:rsidR="00111329" w:rsidRPr="00111329" w:rsidRDefault="00111329" w:rsidP="00111329">
      <w:pPr>
        <w:rPr>
          <w:rFonts w:ascii="Times New Roman" w:hAnsi="Times New Roman" w:cs="Times New Roman"/>
          <w:sz w:val="28"/>
          <w:szCs w:val="28"/>
        </w:rPr>
      </w:pPr>
    </w:p>
    <w:p w:rsidR="00111329" w:rsidRPr="00111329" w:rsidRDefault="00111329" w:rsidP="00111329">
      <w:pPr>
        <w:rPr>
          <w:rFonts w:ascii="Times New Roman" w:hAnsi="Times New Roman" w:cs="Times New Roman"/>
          <w:sz w:val="28"/>
          <w:szCs w:val="28"/>
        </w:rPr>
      </w:pPr>
      <w:r w:rsidRPr="00111329">
        <w:rPr>
          <w:rFonts w:ascii="Times New Roman" w:hAnsi="Times New Roman" w:cs="Times New Roman"/>
          <w:sz w:val="28"/>
          <w:szCs w:val="28"/>
        </w:rPr>
        <w:t xml:space="preserve">"Altera e acrescenta dispositivo na Resolução </w:t>
      </w:r>
      <w:proofErr w:type="spellStart"/>
      <w:r w:rsidRPr="00111329">
        <w:rPr>
          <w:rFonts w:ascii="Times New Roman" w:hAnsi="Times New Roman" w:cs="Times New Roman"/>
          <w:sz w:val="28"/>
          <w:szCs w:val="28"/>
        </w:rPr>
        <w:t>n.°</w:t>
      </w:r>
      <w:proofErr w:type="spellEnd"/>
      <w:r w:rsidRPr="00111329">
        <w:rPr>
          <w:rFonts w:ascii="Times New Roman" w:hAnsi="Times New Roman" w:cs="Times New Roman"/>
          <w:sz w:val="28"/>
          <w:szCs w:val="28"/>
        </w:rPr>
        <w:t xml:space="preserve"> 003, de 12 de maio de 2.003, que "dispõe sobre o Regimento Interno da Câmara Municipal de Itapeva", e dá outras providências."</w:t>
      </w:r>
    </w:p>
    <w:p w:rsidR="00111329" w:rsidRPr="00111329" w:rsidRDefault="00111329" w:rsidP="00111329">
      <w:pPr>
        <w:rPr>
          <w:rFonts w:ascii="Times New Roman" w:hAnsi="Times New Roman" w:cs="Times New Roman"/>
        </w:rPr>
      </w:pPr>
    </w:p>
    <w:p w:rsidR="00111329" w:rsidRPr="00111329" w:rsidRDefault="00111329" w:rsidP="00111329">
      <w:pPr>
        <w:rPr>
          <w:rFonts w:ascii="Times New Roman" w:hAnsi="Times New Roman" w:cs="Times New Roman"/>
          <w:sz w:val="24"/>
          <w:szCs w:val="24"/>
        </w:rPr>
      </w:pPr>
      <w:r w:rsidRPr="00111329">
        <w:rPr>
          <w:rFonts w:ascii="Times New Roman" w:hAnsi="Times New Roman" w:cs="Times New Roman"/>
          <w:sz w:val="24"/>
          <w:szCs w:val="24"/>
        </w:rPr>
        <w:t xml:space="preserve">A Câmara Municipal de Itapeva, Estado de Minas Gerais, por meio de seus vereadores, APROVOU e eu, Benedito Paula da Silva, Presidente da Câmara, com fulcro no art. 33, inc. IV da Lei Orgânica Municipal e art. 38, inc. IV da Resolução </w:t>
      </w:r>
      <w:proofErr w:type="spellStart"/>
      <w:r w:rsidRPr="00111329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111329">
        <w:rPr>
          <w:rFonts w:ascii="Times New Roman" w:hAnsi="Times New Roman" w:cs="Times New Roman"/>
          <w:sz w:val="24"/>
          <w:szCs w:val="24"/>
        </w:rPr>
        <w:t xml:space="preserve"> 03, de 12 de maio de 2.003 - Regimento Interno, PROMULGO a seguinte RESOLUÇÃO:</w:t>
      </w:r>
    </w:p>
    <w:p w:rsidR="00111329" w:rsidRPr="00111329" w:rsidRDefault="00111329" w:rsidP="00111329">
      <w:pPr>
        <w:rPr>
          <w:rFonts w:ascii="Times New Roman" w:hAnsi="Times New Roman" w:cs="Times New Roman"/>
          <w:sz w:val="24"/>
          <w:szCs w:val="24"/>
        </w:rPr>
      </w:pPr>
    </w:p>
    <w:p w:rsidR="00111329" w:rsidRPr="00111329" w:rsidRDefault="00111329" w:rsidP="00111329">
      <w:pPr>
        <w:rPr>
          <w:rFonts w:ascii="Times New Roman" w:hAnsi="Times New Roman" w:cs="Times New Roman"/>
          <w:sz w:val="24"/>
          <w:szCs w:val="24"/>
        </w:rPr>
      </w:pPr>
      <w:r w:rsidRPr="00111329">
        <w:rPr>
          <w:rFonts w:ascii="Times New Roman" w:hAnsi="Times New Roman" w:cs="Times New Roman"/>
          <w:sz w:val="24"/>
          <w:szCs w:val="24"/>
        </w:rPr>
        <w:t>Art. 1º. O "caput" do artigo 147 da Resolução n.º 003, de 12 de maio de 2.003, passa a vigorar com a seguinte redação:</w:t>
      </w:r>
    </w:p>
    <w:p w:rsidR="00111329" w:rsidRPr="00111329" w:rsidRDefault="00111329" w:rsidP="00111329">
      <w:pPr>
        <w:rPr>
          <w:rFonts w:ascii="Times New Roman" w:hAnsi="Times New Roman" w:cs="Times New Roman"/>
          <w:sz w:val="24"/>
          <w:szCs w:val="24"/>
        </w:rPr>
      </w:pPr>
    </w:p>
    <w:p w:rsidR="00111329" w:rsidRPr="00111329" w:rsidRDefault="00111329" w:rsidP="00111329">
      <w:pPr>
        <w:rPr>
          <w:rFonts w:ascii="Times New Roman" w:hAnsi="Times New Roman" w:cs="Times New Roman"/>
          <w:sz w:val="24"/>
          <w:szCs w:val="24"/>
        </w:rPr>
      </w:pPr>
      <w:r w:rsidRPr="00111329">
        <w:rPr>
          <w:rFonts w:ascii="Times New Roman" w:hAnsi="Times New Roman" w:cs="Times New Roman"/>
          <w:sz w:val="24"/>
          <w:szCs w:val="24"/>
        </w:rPr>
        <w:t>"Art. 147. As sessões ordinárias serão 02 (duas) mensais, devendo ser designadas através de portaria,  na última reunião ordinária de cada ano,  pelo  Presidente da Câmara,  as datas das sessões para o ano seguinte, realizando-se sempre nos dias úteis, com duração máxima de 4 (quatro) horas, iniciando-se às 19h30min., facultado um intervalo de 15 (quinze) minutos entre o término do expediente e o início da ordem do dia."</w:t>
      </w:r>
    </w:p>
    <w:p w:rsidR="00111329" w:rsidRPr="00111329" w:rsidRDefault="00111329" w:rsidP="00111329">
      <w:pPr>
        <w:rPr>
          <w:rFonts w:ascii="Times New Roman" w:hAnsi="Times New Roman" w:cs="Times New Roman"/>
          <w:sz w:val="24"/>
          <w:szCs w:val="24"/>
        </w:rPr>
      </w:pPr>
    </w:p>
    <w:p w:rsidR="00111329" w:rsidRPr="00111329" w:rsidRDefault="00111329" w:rsidP="00111329">
      <w:pPr>
        <w:rPr>
          <w:rFonts w:ascii="Times New Roman" w:hAnsi="Times New Roman" w:cs="Times New Roman"/>
          <w:sz w:val="24"/>
          <w:szCs w:val="24"/>
        </w:rPr>
      </w:pPr>
      <w:r w:rsidRPr="00111329">
        <w:rPr>
          <w:rFonts w:ascii="Times New Roman" w:hAnsi="Times New Roman" w:cs="Times New Roman"/>
          <w:sz w:val="24"/>
          <w:szCs w:val="24"/>
        </w:rPr>
        <w:t xml:space="preserve">Art. 2º. Fica o art. 147 da Resolução </w:t>
      </w:r>
      <w:proofErr w:type="spellStart"/>
      <w:r w:rsidRPr="00111329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111329">
        <w:rPr>
          <w:rFonts w:ascii="Times New Roman" w:hAnsi="Times New Roman" w:cs="Times New Roman"/>
          <w:sz w:val="24"/>
          <w:szCs w:val="24"/>
        </w:rPr>
        <w:t xml:space="preserve"> 003, de 12 de maio de 2.003, acrescido do §5º, com a seguinte redação:</w:t>
      </w:r>
    </w:p>
    <w:p w:rsidR="00111329" w:rsidRPr="00111329" w:rsidRDefault="00111329" w:rsidP="00111329">
      <w:pPr>
        <w:rPr>
          <w:rFonts w:ascii="Times New Roman" w:hAnsi="Times New Roman" w:cs="Times New Roman"/>
          <w:sz w:val="24"/>
          <w:szCs w:val="24"/>
        </w:rPr>
      </w:pPr>
    </w:p>
    <w:p w:rsidR="00111329" w:rsidRPr="00111329" w:rsidRDefault="00111329" w:rsidP="0011132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11329">
        <w:rPr>
          <w:rFonts w:ascii="Times New Roman" w:hAnsi="Times New Roman" w:cs="Times New Roman"/>
          <w:sz w:val="24"/>
          <w:szCs w:val="24"/>
          <w:lang w:val="en-US"/>
        </w:rPr>
        <w:t xml:space="preserve">"Art. 147. </w:t>
      </w:r>
      <w:proofErr w:type="spellStart"/>
      <w:r w:rsidRPr="00111329">
        <w:rPr>
          <w:rFonts w:ascii="Times New Roman" w:hAnsi="Times New Roman" w:cs="Times New Roman"/>
          <w:sz w:val="24"/>
          <w:szCs w:val="24"/>
          <w:lang w:val="en-US"/>
        </w:rPr>
        <w:t>omissus</w:t>
      </w:r>
      <w:bookmarkStart w:id="0" w:name="_GoBack"/>
      <w:bookmarkEnd w:id="0"/>
      <w:proofErr w:type="spellEnd"/>
    </w:p>
    <w:p w:rsidR="00111329" w:rsidRPr="00111329" w:rsidRDefault="00111329" w:rsidP="0011132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11329">
        <w:rPr>
          <w:rFonts w:ascii="Times New Roman" w:hAnsi="Times New Roman" w:cs="Times New Roman"/>
          <w:sz w:val="24"/>
          <w:szCs w:val="24"/>
          <w:lang w:val="en-US"/>
        </w:rPr>
        <w:t xml:space="preserve">§1º. </w:t>
      </w:r>
      <w:proofErr w:type="spellStart"/>
      <w:r w:rsidRPr="00111329">
        <w:rPr>
          <w:rFonts w:ascii="Times New Roman" w:hAnsi="Times New Roman" w:cs="Times New Roman"/>
          <w:sz w:val="24"/>
          <w:szCs w:val="24"/>
          <w:lang w:val="en-US"/>
        </w:rPr>
        <w:t>omissus</w:t>
      </w:r>
      <w:proofErr w:type="spellEnd"/>
    </w:p>
    <w:p w:rsidR="00111329" w:rsidRPr="00111329" w:rsidRDefault="00111329" w:rsidP="0011132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11329">
        <w:rPr>
          <w:rFonts w:ascii="Times New Roman" w:hAnsi="Times New Roman" w:cs="Times New Roman"/>
          <w:sz w:val="24"/>
          <w:szCs w:val="24"/>
          <w:lang w:val="en-US"/>
        </w:rPr>
        <w:t xml:space="preserve">§2º. </w:t>
      </w:r>
      <w:proofErr w:type="spellStart"/>
      <w:r w:rsidRPr="00111329">
        <w:rPr>
          <w:rFonts w:ascii="Times New Roman" w:hAnsi="Times New Roman" w:cs="Times New Roman"/>
          <w:sz w:val="24"/>
          <w:szCs w:val="24"/>
          <w:lang w:val="en-US"/>
        </w:rPr>
        <w:t>omissus</w:t>
      </w:r>
      <w:proofErr w:type="spellEnd"/>
    </w:p>
    <w:p w:rsidR="00111329" w:rsidRPr="00111329" w:rsidRDefault="00111329" w:rsidP="00111329">
      <w:pPr>
        <w:rPr>
          <w:rFonts w:ascii="Times New Roman" w:hAnsi="Times New Roman" w:cs="Times New Roman"/>
          <w:sz w:val="24"/>
          <w:szCs w:val="24"/>
        </w:rPr>
      </w:pPr>
      <w:r w:rsidRPr="00111329">
        <w:rPr>
          <w:rFonts w:ascii="Times New Roman" w:hAnsi="Times New Roman" w:cs="Times New Roman"/>
          <w:sz w:val="24"/>
          <w:szCs w:val="24"/>
        </w:rPr>
        <w:t xml:space="preserve">§3º. </w:t>
      </w:r>
      <w:proofErr w:type="spellStart"/>
      <w:r w:rsidRPr="00111329">
        <w:rPr>
          <w:rFonts w:ascii="Times New Roman" w:hAnsi="Times New Roman" w:cs="Times New Roman"/>
          <w:sz w:val="24"/>
          <w:szCs w:val="24"/>
        </w:rPr>
        <w:t>omissus</w:t>
      </w:r>
      <w:proofErr w:type="spellEnd"/>
    </w:p>
    <w:p w:rsidR="00111329" w:rsidRPr="00111329" w:rsidRDefault="00111329" w:rsidP="00111329">
      <w:pPr>
        <w:rPr>
          <w:rFonts w:ascii="Times New Roman" w:hAnsi="Times New Roman" w:cs="Times New Roman"/>
          <w:sz w:val="24"/>
          <w:szCs w:val="24"/>
        </w:rPr>
      </w:pPr>
      <w:r w:rsidRPr="00111329">
        <w:rPr>
          <w:rFonts w:ascii="Times New Roman" w:hAnsi="Times New Roman" w:cs="Times New Roman"/>
          <w:sz w:val="24"/>
          <w:szCs w:val="24"/>
        </w:rPr>
        <w:t xml:space="preserve">§4º. </w:t>
      </w:r>
      <w:proofErr w:type="spellStart"/>
      <w:r w:rsidRPr="00111329">
        <w:rPr>
          <w:rFonts w:ascii="Times New Roman" w:hAnsi="Times New Roman" w:cs="Times New Roman"/>
          <w:sz w:val="24"/>
          <w:szCs w:val="24"/>
        </w:rPr>
        <w:t>omissus</w:t>
      </w:r>
      <w:proofErr w:type="spellEnd"/>
    </w:p>
    <w:p w:rsidR="00111329" w:rsidRPr="00111329" w:rsidRDefault="00111329" w:rsidP="00111329">
      <w:pPr>
        <w:rPr>
          <w:rFonts w:ascii="Times New Roman" w:hAnsi="Times New Roman" w:cs="Times New Roman"/>
          <w:sz w:val="24"/>
          <w:szCs w:val="24"/>
        </w:rPr>
      </w:pPr>
      <w:r w:rsidRPr="00111329">
        <w:rPr>
          <w:rFonts w:ascii="Times New Roman" w:hAnsi="Times New Roman" w:cs="Times New Roman"/>
          <w:sz w:val="24"/>
          <w:szCs w:val="24"/>
        </w:rPr>
        <w:t>§5º. A critério da presidência da Câmara, as datas das reuniões ordinárias poderão ser alteradas em qualquer tempo, através de portaria."</w:t>
      </w:r>
    </w:p>
    <w:p w:rsidR="00111329" w:rsidRPr="00111329" w:rsidRDefault="00111329" w:rsidP="00111329">
      <w:pPr>
        <w:rPr>
          <w:rFonts w:ascii="Times New Roman" w:hAnsi="Times New Roman" w:cs="Times New Roman"/>
          <w:sz w:val="24"/>
          <w:szCs w:val="24"/>
        </w:rPr>
      </w:pPr>
    </w:p>
    <w:p w:rsidR="0091245A" w:rsidRPr="00111329" w:rsidRDefault="00111329" w:rsidP="00111329">
      <w:pPr>
        <w:rPr>
          <w:rFonts w:ascii="Times New Roman" w:hAnsi="Times New Roman" w:cs="Times New Roman"/>
          <w:sz w:val="24"/>
          <w:szCs w:val="24"/>
        </w:rPr>
      </w:pPr>
      <w:r w:rsidRPr="00111329">
        <w:rPr>
          <w:rFonts w:ascii="Times New Roman" w:hAnsi="Times New Roman" w:cs="Times New Roman"/>
          <w:sz w:val="24"/>
          <w:szCs w:val="24"/>
        </w:rPr>
        <w:t>Art. 3º. Esta resolução entra em vigor data de sua publicação, revogadas as disposições em contrário.</w:t>
      </w:r>
    </w:p>
    <w:sectPr w:rsidR="0091245A" w:rsidRPr="001113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29"/>
    <w:rsid w:val="00001ED6"/>
    <w:rsid w:val="00031095"/>
    <w:rsid w:val="000442FC"/>
    <w:rsid w:val="000563C9"/>
    <w:rsid w:val="00072536"/>
    <w:rsid w:val="0008479C"/>
    <w:rsid w:val="00090A5F"/>
    <w:rsid w:val="001044C4"/>
    <w:rsid w:val="00111329"/>
    <w:rsid w:val="001374C6"/>
    <w:rsid w:val="001A716B"/>
    <w:rsid w:val="001B6285"/>
    <w:rsid w:val="00223664"/>
    <w:rsid w:val="00247CAA"/>
    <w:rsid w:val="00256163"/>
    <w:rsid w:val="00275B9F"/>
    <w:rsid w:val="00282621"/>
    <w:rsid w:val="002C00D7"/>
    <w:rsid w:val="002C4FC3"/>
    <w:rsid w:val="003013A0"/>
    <w:rsid w:val="003A357D"/>
    <w:rsid w:val="003C3BEE"/>
    <w:rsid w:val="003D3672"/>
    <w:rsid w:val="003E35AB"/>
    <w:rsid w:val="003F3DB0"/>
    <w:rsid w:val="003F7BDE"/>
    <w:rsid w:val="0041557C"/>
    <w:rsid w:val="00462587"/>
    <w:rsid w:val="00494E9C"/>
    <w:rsid w:val="004C426B"/>
    <w:rsid w:val="004F20FA"/>
    <w:rsid w:val="005127FE"/>
    <w:rsid w:val="00513124"/>
    <w:rsid w:val="00522AEE"/>
    <w:rsid w:val="005350C9"/>
    <w:rsid w:val="005977D1"/>
    <w:rsid w:val="005B78F1"/>
    <w:rsid w:val="00674775"/>
    <w:rsid w:val="0068455A"/>
    <w:rsid w:val="006A5B98"/>
    <w:rsid w:val="006B07A4"/>
    <w:rsid w:val="006B7CF2"/>
    <w:rsid w:val="006C0716"/>
    <w:rsid w:val="006D7C99"/>
    <w:rsid w:val="006E5588"/>
    <w:rsid w:val="006F2536"/>
    <w:rsid w:val="00711D22"/>
    <w:rsid w:val="00725DEF"/>
    <w:rsid w:val="007339D5"/>
    <w:rsid w:val="00733A32"/>
    <w:rsid w:val="0073721F"/>
    <w:rsid w:val="007671EF"/>
    <w:rsid w:val="00775497"/>
    <w:rsid w:val="007826BC"/>
    <w:rsid w:val="007979AD"/>
    <w:rsid w:val="007A5CBB"/>
    <w:rsid w:val="007B42F9"/>
    <w:rsid w:val="007B79BF"/>
    <w:rsid w:val="007D2678"/>
    <w:rsid w:val="0081317D"/>
    <w:rsid w:val="00820065"/>
    <w:rsid w:val="00823D93"/>
    <w:rsid w:val="0085078C"/>
    <w:rsid w:val="00852095"/>
    <w:rsid w:val="0088781F"/>
    <w:rsid w:val="008C3402"/>
    <w:rsid w:val="008E069A"/>
    <w:rsid w:val="008F2A55"/>
    <w:rsid w:val="00901F09"/>
    <w:rsid w:val="0091066E"/>
    <w:rsid w:val="00911CB8"/>
    <w:rsid w:val="0091245A"/>
    <w:rsid w:val="00923E76"/>
    <w:rsid w:val="0096048C"/>
    <w:rsid w:val="00985ED1"/>
    <w:rsid w:val="00A11659"/>
    <w:rsid w:val="00A20D5B"/>
    <w:rsid w:val="00AA2D96"/>
    <w:rsid w:val="00AC480D"/>
    <w:rsid w:val="00AF1A9A"/>
    <w:rsid w:val="00B133B6"/>
    <w:rsid w:val="00B15F6B"/>
    <w:rsid w:val="00B66ED2"/>
    <w:rsid w:val="00B704C7"/>
    <w:rsid w:val="00B7348C"/>
    <w:rsid w:val="00BB5BC6"/>
    <w:rsid w:val="00BF4F3C"/>
    <w:rsid w:val="00C0569C"/>
    <w:rsid w:val="00C076AF"/>
    <w:rsid w:val="00C44CF3"/>
    <w:rsid w:val="00C70F34"/>
    <w:rsid w:val="00C73865"/>
    <w:rsid w:val="00C97924"/>
    <w:rsid w:val="00D3023F"/>
    <w:rsid w:val="00D726DC"/>
    <w:rsid w:val="00D7528C"/>
    <w:rsid w:val="00DB70C5"/>
    <w:rsid w:val="00DC0679"/>
    <w:rsid w:val="00E262D6"/>
    <w:rsid w:val="00E476A0"/>
    <w:rsid w:val="00E57ED1"/>
    <w:rsid w:val="00E75B21"/>
    <w:rsid w:val="00E84478"/>
    <w:rsid w:val="00EA1D33"/>
    <w:rsid w:val="00EB1B58"/>
    <w:rsid w:val="00EF27ED"/>
    <w:rsid w:val="00F31E34"/>
    <w:rsid w:val="00F55F85"/>
    <w:rsid w:val="00F82EAD"/>
    <w:rsid w:val="00F927DC"/>
    <w:rsid w:val="00F96BCD"/>
    <w:rsid w:val="00FA5F03"/>
    <w:rsid w:val="00FC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E3C2"/>
  <w15:chartTrackingRefBased/>
  <w15:docId w15:val="{DEB0B5BC-46DA-42B4-9762-04E0F5AC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2021-09-28T14:33:00Z</dcterms:created>
  <dcterms:modified xsi:type="dcterms:W3CDTF">2021-09-28T14:35:00Z</dcterms:modified>
</cp:coreProperties>
</file>